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Arial"/>
        </w:rPr>
        <w:id w:val="-1187362041"/>
        <w:docPartObj>
          <w:docPartGallery w:val="Cover Pages"/>
          <w:docPartUnique/>
        </w:docPartObj>
      </w:sdtPr>
      <w:sdtEndPr/>
      <w:sdtContent>
        <w:p w14:paraId="71FC1B72" w14:textId="4D91E247" w:rsidR="00120CC9" w:rsidRPr="00E17305" w:rsidRDefault="00120CC9">
          <w:pPr>
            <w:spacing w:before="156" w:after="156"/>
            <w:rPr>
              <w:rFonts w:cs="Arial"/>
            </w:rPr>
          </w:pPr>
          <w:r w:rsidRPr="00E17305">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E17305">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E17305" w:rsidRDefault="00120CC9">
          <w:pPr>
            <w:widowControl/>
            <w:spacing w:before="156" w:after="156"/>
            <w:jc w:val="left"/>
            <w:rPr>
              <w:rFonts w:cs="Arial"/>
              <w:b/>
            </w:rPr>
          </w:pPr>
        </w:p>
        <w:p w14:paraId="30CF6395" w14:textId="77777777" w:rsidR="00120CC9" w:rsidRPr="00E17305" w:rsidRDefault="00120CC9" w:rsidP="00CB65C9">
          <w:pPr>
            <w:pStyle w:val="Trademark"/>
            <w:spacing w:before="156" w:after="156"/>
            <w:rPr>
              <w:rFonts w:cs="Arial"/>
            </w:rPr>
          </w:pPr>
        </w:p>
        <w:p w14:paraId="1F2C0C3E" w14:textId="77777777" w:rsidR="00120CC9" w:rsidRPr="00E17305" w:rsidRDefault="00120CC9" w:rsidP="00CB65C9">
          <w:pPr>
            <w:pStyle w:val="Text"/>
            <w:spacing w:before="156" w:after="156"/>
            <w:rPr>
              <w:rFonts w:cs="Arial"/>
            </w:rPr>
          </w:pPr>
        </w:p>
        <w:p w14:paraId="77DE7A71" w14:textId="77777777" w:rsidR="00120CC9" w:rsidRPr="00E17305" w:rsidRDefault="00120CC9" w:rsidP="00E1210F">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E17305" w14:paraId="46F4519B" w14:textId="77777777" w:rsidTr="000F6C3C">
            <w:tc>
              <w:tcPr>
                <w:tcW w:w="4673" w:type="dxa"/>
                <w:shd w:val="clear" w:color="auto" w:fill="C00000"/>
                <w:vAlign w:val="center"/>
              </w:tcPr>
              <w:p w14:paraId="2D0C2BAD" w14:textId="72A8F78D" w:rsidR="00120CC9" w:rsidRPr="00E17305" w:rsidRDefault="004E24C9" w:rsidP="00E71A16">
                <w:pPr>
                  <w:spacing w:beforeLines="0" w:before="0" w:afterLines="0" w:after="0" w:line="480" w:lineRule="auto"/>
                  <w:ind w:left="0"/>
                  <w:jc w:val="center"/>
                  <w:rPr>
                    <w:rFonts w:cs="Arial"/>
                    <w:b/>
                    <w:bCs/>
                    <w:sz w:val="36"/>
                    <w:szCs w:val="36"/>
                  </w:rPr>
                </w:pPr>
                <w:r w:rsidRPr="00E17305">
                  <w:rPr>
                    <w:rFonts w:cs="Arial"/>
                    <w:b/>
                    <w:bCs/>
                    <w:sz w:val="36"/>
                    <w:szCs w:val="36"/>
                  </w:rPr>
                  <w:t>Max</w:t>
                </w:r>
                <w:r w:rsidR="00120CC9" w:rsidRPr="00E17305">
                  <w:rPr>
                    <w:rFonts w:cs="Arial"/>
                    <w:b/>
                    <w:bCs/>
                    <w:sz w:val="36"/>
                    <w:szCs w:val="36"/>
                  </w:rPr>
                  <w:t xml:space="preserve">iSys </w:t>
                </w:r>
                <w:r w:rsidR="00E17305" w:rsidRPr="00E17305">
                  <w:rPr>
                    <w:rFonts w:cs="Arial"/>
                    <w:b/>
                    <w:bCs/>
                    <w:sz w:val="36"/>
                    <w:szCs w:val="36"/>
                  </w:rPr>
                  <w:t>MS909S2</w:t>
                </w:r>
              </w:p>
            </w:tc>
          </w:tr>
          <w:tr w:rsidR="00120CC9" w:rsidRPr="00E17305" w14:paraId="5764795D" w14:textId="77777777" w:rsidTr="000F6C3C">
            <w:trPr>
              <w:trHeight w:val="1133"/>
            </w:trPr>
            <w:tc>
              <w:tcPr>
                <w:tcW w:w="4673" w:type="dxa"/>
              </w:tcPr>
              <w:p w14:paraId="25EB8545" w14:textId="54C61434" w:rsidR="00120CC9" w:rsidRPr="00E17305" w:rsidRDefault="00120CC9" w:rsidP="00FC7D45">
                <w:pPr>
                  <w:spacing w:before="156" w:after="156" w:line="280" w:lineRule="exact"/>
                  <w:rPr>
                    <w:rFonts w:cs="Arial"/>
                    <w:b/>
                    <w:bCs/>
                    <w:sz w:val="28"/>
                    <w:szCs w:val="28"/>
                  </w:rPr>
                </w:pPr>
              </w:p>
            </w:tc>
          </w:tr>
          <w:tr w:rsidR="00120CC9" w:rsidRPr="00E17305" w14:paraId="0ADD4E05" w14:textId="77777777" w:rsidTr="000F6C3C">
            <w:tc>
              <w:tcPr>
                <w:tcW w:w="4673" w:type="dxa"/>
              </w:tcPr>
              <w:p w14:paraId="4490C1B2" w14:textId="5AD11342" w:rsidR="00120CC9" w:rsidRPr="00E17305" w:rsidRDefault="00E17305" w:rsidP="0047582E">
                <w:pPr>
                  <w:spacing w:before="156" w:after="156" w:line="480" w:lineRule="auto"/>
                  <w:jc w:val="center"/>
                  <w:rPr>
                    <w:rFonts w:cs="Arial"/>
                    <w:b/>
                    <w:bCs/>
                    <w:sz w:val="28"/>
                    <w:szCs w:val="28"/>
                  </w:rPr>
                </w:pPr>
                <w:r w:rsidRPr="00E17305">
                  <w:rPr>
                    <w:rFonts w:cs="Arial"/>
                    <w:b/>
                    <w:bCs/>
                    <w:noProof/>
                    <w:sz w:val="28"/>
                    <w:szCs w:val="28"/>
                    <w:lang w:val="en-US"/>
                  </w:rPr>
                  <w:drawing>
                    <wp:inline distT="0" distB="0" distL="0" distR="0" wp14:anchorId="21DCBD18" wp14:editId="2C4F0DB3">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E17305" w:rsidRDefault="00120CC9" w:rsidP="00ED3722">
                <w:pPr>
                  <w:spacing w:before="156" w:after="156" w:line="480" w:lineRule="auto"/>
                  <w:jc w:val="center"/>
                  <w:rPr>
                    <w:rFonts w:cs="Arial"/>
                    <w:b/>
                    <w:bCs/>
                    <w:sz w:val="28"/>
                    <w:szCs w:val="28"/>
                  </w:rPr>
                </w:pPr>
              </w:p>
            </w:tc>
          </w:tr>
        </w:tbl>
        <w:p w14:paraId="6706CD0A" w14:textId="77777777" w:rsidR="00120CC9" w:rsidRPr="00E17305" w:rsidRDefault="00120CC9" w:rsidP="00CB65C9">
          <w:pPr>
            <w:spacing w:before="156" w:after="156"/>
            <w:rPr>
              <w:rFonts w:cs="Arial"/>
            </w:rPr>
          </w:pPr>
          <w:r w:rsidRPr="00E17305">
            <w:rPr>
              <w:rFonts w:cs="Arial"/>
              <w:noProof/>
              <w:lang w:val="en-US"/>
            </w:rPr>
            <mc:AlternateContent>
              <mc:Choice Requires="wps">
                <w:drawing>
                  <wp:anchor distT="0" distB="0" distL="114300" distR="114300" simplePos="0" relativeHeight="251660288" behindDoc="0" locked="0" layoutInCell="1" allowOverlap="1" wp14:anchorId="69F1509F" wp14:editId="31E64D99">
                    <wp:simplePos x="0" y="0"/>
                    <wp:positionH relativeFrom="column">
                      <wp:posOffset>40005</wp:posOffset>
                    </wp:positionH>
                    <wp:positionV relativeFrom="paragraph">
                      <wp:posOffset>277495</wp:posOffset>
                    </wp:positionV>
                    <wp:extent cx="588010" cy="4064000"/>
                    <wp:effectExtent l="0" t="0" r="0" b="0"/>
                    <wp:wrapNone/>
                    <wp:docPr id="1742885702" name="文本框 2"/>
                    <wp:cNvGraphicFramePr/>
                    <a:graphic xmlns:a="http://schemas.openxmlformats.org/drawingml/2006/main">
                      <a:graphicData uri="http://schemas.microsoft.com/office/word/2010/wordprocessingShape">
                        <wps:wsp>
                          <wps:cNvSpPr txBox="1"/>
                          <wps:spPr>
                            <a:xfrm>
                              <a:off x="0" y="0"/>
                              <a:ext cx="588010" cy="4064000"/>
                            </a:xfrm>
                            <a:prstGeom prst="rect">
                              <a:avLst/>
                            </a:prstGeom>
                            <a:noFill/>
                            <a:ln w="6350">
                              <a:noFill/>
                            </a:ln>
                          </wps:spPr>
                          <wps:txbx>
                            <w:txbxContent>
                              <w:p w14:paraId="02542AD7" w14:textId="6108D0DF" w:rsidR="00120CC9" w:rsidRPr="00B869E7" w:rsidRDefault="003A08BD" w:rsidP="006A4B5B">
                                <w:pPr>
                                  <w:spacing w:beforeLines="100" w:before="312" w:afterLines="100" w:after="312"/>
                                  <w:jc w:val="center"/>
                                  <w:rPr>
                                    <w:b/>
                                    <w:bCs/>
                                    <w:color w:val="FFFFFF" w:themeColor="background1"/>
                                    <w:sz w:val="52"/>
                                    <w:szCs w:val="52"/>
                                  </w:rPr>
                                </w:pPr>
                                <w:r w:rsidRPr="003A08BD">
                                  <w:rPr>
                                    <w:b/>
                                    <w:bCs/>
                                    <w:color w:val="FFFFFF" w:themeColor="background1"/>
                                    <w:sz w:val="52"/>
                                    <w:szCs w:val="52"/>
                                  </w:rPr>
                                  <w:t>NAUDOJIMO VADOVAS</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3.15pt;margin-top:21.85pt;width:46.3pt;height:32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" filled="f" stroked="f" strokeweight=".5pt">
                    <v:textbox style="layout-flow:vertical;mso-layout-flow-alt:bottom-to-top">
                      <w:txbxContent>
                        <w:p w14:paraId="02542AD7" w14:textId="6108D0DF" w:rsidR="00120CC9" w:rsidRPr="00B869E7" w:rsidRDefault="003A08BD" w:rsidP="006A4B5B">
                          <w:pPr>
                            <w:spacing w:beforeLines="100" w:before="312" w:afterLines="100" w:after="312"/>
                            <w:jc w:val="center"/>
                            <w:rPr>
                              <w:b/>
                              <w:bCs/>
                              <w:color w:val="FFFFFF" w:themeColor="background1"/>
                              <w:sz w:val="52"/>
                              <w:szCs w:val="52"/>
                            </w:rPr>
                          </w:pPr>
                          <w:r w:rsidRPr="003A08BD">
                            <w:rPr>
                              <w:b/>
                              <w:bCs/>
                              <w:color w:val="FFFFFF" w:themeColor="background1"/>
                              <w:sz w:val="52"/>
                              <w:szCs w:val="52"/>
                            </w:rPr>
                            <w:t>NAUDOJIMO VADOVAS</w:t>
                          </w:r>
                        </w:p>
                      </w:txbxContent>
                    </v:textbox>
                  </v:shape>
                </w:pict>
              </mc:Fallback>
            </mc:AlternateContent>
          </w:r>
        </w:p>
        <w:p w14:paraId="0AF4DBD5" w14:textId="77777777" w:rsidR="00120CC9" w:rsidRPr="00E17305" w:rsidRDefault="00120CC9" w:rsidP="00CB65C9">
          <w:pPr>
            <w:spacing w:before="156" w:after="156"/>
            <w:rPr>
              <w:rFonts w:cs="Arial"/>
            </w:rPr>
          </w:pPr>
        </w:p>
        <w:p w14:paraId="6EA23173" w14:textId="77777777" w:rsidR="00120CC9" w:rsidRPr="00E17305" w:rsidRDefault="00120CC9" w:rsidP="00CB65C9">
          <w:pPr>
            <w:spacing w:before="156" w:after="156"/>
            <w:rPr>
              <w:rFonts w:cs="Arial"/>
            </w:rPr>
          </w:pPr>
        </w:p>
        <w:p w14:paraId="5F4FF605" w14:textId="77777777" w:rsidR="00120CC9" w:rsidRPr="00E17305" w:rsidRDefault="00120CC9" w:rsidP="00CB65C9">
          <w:pPr>
            <w:spacing w:before="156" w:after="156"/>
            <w:rPr>
              <w:rFonts w:cs="Arial"/>
            </w:rPr>
          </w:pPr>
        </w:p>
        <w:p w14:paraId="199E17BA" w14:textId="6B87C1F7" w:rsidR="00120CC9" w:rsidRPr="00E17305" w:rsidRDefault="00120CC9" w:rsidP="00CB65C9">
          <w:pPr>
            <w:spacing w:before="156" w:after="156"/>
            <w:rPr>
              <w:rFonts w:cs="Arial"/>
            </w:rPr>
          </w:pPr>
        </w:p>
        <w:p w14:paraId="6101025A" w14:textId="15EEE6E5" w:rsidR="00120CC9" w:rsidRPr="00E17305" w:rsidRDefault="00120CC9" w:rsidP="00CB65C9">
          <w:pPr>
            <w:spacing w:before="156" w:after="156"/>
            <w:rPr>
              <w:rFonts w:cs="Arial"/>
            </w:rPr>
          </w:pPr>
        </w:p>
        <w:p w14:paraId="7EC410FB" w14:textId="7BCF955B" w:rsidR="00120CC9" w:rsidRPr="00E17305" w:rsidRDefault="00120CC9" w:rsidP="00CB65C9">
          <w:pPr>
            <w:spacing w:before="156" w:after="156"/>
            <w:rPr>
              <w:rFonts w:cs="Arial"/>
            </w:rPr>
          </w:pPr>
        </w:p>
        <w:p w14:paraId="42CC68AA" w14:textId="77777777" w:rsidR="00120CC9" w:rsidRPr="00E17305" w:rsidRDefault="00120CC9" w:rsidP="00CB65C9">
          <w:pPr>
            <w:spacing w:before="156" w:after="156"/>
            <w:rPr>
              <w:rFonts w:cs="Arial"/>
            </w:rPr>
          </w:pPr>
        </w:p>
        <w:p w14:paraId="36D828C9" w14:textId="77777777" w:rsidR="00120CC9" w:rsidRPr="00E17305" w:rsidRDefault="00120CC9" w:rsidP="00CB65C9">
          <w:pPr>
            <w:spacing w:before="156" w:after="156"/>
            <w:rPr>
              <w:rFonts w:cs="Arial"/>
            </w:rPr>
          </w:pPr>
        </w:p>
        <w:p w14:paraId="1DA1777F" w14:textId="77777777" w:rsidR="00120CC9" w:rsidRPr="00E17305" w:rsidRDefault="00120CC9" w:rsidP="00CB65C9">
          <w:pPr>
            <w:spacing w:before="156" w:after="156"/>
            <w:rPr>
              <w:rFonts w:cs="Arial"/>
            </w:rPr>
          </w:pPr>
        </w:p>
        <w:p w14:paraId="5671F9C2" w14:textId="77777777" w:rsidR="00120CC9" w:rsidRPr="00E17305" w:rsidRDefault="00120CC9" w:rsidP="00CB65C9">
          <w:pPr>
            <w:spacing w:before="156" w:after="156"/>
            <w:rPr>
              <w:rFonts w:cs="Arial"/>
            </w:rPr>
          </w:pPr>
        </w:p>
        <w:p w14:paraId="6D877146" w14:textId="77777777" w:rsidR="00120CC9" w:rsidRPr="00E17305" w:rsidRDefault="00120CC9" w:rsidP="00CB65C9">
          <w:pPr>
            <w:spacing w:before="156" w:after="156"/>
            <w:rPr>
              <w:rFonts w:cs="Arial"/>
            </w:rPr>
          </w:pPr>
        </w:p>
        <w:p w14:paraId="0011768E" w14:textId="77777777" w:rsidR="00120CC9" w:rsidRPr="00E17305" w:rsidRDefault="00120CC9" w:rsidP="00CB65C9">
          <w:pPr>
            <w:spacing w:before="156" w:after="156"/>
            <w:rPr>
              <w:rFonts w:cs="Arial"/>
            </w:rPr>
          </w:pPr>
        </w:p>
        <w:p w14:paraId="38FDDD42" w14:textId="77777777" w:rsidR="00120CC9" w:rsidRPr="00E17305" w:rsidRDefault="00120CC9" w:rsidP="00CB65C9">
          <w:pPr>
            <w:spacing w:before="156" w:after="156"/>
            <w:rPr>
              <w:rFonts w:cs="Arial"/>
            </w:rPr>
          </w:pPr>
        </w:p>
        <w:p w14:paraId="7E1E053D" w14:textId="77777777" w:rsidR="00120CC9" w:rsidRPr="00E17305" w:rsidRDefault="00120CC9" w:rsidP="00CB65C9">
          <w:pPr>
            <w:spacing w:before="156" w:after="156"/>
            <w:rPr>
              <w:rFonts w:cs="Arial"/>
            </w:rPr>
          </w:pPr>
        </w:p>
        <w:p w14:paraId="60BC01F3" w14:textId="77777777" w:rsidR="00120CC9" w:rsidRPr="00E17305" w:rsidRDefault="00120CC9" w:rsidP="00CB65C9">
          <w:pPr>
            <w:spacing w:before="156" w:after="156"/>
            <w:rPr>
              <w:rFonts w:cs="Arial"/>
            </w:rPr>
          </w:pPr>
        </w:p>
        <w:p w14:paraId="27A3ACCF" w14:textId="77777777" w:rsidR="00120CC9" w:rsidRPr="00E17305" w:rsidRDefault="00120CC9" w:rsidP="00CB65C9">
          <w:pPr>
            <w:spacing w:before="156" w:after="156"/>
            <w:rPr>
              <w:rFonts w:cs="Arial"/>
            </w:rPr>
          </w:pPr>
        </w:p>
        <w:p w14:paraId="1060C2AB" w14:textId="77777777" w:rsidR="00AB1FA3" w:rsidRPr="00E17305" w:rsidRDefault="00AB1FA3" w:rsidP="00AB1FA3">
          <w:pPr>
            <w:spacing w:before="156" w:after="156"/>
            <w:ind w:left="0"/>
            <w:rPr>
              <w:rFonts w:cs="Arial"/>
            </w:rPr>
            <w:sectPr w:rsidR="00AB1FA3" w:rsidRPr="00E17305"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E17305" w:rsidRDefault="00AB1FA3" w:rsidP="00AB1FA3">
          <w:pPr>
            <w:pStyle w:val="Trademark"/>
            <w:spacing w:before="156" w:after="156"/>
            <w:rPr>
              <w:rFonts w:cs="Arial"/>
            </w:rPr>
          </w:pPr>
          <w:r w:rsidRPr="00E17305">
            <w:rPr>
              <w:rFonts w:cs="Arial"/>
            </w:rPr>
            <w:lastRenderedPageBreak/>
            <w:t>Prekių ženklai</w:t>
          </w:r>
        </w:p>
        <w:p w14:paraId="54596F36" w14:textId="120C536D" w:rsidR="00AB1FA3" w:rsidRPr="00E17305" w:rsidRDefault="003A08BD" w:rsidP="00AB1FA3">
          <w:pPr>
            <w:pStyle w:val="Text"/>
            <w:spacing w:before="156" w:after="156"/>
            <w:rPr>
              <w:rFonts w:cs="Arial"/>
            </w:rPr>
          </w:pPr>
          <w:r w:rsidRPr="00E17305">
            <w:rPr>
              <w:rFonts w:cs="Arial"/>
            </w:rPr>
            <w:t>„Autel</w:t>
          </w:r>
          <w:r w:rsidRPr="00E17305">
            <w:rPr>
              <w:rFonts w:cs="Arial"/>
              <w:vertAlign w:val="superscript"/>
            </w:rPr>
            <w:t>®“</w:t>
          </w:r>
          <w:r w:rsidR="00AB1FA3" w:rsidRPr="00E17305">
            <w:rPr>
              <w:rFonts w:cs="Arial"/>
            </w:rPr>
            <w:t xml:space="preserve">, </w:t>
          </w:r>
          <w:bookmarkStart w:id="0" w:name="OLE_LINK19"/>
          <w:bookmarkStart w:id="1" w:name="OLE_LINK20"/>
          <w:r w:rsidRPr="00E17305">
            <w:rPr>
              <w:rFonts w:cs="Arial"/>
            </w:rPr>
            <w:t>„MaxiSys</w:t>
          </w:r>
          <w:r w:rsidR="00AB1FA3" w:rsidRPr="00E17305">
            <w:rPr>
              <w:rFonts w:cs="Arial"/>
              <w:vertAlign w:val="superscript"/>
            </w:rPr>
            <w:t>®“</w:t>
          </w:r>
          <w:bookmarkEnd w:id="0"/>
          <w:bookmarkEnd w:id="1"/>
          <w:r w:rsidRPr="00E17305">
            <w:rPr>
              <w:rFonts w:cs="Arial"/>
            </w:rPr>
            <w:t>, „MaxiDAS</w:t>
          </w:r>
          <w:r w:rsidRPr="00E17305">
            <w:rPr>
              <w:rFonts w:cs="Arial"/>
              <w:vertAlign w:val="superscript"/>
            </w:rPr>
            <w:t>®“</w:t>
          </w:r>
          <w:r w:rsidRPr="00E17305">
            <w:rPr>
              <w:rFonts w:cs="Arial"/>
            </w:rPr>
            <w:t>, „MaxiScan</w:t>
          </w:r>
          <w:r w:rsidRPr="00E17305">
            <w:rPr>
              <w:rFonts w:cs="Arial"/>
              <w:vertAlign w:val="superscript"/>
            </w:rPr>
            <w:t>®“</w:t>
          </w:r>
          <w:r w:rsidRPr="00E17305">
            <w:rPr>
              <w:rFonts w:cs="Arial"/>
            </w:rPr>
            <w:t>, „MaxiTPMS</w:t>
          </w:r>
          <w:r w:rsidRPr="00E17305">
            <w:rPr>
              <w:rFonts w:cs="Arial"/>
              <w:vertAlign w:val="superscript"/>
            </w:rPr>
            <w:t>®“</w:t>
          </w:r>
          <w:r w:rsidRPr="00E17305">
            <w:rPr>
              <w:rFonts w:cs="Arial"/>
            </w:rPr>
            <w:t>, „MaxiRecorder</w:t>
          </w:r>
          <w:r w:rsidR="00AB1FA3" w:rsidRPr="00E17305">
            <w:rPr>
              <w:rFonts w:cs="Arial"/>
              <w:vertAlign w:val="superscript"/>
            </w:rPr>
            <w:t xml:space="preserve">®“ </w:t>
          </w:r>
          <w:r w:rsidRPr="00E17305">
            <w:rPr>
              <w:rFonts w:cs="Arial"/>
            </w:rPr>
            <w:t>ir „MaxiCheck</w:t>
          </w:r>
          <w:r w:rsidR="00AB1FA3" w:rsidRPr="00E17305">
            <w:rPr>
              <w:rFonts w:cs="Arial"/>
              <w:vertAlign w:val="superscript"/>
            </w:rPr>
            <w:t xml:space="preserve">®“ </w:t>
          </w:r>
          <w:r w:rsidR="00AB1FA3" w:rsidRPr="00E17305">
            <w:rPr>
              <w:rFonts w:cs="Arial"/>
            </w:rPr>
            <w:t>yra</w:t>
          </w:r>
          <w:r w:rsidR="00AB1FA3" w:rsidRPr="00E17305">
            <w:rPr>
              <w:rFonts w:cs="Arial"/>
              <w:vertAlign w:val="superscript"/>
            </w:rPr>
            <w:t xml:space="preserve"> </w:t>
          </w:r>
          <w:r w:rsidR="00AB1FA3" w:rsidRPr="00E17305">
            <w:rPr>
              <w:rFonts w:cs="Arial"/>
            </w:rPr>
            <w:t>„Autel Intelligent Technology Corp., Ltd.“ prekių ženklai</w:t>
          </w:r>
          <w:r w:rsidRPr="00E17305">
            <w:rPr>
              <w:rFonts w:cs="Arial"/>
            </w:rPr>
            <w:t>,</w:t>
          </w:r>
          <w:r w:rsidR="00AB1FA3" w:rsidRPr="00E17305">
            <w:rPr>
              <w:rFonts w:cs="Arial"/>
            </w:rPr>
            <w:t xml:space="preserve"> registruoti Kinijoje, Jungtinėse Amerikos Valstijose ir kitose šalyse. Visi kiti prekių ženklai yra jų atitinkamų savininkų prekių ženklai arba registruoti prekių ženklai.</w:t>
          </w:r>
        </w:p>
        <w:p w14:paraId="060C4762" w14:textId="77777777" w:rsidR="00AB1FA3" w:rsidRPr="00E17305" w:rsidRDefault="00AB1FA3" w:rsidP="00AB1FA3">
          <w:pPr>
            <w:pStyle w:val="Trademark"/>
            <w:spacing w:before="156" w:after="156"/>
            <w:rPr>
              <w:rFonts w:cs="Arial"/>
            </w:rPr>
          </w:pPr>
          <w:r w:rsidRPr="00E17305">
            <w:rPr>
              <w:rFonts w:cs="Arial"/>
            </w:rPr>
            <w:t>Informacija apie autorių teises</w:t>
          </w:r>
        </w:p>
        <w:p w14:paraId="201B2922" w14:textId="0422CB84" w:rsidR="00AB1FA3" w:rsidRPr="00E17305" w:rsidRDefault="00AB1FA3" w:rsidP="00AB1FA3">
          <w:pPr>
            <w:pStyle w:val="Text"/>
            <w:spacing w:before="156" w:after="156"/>
            <w:rPr>
              <w:rFonts w:cs="Arial"/>
              <w:b/>
            </w:rPr>
          </w:pPr>
          <w:r w:rsidRPr="00E17305">
            <w:rPr>
              <w:rFonts w:cs="Arial"/>
              <w:szCs w:val="18"/>
            </w:rPr>
            <w:t>Jokia šio vadovo dalis negali būti atgaminta, saugoma paieškos sistemoje ar perduodama jokia forma ar jokiomis priemonėmis – elektroninėmis, mechaninėmis, kopijavimo, įrašymo ar kitomis – be išankstinio raštiško „Autel“ leidimo</w:t>
          </w:r>
          <w:r w:rsidR="003A08BD" w:rsidRPr="00E17305">
            <w:rPr>
              <w:rFonts w:cs="Arial"/>
              <w:szCs w:val="18"/>
            </w:rPr>
            <w:t>.</w:t>
          </w:r>
        </w:p>
        <w:p w14:paraId="4D05CF79" w14:textId="77777777" w:rsidR="00AB1FA3" w:rsidRPr="00E17305" w:rsidRDefault="00AB1FA3" w:rsidP="00AB1FA3">
          <w:pPr>
            <w:pStyle w:val="Trademark"/>
            <w:spacing w:before="156" w:after="156"/>
            <w:rPr>
              <w:rFonts w:cs="Arial"/>
              <w:b w:val="0"/>
            </w:rPr>
          </w:pPr>
          <w:r w:rsidRPr="00E17305">
            <w:rPr>
              <w:rFonts w:cs="Arial"/>
            </w:rPr>
            <w:t>Garantijų atsisakymas ir atsakomybės apribojimas</w:t>
          </w:r>
        </w:p>
        <w:p w14:paraId="72F531CA" w14:textId="77777777" w:rsidR="00AB1FA3" w:rsidRPr="00E17305" w:rsidRDefault="00AB1FA3" w:rsidP="00AB1FA3">
          <w:pPr>
            <w:pStyle w:val="Text"/>
            <w:spacing w:before="156" w:after="156"/>
            <w:rPr>
              <w:rFonts w:cs="Arial"/>
              <w:szCs w:val="18"/>
            </w:rPr>
          </w:pPr>
          <w:r w:rsidRPr="00E17305">
            <w:rPr>
              <w:rFonts w:cs="Arial"/>
              <w:szCs w:val="18"/>
            </w:rPr>
            <w:t>Visa šiame vadove pateikta informacija, specifikacijos ir iliustracijos yra pagrįstos naujausia informacija, prieinama spausdinimo metu.</w:t>
          </w:r>
        </w:p>
        <w:p w14:paraId="4384149C" w14:textId="77777777" w:rsidR="00AB1FA3" w:rsidRPr="00E17305" w:rsidRDefault="00AB1FA3" w:rsidP="00AB1FA3">
          <w:pPr>
            <w:pStyle w:val="Text"/>
            <w:spacing w:before="156" w:after="156"/>
            <w:rPr>
              <w:rFonts w:cs="Arial"/>
              <w:szCs w:val="18"/>
            </w:rPr>
          </w:pPr>
          <w:r w:rsidRPr="00E17305">
            <w:rPr>
              <w:rFonts w:cs="Arial"/>
              <w:szCs w:val="18"/>
            </w:rPr>
            <w:t>„Autel“ pasilieka teisę bet kuriuo metu be įspėjimo atlikti pakeitimus. Nors šiame vadove pateikta informacija buvo kruopščiai patikrinta dėl tikslumo, negarantuojama turinio išsamumas ir teisingumas, įskaitant, bet neapsiribojant, gaminio specifikacijomis, funkcijomis ir iliustracijomis.</w:t>
          </w:r>
        </w:p>
        <w:p w14:paraId="3D1772D3" w14:textId="2B0F0487" w:rsidR="00AB1FA3" w:rsidRPr="00E17305" w:rsidRDefault="00AB1FA3" w:rsidP="00AB1FA3">
          <w:pPr>
            <w:pStyle w:val="Text"/>
            <w:spacing w:before="156" w:after="156"/>
            <w:rPr>
              <w:rFonts w:cs="Arial"/>
              <w:szCs w:val="21"/>
            </w:rPr>
          </w:pPr>
          <w:r w:rsidRPr="00E17305">
            <w:rPr>
              <w:rFonts w:cs="Arial"/>
              <w:szCs w:val="18"/>
            </w:rPr>
            <w:t>„Autel“ nebus atsakinga už jokią tiesioginę, specialią, atsitiktinę ar netiesioginę žalą arba jokią ekonominę pasekminę žalą (įskaitant pelno praradimą), atsiradusią dėl šio produkto naudojimo</w:t>
          </w:r>
          <w:r w:rsidR="003A08BD" w:rsidRPr="00E17305">
            <w:rPr>
              <w:rFonts w:cs="Arial"/>
              <w:szCs w:val="18"/>
            </w:rPr>
            <w:t>.</w:t>
          </w:r>
        </w:p>
        <w:p w14:paraId="479CCD70" w14:textId="77777777" w:rsidR="00AB1FA3" w:rsidRPr="00E17305" w:rsidRDefault="00AB1FA3" w:rsidP="00AB1FA3">
          <w:pPr>
            <w:pStyle w:val="NOTE0"/>
            <w:spacing w:before="62" w:after="62"/>
            <w:rPr>
              <w:rFonts w:cs="Arial"/>
            </w:rPr>
          </w:pPr>
          <w:r w:rsidRPr="00E17305">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rFonts w:cs="Arial"/>
            </w:rPr>
            <w:t>SVARBU</w:t>
          </w:r>
        </w:p>
        <w:p w14:paraId="658211C9" w14:textId="77777777" w:rsidR="00AB1FA3" w:rsidRPr="00E17305" w:rsidRDefault="00AB1FA3" w:rsidP="00AB1FA3">
          <w:pPr>
            <w:pStyle w:val="NOTE1"/>
            <w:spacing w:before="62" w:after="62"/>
            <w:rPr>
              <w:rFonts w:cs="Arial"/>
            </w:rPr>
          </w:pPr>
          <w:r w:rsidRPr="00E17305">
            <w:rPr>
              <w:rFonts w:cs="Arial"/>
            </w:rPr>
            <w:t>Prieš pradėdami naudoti arba atlikti šio įrenginio techninę priežiūrą, atidžiai perskaitykite šį vadovą, ypatingą dėmesį skirdami saugos įspėjimams ir atsargumo priemonėms.</w:t>
          </w:r>
        </w:p>
        <w:p w14:paraId="49F12C87" w14:textId="77777777" w:rsidR="00AB1FA3" w:rsidRPr="00E17305" w:rsidRDefault="00AB1FA3" w:rsidP="00AB1FA3">
          <w:pPr>
            <w:pStyle w:val="Trademark"/>
            <w:spacing w:before="156" w:after="156"/>
            <w:rPr>
              <w:rFonts w:cs="Arial"/>
              <w:b w:val="0"/>
            </w:rPr>
          </w:pPr>
          <w:r w:rsidRPr="00E17305">
            <w:rPr>
              <w:rFonts w:cs="Arial"/>
            </w:rPr>
            <w:t>Paslaugoms ir palaikymui</w:t>
          </w:r>
        </w:p>
        <w:p w14:paraId="44460F15" w14:textId="3D001753" w:rsidR="00AB1FA3" w:rsidRPr="00E17305" w:rsidRDefault="00AB1FA3" w:rsidP="00AB1FA3">
          <w:pPr>
            <w:pStyle w:val="EN"/>
            <w:spacing w:beforeLines="20" w:before="62" w:afterLines="20" w:after="62"/>
            <w:ind w:left="340" w:firstLine="437"/>
            <w:rPr>
              <w:rFonts w:cs="Arial"/>
            </w:rPr>
          </w:pPr>
          <w:bookmarkStart w:id="2" w:name="_Hlk137632090"/>
          <w:r w:rsidRPr="00E17305">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E17305">
              <w:rPr>
                <w:rStyle w:val="a9"/>
                <w:rFonts w:cs="Arial"/>
              </w:rPr>
              <w:t>pro.autel.com</w:t>
            </w:r>
          </w:hyperlink>
        </w:p>
        <w:p w14:paraId="4EBD82E0" w14:textId="5508C1A4" w:rsidR="00AB1FA3" w:rsidRPr="00E17305" w:rsidRDefault="00527CC1" w:rsidP="00AB1FA3">
          <w:pPr>
            <w:pStyle w:val="EN"/>
            <w:spacing w:beforeLines="20" w:before="62" w:afterLines="20" w:after="62"/>
            <w:ind w:left="340" w:firstLine="437"/>
            <w:rPr>
              <w:rFonts w:cs="Arial"/>
            </w:rPr>
          </w:pPr>
          <w:hyperlink r:id="rId20" w:history="1">
            <w:r w:rsidR="00AB1FA3" w:rsidRPr="00E17305">
              <w:rPr>
                <w:rStyle w:val="a9"/>
                <w:rFonts w:cs="Arial"/>
              </w:rPr>
              <w:t>www.autel.com</w:t>
            </w:r>
          </w:hyperlink>
        </w:p>
        <w:p w14:paraId="5752BAF1" w14:textId="77777777" w:rsidR="00AB1FA3" w:rsidRPr="00E17305" w:rsidRDefault="00AB1FA3" w:rsidP="00AB1FA3">
          <w:pPr>
            <w:spacing w:beforeLines="20" w:before="62" w:afterLines="20" w:after="62"/>
            <w:ind w:left="340" w:firstLine="437"/>
            <w:rPr>
              <w:rFonts w:cs="Arial"/>
            </w:rPr>
          </w:pPr>
          <w:r w:rsidRPr="00E17305">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E17305">
            <w:rPr>
              <w:rFonts w:cs="Arial"/>
            </w:rPr>
            <w:t>1-855-288-3587 (Šiaurės Amerika)</w:t>
          </w:r>
        </w:p>
        <w:p w14:paraId="1BDA9B26" w14:textId="77777777" w:rsidR="00AB1FA3" w:rsidRPr="00E17305" w:rsidRDefault="00AB1FA3" w:rsidP="00AB1FA3">
          <w:pPr>
            <w:spacing w:beforeLines="20" w:before="62" w:afterLines="20" w:after="62"/>
            <w:ind w:left="340" w:firstLine="437"/>
            <w:rPr>
              <w:rFonts w:cs="Arial"/>
            </w:rPr>
          </w:pPr>
          <w:bookmarkStart w:id="3" w:name="_Hlk137632107"/>
          <w:r w:rsidRPr="00E17305">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E17305">
            <w:rPr>
              <w:rFonts w:cs="Arial"/>
            </w:rPr>
            <w:t xml:space="preserve">+86 (0755) 8614-7779 </w:t>
          </w:r>
          <w:bookmarkEnd w:id="3"/>
          <w:r w:rsidRPr="00E17305">
            <w:rPr>
              <w:rFonts w:cs="Arial"/>
            </w:rPr>
            <w:t>(Kinija)</w:t>
          </w:r>
        </w:p>
        <w:p w14:paraId="2C7ED45A" w14:textId="3FF51465" w:rsidR="00AB1FA3" w:rsidRPr="00E17305" w:rsidRDefault="00527CC1" w:rsidP="00AB1FA3">
          <w:pPr>
            <w:pStyle w:val="EN"/>
            <w:spacing w:beforeLines="20" w:before="62" w:afterLines="20" w:after="62"/>
            <w:ind w:left="340" w:firstLine="437"/>
            <w:rPr>
              <w:rFonts w:cs="Arial"/>
              <w:color w:val="0000FF"/>
              <w:u w:val="single"/>
            </w:rPr>
          </w:pPr>
          <w:hyperlink r:id="rId23" w:history="1">
            <w:r w:rsidR="00AB1FA3" w:rsidRPr="00E17305">
              <w:rPr>
                <w:rStyle w:val="a9"/>
                <w:rFonts w:cs="Arial"/>
              </w:rPr>
              <w:t>support@autel.com</w:t>
            </w:r>
          </w:hyperlink>
        </w:p>
        <w:p w14:paraId="18A5487B" w14:textId="3C48A18C" w:rsidR="00AB1FA3" w:rsidRPr="00E17305" w:rsidRDefault="00AB1FA3" w:rsidP="00AB1FA3">
          <w:pPr>
            <w:spacing w:beforeLines="0" w:afterLines="0" w:after="0"/>
            <w:rPr>
              <w:rFonts w:cs="Arial"/>
              <w:szCs w:val="18"/>
            </w:rPr>
          </w:pPr>
          <w:r w:rsidRPr="00E17305">
            <w:rPr>
              <w:rFonts w:cs="Arial"/>
            </w:rPr>
            <w:t xml:space="preserve">Dėl techninės pagalbos visose kitose rinkose </w:t>
          </w:r>
          <w:bookmarkStart w:id="4" w:name="_Hlk137632119"/>
          <w:r w:rsidRPr="00E17305">
            <w:rPr>
              <w:rFonts w:cs="Arial"/>
            </w:rPr>
            <w:t>prašome kreiptis į</w:t>
          </w:r>
          <w:bookmarkEnd w:id="2"/>
          <w:bookmarkEnd w:id="4"/>
          <w:r w:rsidRPr="00E17305">
            <w:rPr>
              <w:rFonts w:cs="Arial"/>
            </w:rPr>
            <w:t xml:space="preserve"> </w:t>
          </w:r>
          <w:r w:rsidRPr="00E17305">
            <w:rPr>
              <w:rFonts w:cs="Arial"/>
              <w:i/>
              <w:iCs/>
              <w:color w:val="0000FF"/>
            </w:rPr>
            <w:fldChar w:fldCharType="begin"/>
          </w:r>
          <w:r w:rsidRPr="00E17305">
            <w:rPr>
              <w:rFonts w:cs="Arial"/>
              <w:i/>
              <w:iCs/>
              <w:color w:val="0000FF"/>
            </w:rPr>
            <w:instrText xml:space="preserve"> REF _Ref138326273 \h  \* MERGEFORMAT </w:instrText>
          </w:r>
          <w:r w:rsidRPr="00E17305">
            <w:rPr>
              <w:rFonts w:cs="Arial"/>
              <w:i/>
              <w:iCs/>
              <w:color w:val="0000FF"/>
            </w:rPr>
          </w:r>
          <w:r w:rsidRPr="00E17305">
            <w:rPr>
              <w:rFonts w:cs="Arial"/>
              <w:i/>
              <w:iCs/>
              <w:color w:val="0000FF"/>
            </w:rPr>
            <w:fldChar w:fldCharType="separate"/>
          </w:r>
          <w:r w:rsidR="00187D73" w:rsidRPr="00E17305">
            <w:rPr>
              <w:rFonts w:cs="Arial"/>
              <w:i/>
              <w:iCs/>
              <w:color w:val="0000FF"/>
            </w:rPr>
            <w:t>Techninė pagalba</w:t>
          </w:r>
          <w:r w:rsidRPr="00E17305">
            <w:rPr>
              <w:rFonts w:cs="Arial"/>
              <w:i/>
              <w:iCs/>
              <w:color w:val="0000FF"/>
            </w:rPr>
            <w:fldChar w:fldCharType="end"/>
          </w:r>
          <w:r w:rsidRPr="00E17305">
            <w:rPr>
              <w:rFonts w:cs="Arial"/>
              <w:i/>
              <w:iCs/>
              <w:color w:val="0000FF"/>
            </w:rPr>
            <w:t xml:space="preserve"> </w:t>
          </w:r>
          <w:r w:rsidRPr="00E17305">
            <w:rPr>
              <w:rFonts w:cs="Arial"/>
            </w:rPr>
            <w:t>šiame vadove</w:t>
          </w:r>
          <w:r w:rsidR="003A08BD" w:rsidRPr="00E17305">
            <w:rPr>
              <w:rFonts w:cs="Arial"/>
            </w:rPr>
            <w:t>.</w:t>
          </w:r>
        </w:p>
        <w:p w14:paraId="70D47A47" w14:textId="77777777" w:rsidR="00AB1FA3" w:rsidRPr="00E17305" w:rsidRDefault="00AB1FA3" w:rsidP="00AB1FA3">
          <w:pPr>
            <w:pStyle w:val="Trademark"/>
            <w:spacing w:before="156" w:after="156"/>
            <w:rPr>
              <w:rFonts w:cs="Arial"/>
            </w:rPr>
          </w:pPr>
          <w:r w:rsidRPr="00E17305">
            <w:rPr>
              <w:rFonts w:cs="Arial"/>
            </w:rPr>
            <w:t>Saugos informacija</w:t>
          </w:r>
        </w:p>
        <w:p w14:paraId="2263FC97" w14:textId="77777777" w:rsidR="00AB1FA3" w:rsidRPr="00E17305" w:rsidRDefault="00AB1FA3" w:rsidP="00AB1FA3">
          <w:pPr>
            <w:pStyle w:val="Text"/>
            <w:spacing w:before="156" w:after="156"/>
            <w:rPr>
              <w:rFonts w:cs="Arial"/>
            </w:rPr>
          </w:pPr>
          <w:r w:rsidRPr="00E17305">
            <w:rPr>
              <w:rFonts w:cs="Arial"/>
            </w:rPr>
            <w:lastRenderedPageBreak/>
            <w:t>Dėl jūsų pačių ir kitų saugumo, taip pat siekiant išvengti įrenginio ir transporto priemonių, kuriose jis naudojamas, žalos, svarbu, kad visi asmenys, dirbantys su įrenginiu arba su juo besiliečiantys, perskaitytų ir suprastų šiame vadove pateiktas saugos instrukcijas.</w:t>
          </w:r>
        </w:p>
        <w:p w14:paraId="70DDFE00" w14:textId="77777777" w:rsidR="00AB1FA3" w:rsidRPr="00E17305" w:rsidRDefault="00AB1FA3" w:rsidP="00AB1FA3">
          <w:pPr>
            <w:pStyle w:val="Text"/>
            <w:spacing w:before="156" w:after="156"/>
            <w:rPr>
              <w:rFonts w:cs="Arial"/>
            </w:rPr>
          </w:pPr>
          <w:r w:rsidRPr="00E17305">
            <w:rPr>
              <w:rFonts w:cs="Arial"/>
            </w:rPr>
            <w:t>Transporto priemonių techninei priežiūrai reikalinga daugybė procedūrų, metodų, įrankių ir dalių, taip pat ir darbą atliekančio asmens įgūdžių. Dėl daugybės bandymų pritaikymų ir gaminių, kuriuos galima išbandyti šia įranga, variantų negalime numatyti ar pateikti patarimų ar saugos pranešimų, apimančių visas aplinkybes. Automobilių techniko pareiga yra išmanyti bandomą sistemą. Labai svarbu naudoti tinkamus techninės priežiūros metodus ir bandymų procedūras. Būtina atlikti bandymus tinkamu ir priimtinu būdu, kuris nekeltų pavojaus jūsų saugumui, kitų darbo vietoje esančių asmenų saugumui, naudojamam įrenginiui ar bandomai transporto priemonei.</w:t>
          </w:r>
        </w:p>
        <w:p w14:paraId="0F663B57" w14:textId="77777777" w:rsidR="00AB1FA3" w:rsidRPr="00E17305" w:rsidRDefault="00AB1FA3" w:rsidP="00AB1FA3">
          <w:pPr>
            <w:pStyle w:val="Text"/>
            <w:spacing w:before="156" w:after="156"/>
            <w:rPr>
              <w:rFonts w:cs="Arial"/>
            </w:rPr>
          </w:pPr>
          <w:r w:rsidRPr="00E17305">
            <w:rPr>
              <w:rFonts w:cs="Arial"/>
            </w:rPr>
            <w:t>Prieš naudodami įrenginį, visada perskaitykite ir laikykitės bandomosios transporto priemonės ar įrangos gamintojo pateiktų saugos pranešimų ir taikomų bandymo procedūrų. Naudokite įrenginį tik taip, kaip aprašyta šiame vadove. Būtinai perskaitykite, supraskite ir laikykitės visų šiame vadove pateiktų saugos pranešimų ir instrukcijų.</w:t>
          </w:r>
        </w:p>
        <w:p w14:paraId="5FFF3D77" w14:textId="77777777" w:rsidR="00AB1FA3" w:rsidRPr="00E17305" w:rsidRDefault="00AB1FA3" w:rsidP="00AB1FA3">
          <w:pPr>
            <w:pStyle w:val="Trademark"/>
            <w:spacing w:before="156" w:after="156"/>
            <w:rPr>
              <w:rFonts w:cs="Arial"/>
            </w:rPr>
          </w:pPr>
          <w:r w:rsidRPr="00E17305">
            <w:rPr>
              <w:rFonts w:cs="Arial"/>
            </w:rPr>
            <w:t>Saugos pranešimai</w:t>
          </w:r>
        </w:p>
        <w:p w14:paraId="5DE5D54C" w14:textId="0D012665" w:rsidR="00AB1FA3" w:rsidRPr="00E17305" w:rsidRDefault="00AB1FA3" w:rsidP="00AB1FA3">
          <w:pPr>
            <w:spacing w:before="156" w:after="156"/>
            <w:rPr>
              <w:rFonts w:cs="Arial"/>
            </w:rPr>
          </w:pPr>
          <w:r w:rsidRPr="00E17305">
            <w:rPr>
              <w:rFonts w:cs="Arial"/>
              <w:bCs/>
              <w:szCs w:val="20"/>
            </w:rPr>
            <w:t>Saugos pranešimai pateikiami siekiant padėti išvengti sužalojimų ir įrangos sugadinimo. Visi saugos pranešimai pradedami signaliniu žodžiu, nurodančiu pavojaus lygį</w:t>
          </w:r>
          <w:r w:rsidR="003A08BD" w:rsidRPr="00E17305">
            <w:rPr>
              <w:rFonts w:cs="Arial"/>
              <w:bCs/>
              <w:szCs w:val="20"/>
            </w:rPr>
            <w:t>.</w:t>
          </w:r>
        </w:p>
        <w:p w14:paraId="5534A0FF" w14:textId="77777777" w:rsidR="00AB1FA3" w:rsidRPr="00E17305" w:rsidRDefault="00AB1FA3" w:rsidP="00AB1FA3">
          <w:pPr>
            <w:pBdr>
              <w:top w:val="single" w:sz="4" w:space="1" w:color="auto"/>
            </w:pBdr>
            <w:spacing w:before="156" w:afterLines="0" w:after="0"/>
            <w:rPr>
              <w:rFonts w:cs="Arial"/>
              <w:b/>
            </w:rPr>
          </w:pPr>
          <w:r w:rsidRPr="00E17305">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E17305">
            <w:rPr>
              <w:rFonts w:cs="Arial"/>
              <w:b/>
            </w:rPr>
            <w:t>PAVOJUS</w:t>
          </w:r>
        </w:p>
        <w:p w14:paraId="5F112F0D" w14:textId="77777777" w:rsidR="00AB1FA3" w:rsidRPr="00E17305" w:rsidRDefault="00AB1FA3" w:rsidP="00AB1FA3">
          <w:pPr>
            <w:pBdr>
              <w:bottom w:val="single" w:sz="4" w:space="1" w:color="auto"/>
            </w:pBdr>
            <w:spacing w:beforeLines="0" w:before="0" w:after="156"/>
            <w:rPr>
              <w:rFonts w:cs="Arial"/>
            </w:rPr>
          </w:pPr>
          <w:r w:rsidRPr="00E17305">
            <w:rPr>
              <w:rFonts w:cs="Arial"/>
            </w:rPr>
            <w:t>Žymi neišvengiamą pavojingą situaciją, kurios neišvengus gali būti operatoriaus ar pašalinių asmenų mirtis arba sunkus sužalojimas.</w:t>
          </w:r>
        </w:p>
        <w:p w14:paraId="3146EC73" w14:textId="77777777" w:rsidR="00AB1FA3" w:rsidRPr="00E17305" w:rsidRDefault="00AB1FA3" w:rsidP="00AB1FA3">
          <w:pPr>
            <w:pBdr>
              <w:top w:val="single" w:sz="4" w:space="1" w:color="auto"/>
            </w:pBdr>
            <w:spacing w:before="156" w:afterLines="0" w:after="0"/>
            <w:rPr>
              <w:rFonts w:cs="Arial"/>
              <w:b/>
            </w:rPr>
          </w:pPr>
          <w:r w:rsidRPr="00E17305">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E17305">
            <w:rPr>
              <w:rFonts w:cs="Arial"/>
              <w:b/>
            </w:rPr>
            <w:t>ĮSPĖJIMAS</w:t>
          </w:r>
        </w:p>
        <w:p w14:paraId="08E9D2BE" w14:textId="7FEB8BA6" w:rsidR="00AB1FA3" w:rsidRPr="00E17305" w:rsidRDefault="00AB1FA3" w:rsidP="00AB1FA3">
          <w:pPr>
            <w:pBdr>
              <w:bottom w:val="single" w:sz="4" w:space="1" w:color="auto"/>
            </w:pBdr>
            <w:spacing w:beforeLines="0" w:before="0" w:after="156"/>
            <w:rPr>
              <w:rFonts w:cs="Arial"/>
            </w:rPr>
          </w:pPr>
          <w:r w:rsidRPr="00E17305">
            <w:rPr>
              <w:rFonts w:cs="Arial"/>
              <w:bCs/>
            </w:rPr>
            <w:t>Žymi potencialiai pavojingą situaciją, kurios neišvengus gali būti operatoriaus arba pašalinių asmenų mirtis arba sunkus sužalojimas</w:t>
          </w:r>
          <w:r w:rsidR="003A08BD" w:rsidRPr="00E17305">
            <w:rPr>
              <w:rFonts w:cs="Arial"/>
              <w:bCs/>
            </w:rPr>
            <w:t>.</w:t>
          </w:r>
        </w:p>
        <w:p w14:paraId="0D468A22" w14:textId="77777777" w:rsidR="00AB1FA3" w:rsidRPr="00E17305" w:rsidRDefault="00AB1FA3" w:rsidP="00AB1FA3">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E17305">
            <w:rPr>
              <w:rFonts w:cs="Arial"/>
            </w:rPr>
            <w:t>Saugos instrukcijos</w:t>
          </w:r>
          <w:bookmarkEnd w:id="5"/>
          <w:bookmarkEnd w:id="6"/>
          <w:bookmarkEnd w:id="7"/>
          <w:bookmarkEnd w:id="8"/>
          <w:r w:rsidRPr="00E17305">
            <w:rPr>
              <w:rFonts w:cs="Arial"/>
            </w:rPr>
            <w:tab/>
          </w:r>
        </w:p>
        <w:p w14:paraId="662DFC49" w14:textId="77777777" w:rsidR="00AB1FA3" w:rsidRPr="00E17305" w:rsidRDefault="00AB1FA3" w:rsidP="00AB1FA3">
          <w:pPr>
            <w:pStyle w:val="Text"/>
            <w:spacing w:before="156" w:after="156"/>
            <w:rPr>
              <w:rFonts w:cs="Arial"/>
            </w:rPr>
          </w:pPr>
          <w:r w:rsidRPr="00E17305">
            <w:rPr>
              <w:rFonts w:cs="Arial"/>
            </w:rPr>
            <w:t>Čia pateikti saugos pranešimai apima situacijas, apie kurias „Autel“ žino publikavimo metu. „Autel“ negali žinoti, įvertinti ar patarti jums dėl visų galimų pavojų. Turite būti tikri, kad jokia susidariusi sąlyga ar techninės priežiūros procedūra nekelia pavojaus jūsų asmeniniam saugumui.</w:t>
          </w:r>
        </w:p>
        <w:p w14:paraId="0D3476BB" w14:textId="77777777" w:rsidR="00AB1FA3" w:rsidRPr="00E17305" w:rsidRDefault="00AB1FA3" w:rsidP="00AB1FA3">
          <w:pPr>
            <w:pStyle w:val="NOTE0"/>
            <w:spacing w:before="62" w:after="62"/>
            <w:rPr>
              <w:rFonts w:cs="Arial"/>
            </w:rPr>
          </w:pPr>
          <w:r w:rsidRPr="00E17305">
            <w:rPr>
              <w:rFonts w:cs="Arial"/>
              <w:noProof/>
              <w:lang w:val="en-US"/>
            </w:rPr>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E17305">
            <w:rPr>
              <w:rFonts w:cs="Arial"/>
            </w:rPr>
            <w:t>PAVOJUS</w:t>
          </w:r>
        </w:p>
        <w:p w14:paraId="30BBA13A" w14:textId="77777777" w:rsidR="00AB1FA3" w:rsidRPr="00E17305" w:rsidRDefault="00AB1FA3" w:rsidP="00AB1FA3">
          <w:pPr>
            <w:pStyle w:val="NOTE1"/>
            <w:spacing w:before="62" w:after="62"/>
            <w:rPr>
              <w:rFonts w:cs="Arial"/>
              <w:b/>
            </w:rPr>
          </w:pPr>
          <w:r w:rsidRPr="00E17305">
            <w:rPr>
              <w:rFonts w:cs="Arial"/>
            </w:rPr>
            <w:t>Kai variklis veikia, aptarnavimo zona turi būti GERAI VĖDINAMA arba prie variklio išmetimo sistemos prijunkite pastato išmetamųjų dujų šalinimo sistemą. Varikliai išskiria anglies monoksidą – bekvapes, nuodingas dujas, kurios sulėtina reakcijos laiką ir gali sukelti sunkius kūno sužalojimus ar net mirtį.</w:t>
          </w:r>
        </w:p>
        <w:p w14:paraId="2924F7E0" w14:textId="77777777" w:rsidR="00AB1FA3" w:rsidRPr="00E17305" w:rsidRDefault="00AB1FA3" w:rsidP="00AB1FA3">
          <w:pPr>
            <w:spacing w:before="156" w:afterLines="0" w:after="0"/>
            <w:ind w:firstLineChars="50" w:firstLine="90"/>
            <w:rPr>
              <w:rFonts w:cs="Arial"/>
              <w:b/>
            </w:rPr>
          </w:pPr>
          <w:r w:rsidRPr="00E17305">
            <w:rPr>
              <w:rFonts w:cs="Arial"/>
              <w:noProof/>
              <w:lang w:val="en-US"/>
            </w:rPr>
            <w:lastRenderedPageBreak/>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E17305">
            <w:rPr>
              <w:rFonts w:cs="Arial"/>
              <w:b/>
            </w:rPr>
            <w:t>Nerekomenduojama naudoti ausinių dideliu garsu</w:t>
          </w:r>
        </w:p>
        <w:p w14:paraId="0A4622FF" w14:textId="77777777" w:rsidR="00AB1FA3" w:rsidRPr="00E17305" w:rsidRDefault="00AB1FA3" w:rsidP="00AB1FA3">
          <w:pPr>
            <w:pStyle w:val="BodytextUserManual"/>
            <w:spacing w:beforeLines="0" w:before="0" w:after="156"/>
            <w:ind w:firstLineChars="50" w:firstLine="90"/>
          </w:pPr>
          <w:r w:rsidRPr="00E17305">
            <w:t>Ilgas klausymasis dideliu garsumu gali sukelti klausos praradimą.</w:t>
          </w:r>
        </w:p>
        <w:p w14:paraId="3FB94337" w14:textId="77777777" w:rsidR="00AB1FA3" w:rsidRPr="00E17305" w:rsidRDefault="00AB1FA3" w:rsidP="00AB1FA3">
          <w:pPr>
            <w:pStyle w:val="Text"/>
            <w:spacing w:before="156" w:after="156"/>
            <w:rPr>
              <w:rFonts w:cs="Arial"/>
              <w:b/>
              <w:bCs/>
            </w:rPr>
          </w:pPr>
          <w:r w:rsidRPr="00E17305">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E17305">
            <w:rPr>
              <w:rFonts w:cs="Arial"/>
              <w:b/>
              <w:bCs/>
            </w:rPr>
            <w:t>Saugos įspėjimai</w:t>
          </w:r>
        </w:p>
        <w:p w14:paraId="41545FC2"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Automobilių techninę apžiūrą visada atlikite saugioje aplinkoje.</w:t>
          </w:r>
        </w:p>
        <w:p w14:paraId="5CEA79F4"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Dėvėkite apsauginius akių apsaugos priemones, atitinkančias ANSI standartus.</w:t>
          </w:r>
        </w:p>
        <w:p w14:paraId="2A5575BC"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Laikykite drabužius, plaukus, rankas, įrankius, bandymo įrangą ir kt. atokiai nuo visų judančių ar karštų variklio dalių.</w:t>
          </w:r>
        </w:p>
        <w:p w14:paraId="2B927CF2"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Transporto priemonę naudokite gerai vėdinamoje darbo vietoje, nes išmetamosios dujos yra nuodingos.</w:t>
          </w:r>
        </w:p>
        <w:p w14:paraId="2DD02CFA"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Įjunkite parkavimo (jei naudojate automatinę pavarų dėžę) arba neutralią (jei naudojate mechaninę pavarų dėžę) pavarų dėžę ir įsitikinkite, kad įjungtas stovėjimo stabdys.</w:t>
          </w:r>
        </w:p>
        <w:p w14:paraId="265A3D3A"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Padėkite kaladėles priešais varančius ratus ir niekada nepalikite transporto priemonės be priežiūros bandymo metu.</w:t>
          </w:r>
        </w:p>
        <w:p w14:paraId="6EEB9BB4"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Būkite ypač atsargūs dirbdami su uždegimo ritėmis, skirstytuvo dangteliu, uždegimo laidais ir uždegimo žvakėmis. Šie komponentai varikliui veikiant sukuria pavojingą įtampą.</w:t>
          </w:r>
        </w:p>
        <w:p w14:paraId="5FC14D16"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Netoliese laikykite gesintuvą, tinkamą benzino, cheminių medžiagų ir elektros gaisrams gesinti.</w:t>
          </w:r>
        </w:p>
        <w:p w14:paraId="15B73935"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Nejunkite ir neatjunkite jokios bandymo įrangos, kai įjungtas degimas arba veikia variklis.</w:t>
          </w:r>
        </w:p>
        <w:p w14:paraId="311A7587" w14:textId="44DC08D6" w:rsidR="00AB1FA3" w:rsidRPr="00E17305" w:rsidRDefault="00E17305" w:rsidP="00BE283D">
          <w:pPr>
            <w:pStyle w:val="Text"/>
            <w:numPr>
              <w:ilvl w:val="0"/>
              <w:numId w:val="2"/>
            </w:numPr>
            <w:spacing w:beforeLines="20" w:before="62" w:afterLines="20" w:after="62"/>
            <w:ind w:left="641" w:hanging="357"/>
            <w:rPr>
              <w:rFonts w:cs="Arial"/>
            </w:rPr>
          </w:pPr>
          <w:r w:rsidRPr="00E17305">
            <w:rPr>
              <w:rFonts w:eastAsiaTheme="minorEastAsia" w:cs="Arial"/>
              <w:szCs w:val="18"/>
            </w:rPr>
            <w:t>Bandymo įrangą laikykite sausą, švarią, be alyvos, vandens ar riebalų. Prireikus įrangos išorę valykite švaria šluoste, sudrėkinta švelniu plovikliu.</w:t>
          </w:r>
        </w:p>
        <w:p w14:paraId="5F1B9CA0"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Nevairuokite transporto priemonės ir nevaldykite bandymo įrangos tuo pačiu metu. Bet koks dėmesio atitraukimas gali sukelti avariją.</w:t>
          </w:r>
        </w:p>
        <w:p w14:paraId="41548522"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Žr. aptarnaujamos transporto priemonės techninės priežiūros vadovą ir laikykitės visų diagnostikos procedūrų bei atsargumo priemonių. To nepadarius, galite susižaloti arba sugadinti bandymo įrangą.</w:t>
          </w:r>
        </w:p>
        <w:p w14:paraId="62844F7A" w14:textId="77777777"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Kad nesugadintumėte bandymo įrangos ir nesugeneruotumėte klaidingų duomenų, įsitikinkite, kad automobilio akumuliatorius yra visiškai įkrautas, o jungtis su automobilio DLC yra švari ir patikima.</w:t>
          </w:r>
        </w:p>
        <w:p w14:paraId="1EBAFD90" w14:textId="0FC7FA04" w:rsidR="00AB1FA3" w:rsidRPr="00E17305" w:rsidRDefault="00AB1FA3" w:rsidP="00BE283D">
          <w:pPr>
            <w:pStyle w:val="Text"/>
            <w:numPr>
              <w:ilvl w:val="0"/>
              <w:numId w:val="2"/>
            </w:numPr>
            <w:spacing w:beforeLines="20" w:before="62" w:afterLines="20" w:after="62"/>
            <w:ind w:left="641" w:hanging="357"/>
            <w:rPr>
              <w:rFonts w:cs="Arial"/>
            </w:rPr>
          </w:pPr>
          <w:r w:rsidRPr="00E17305">
            <w:rPr>
              <w:rFonts w:cs="Arial"/>
            </w:rPr>
            <w:t>Nestatykite bandymo įrangos ant transporto priemonės skirstytuvo. Stiprūs elektromagnetiniai trukdžiai gali sugadinti įrangą.</w:t>
          </w:r>
        </w:p>
        <w:p w14:paraId="4C18977E" w14:textId="56313113" w:rsidR="00AB1FA3" w:rsidRPr="00E17305" w:rsidRDefault="004E24C9" w:rsidP="004E24C9">
          <w:pPr>
            <w:spacing w:beforeLines="0" w:afterLines="0" w:after="0"/>
            <w:rPr>
              <w:rFonts w:cs="Arial"/>
              <w:szCs w:val="18"/>
            </w:rPr>
          </w:pPr>
          <w:r w:rsidRPr="00E17305">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15A96619" w:rsidR="00AB1FA3" w:rsidRPr="00E17305" w:rsidRDefault="00AB1FA3">
              <w:pPr>
                <w:pStyle w:val="TOC"/>
                <w:spacing w:before="156" w:after="156"/>
                <w:rPr>
                  <w:rFonts w:cs="Arial"/>
                  <w:sz w:val="28"/>
                  <w:szCs w:val="28"/>
                </w:rPr>
              </w:pPr>
              <w:r w:rsidRPr="00E17305">
                <w:rPr>
                  <w:rFonts w:cs="Arial"/>
                  <w:sz w:val="28"/>
                  <w:szCs w:val="28"/>
                  <w:lang w:val="zh-CN"/>
                </w:rPr>
                <w:t>TURINYS</w:t>
              </w:r>
            </w:p>
            <w:bookmarkStart w:id="9" w:name="_GoBack"/>
            <w:bookmarkEnd w:id="9"/>
            <w:p w14:paraId="7CCCE4FD" w14:textId="77777777" w:rsidR="00950AAC" w:rsidRDefault="00307DF5">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E17305">
                <w:rPr>
                  <w:rFonts w:cs="Arial"/>
                  <w:b w:val="0"/>
                  <w:bCs w:val="0"/>
                  <w:caps w:val="0"/>
                  <w:webHidden/>
                </w:rPr>
                <w:fldChar w:fldCharType="begin"/>
              </w:r>
              <w:r w:rsidR="00703CFB" w:rsidRPr="00E17305">
                <w:rPr>
                  <w:rFonts w:cs="Arial"/>
                  <w:b w:val="0"/>
                  <w:bCs w:val="0"/>
                  <w:caps w:val="0"/>
                </w:rPr>
                <w:instrText xml:space="preserve"> TOC \o "1-2" \h \z \u </w:instrText>
              </w:r>
              <w:r w:rsidRPr="00E17305">
                <w:rPr>
                  <w:rFonts w:cs="Arial"/>
                  <w:b w:val="0"/>
                  <w:bCs w:val="0"/>
                  <w:caps w:val="0"/>
                  <w:webHidden/>
                </w:rPr>
                <w:fldChar w:fldCharType="separate"/>
              </w:r>
              <w:hyperlink w:anchor="_Toc204185422" w:history="1">
                <w:r w:rsidR="00950AAC" w:rsidRPr="00C70EC3">
                  <w:rPr>
                    <w:rStyle w:val="a9"/>
                    <w:noProof/>
                  </w:rPr>
                  <w:t>1</w:t>
                </w:r>
                <w:r w:rsidR="00950AAC">
                  <w:rPr>
                    <w:rFonts w:asciiTheme="minorHAnsi" w:eastAsiaTheme="minorEastAsia" w:hAnsiTheme="minorHAnsi" w:cstheme="minorBidi"/>
                    <w:b w:val="0"/>
                    <w:bCs w:val="0"/>
                    <w:caps w:val="0"/>
                    <w:noProof/>
                    <w:sz w:val="21"/>
                    <w:szCs w:val="22"/>
                    <w:lang w:val="en-US"/>
                  </w:rPr>
                  <w:tab/>
                </w:r>
                <w:r w:rsidR="00950AAC" w:rsidRPr="00C70EC3">
                  <w:rPr>
                    <w:rStyle w:val="a9"/>
                    <w:noProof/>
                  </w:rPr>
                  <w:t>Šio vadovo naudojimas</w:t>
                </w:r>
                <w:r w:rsidR="00950AAC">
                  <w:rPr>
                    <w:noProof/>
                    <w:webHidden/>
                  </w:rPr>
                  <w:tab/>
                </w:r>
                <w:r w:rsidR="00950AAC">
                  <w:rPr>
                    <w:noProof/>
                    <w:webHidden/>
                  </w:rPr>
                  <w:fldChar w:fldCharType="begin"/>
                </w:r>
                <w:r w:rsidR="00950AAC">
                  <w:rPr>
                    <w:noProof/>
                    <w:webHidden/>
                  </w:rPr>
                  <w:instrText xml:space="preserve"> PAGEREF _Toc204185422 \h </w:instrText>
                </w:r>
                <w:r w:rsidR="00950AAC">
                  <w:rPr>
                    <w:noProof/>
                    <w:webHidden/>
                  </w:rPr>
                </w:r>
                <w:r w:rsidR="00950AAC">
                  <w:rPr>
                    <w:noProof/>
                    <w:webHidden/>
                  </w:rPr>
                  <w:fldChar w:fldCharType="separate"/>
                </w:r>
                <w:r w:rsidR="00950AAC">
                  <w:rPr>
                    <w:noProof/>
                    <w:webHidden/>
                  </w:rPr>
                  <w:t>8</w:t>
                </w:r>
                <w:r w:rsidR="00950AAC">
                  <w:rPr>
                    <w:noProof/>
                    <w:webHidden/>
                  </w:rPr>
                  <w:fldChar w:fldCharType="end"/>
                </w:r>
              </w:hyperlink>
            </w:p>
            <w:p w14:paraId="5B79A9E1"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23" w:history="1">
                <w:r w:rsidRPr="00C70EC3">
                  <w:rPr>
                    <w:rStyle w:val="a9"/>
                    <w:rFonts w:cs="Arial"/>
                    <w:noProof/>
                  </w:rPr>
                  <w:t>1.1</w:t>
                </w:r>
                <w:r>
                  <w:rPr>
                    <w:rFonts w:asciiTheme="minorHAnsi" w:eastAsiaTheme="minorEastAsia" w:hAnsiTheme="minorHAnsi" w:cstheme="minorBidi"/>
                    <w:smallCaps w:val="0"/>
                    <w:noProof/>
                    <w:kern w:val="2"/>
                    <w:sz w:val="21"/>
                    <w:szCs w:val="22"/>
                    <w:lang w:val="en-US"/>
                  </w:rPr>
                  <w:tab/>
                </w:r>
                <w:r w:rsidRPr="00C70EC3">
                  <w:rPr>
                    <w:rStyle w:val="a9"/>
                    <w:rFonts w:cs="Arial"/>
                    <w:noProof/>
                  </w:rPr>
                  <w:t>Konvencijos</w:t>
                </w:r>
                <w:r>
                  <w:rPr>
                    <w:noProof/>
                    <w:webHidden/>
                  </w:rPr>
                  <w:tab/>
                </w:r>
                <w:r>
                  <w:rPr>
                    <w:noProof/>
                    <w:webHidden/>
                  </w:rPr>
                  <w:fldChar w:fldCharType="begin"/>
                </w:r>
                <w:r>
                  <w:rPr>
                    <w:noProof/>
                    <w:webHidden/>
                  </w:rPr>
                  <w:instrText xml:space="preserve"> PAGEREF _Toc204185423 \h </w:instrText>
                </w:r>
                <w:r>
                  <w:rPr>
                    <w:noProof/>
                    <w:webHidden/>
                  </w:rPr>
                </w:r>
                <w:r>
                  <w:rPr>
                    <w:noProof/>
                    <w:webHidden/>
                  </w:rPr>
                  <w:fldChar w:fldCharType="separate"/>
                </w:r>
                <w:r>
                  <w:rPr>
                    <w:noProof/>
                    <w:webHidden/>
                  </w:rPr>
                  <w:t>8</w:t>
                </w:r>
                <w:r>
                  <w:rPr>
                    <w:noProof/>
                    <w:webHidden/>
                  </w:rPr>
                  <w:fldChar w:fldCharType="end"/>
                </w:r>
              </w:hyperlink>
            </w:p>
            <w:p w14:paraId="65771333"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24" w:history="1">
                <w:r w:rsidRPr="00C70EC3">
                  <w:rPr>
                    <w:rStyle w:val="a9"/>
                    <w:noProof/>
                  </w:rPr>
                  <w:t>2</w:t>
                </w:r>
                <w:r>
                  <w:rPr>
                    <w:rFonts w:asciiTheme="minorHAnsi" w:eastAsiaTheme="minorEastAsia" w:hAnsiTheme="minorHAnsi" w:cstheme="minorBidi"/>
                    <w:b w:val="0"/>
                    <w:bCs w:val="0"/>
                    <w:caps w:val="0"/>
                    <w:noProof/>
                    <w:sz w:val="21"/>
                    <w:szCs w:val="22"/>
                    <w:lang w:val="en-US"/>
                  </w:rPr>
                  <w:tab/>
                </w:r>
                <w:r w:rsidRPr="00C70EC3">
                  <w:rPr>
                    <w:rStyle w:val="a9"/>
                    <w:noProof/>
                  </w:rPr>
                  <w:t>Bendras įvadas</w:t>
                </w:r>
                <w:r>
                  <w:rPr>
                    <w:noProof/>
                    <w:webHidden/>
                  </w:rPr>
                  <w:tab/>
                </w:r>
                <w:r>
                  <w:rPr>
                    <w:noProof/>
                    <w:webHidden/>
                  </w:rPr>
                  <w:fldChar w:fldCharType="begin"/>
                </w:r>
                <w:r>
                  <w:rPr>
                    <w:noProof/>
                    <w:webHidden/>
                  </w:rPr>
                  <w:instrText xml:space="preserve"> PAGEREF _Toc204185424 \h </w:instrText>
                </w:r>
                <w:r>
                  <w:rPr>
                    <w:noProof/>
                    <w:webHidden/>
                  </w:rPr>
                </w:r>
                <w:r>
                  <w:rPr>
                    <w:noProof/>
                    <w:webHidden/>
                  </w:rPr>
                  <w:fldChar w:fldCharType="separate"/>
                </w:r>
                <w:r>
                  <w:rPr>
                    <w:noProof/>
                    <w:webHidden/>
                  </w:rPr>
                  <w:t>10</w:t>
                </w:r>
                <w:r>
                  <w:rPr>
                    <w:noProof/>
                    <w:webHidden/>
                  </w:rPr>
                  <w:fldChar w:fldCharType="end"/>
                </w:r>
              </w:hyperlink>
            </w:p>
            <w:p w14:paraId="24286C09"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25" w:history="1">
                <w:r w:rsidRPr="00C70EC3">
                  <w:rPr>
                    <w:rStyle w:val="a9"/>
                    <w:rFonts w:cs="Arial"/>
                    <w:noProof/>
                  </w:rPr>
                  <w:t>2.1</w:t>
                </w:r>
                <w:r>
                  <w:rPr>
                    <w:rFonts w:asciiTheme="minorHAnsi" w:eastAsiaTheme="minorEastAsia" w:hAnsiTheme="minorHAnsi" w:cstheme="minorBidi"/>
                    <w:smallCaps w:val="0"/>
                    <w:noProof/>
                    <w:kern w:val="2"/>
                    <w:sz w:val="21"/>
                    <w:szCs w:val="22"/>
                    <w:lang w:val="en-US"/>
                  </w:rPr>
                  <w:tab/>
                </w:r>
                <w:r w:rsidRPr="00C70EC3">
                  <w:rPr>
                    <w:rStyle w:val="a9"/>
                    <w:rFonts w:cs="Arial"/>
                    <w:noProof/>
                  </w:rPr>
                  <w:t>„MaxiSys“ tabletė</w:t>
                </w:r>
                <w:r>
                  <w:rPr>
                    <w:noProof/>
                    <w:webHidden/>
                  </w:rPr>
                  <w:tab/>
                </w:r>
                <w:r>
                  <w:rPr>
                    <w:noProof/>
                    <w:webHidden/>
                  </w:rPr>
                  <w:fldChar w:fldCharType="begin"/>
                </w:r>
                <w:r>
                  <w:rPr>
                    <w:noProof/>
                    <w:webHidden/>
                  </w:rPr>
                  <w:instrText xml:space="preserve"> PAGEREF _Toc204185425 \h </w:instrText>
                </w:r>
                <w:r>
                  <w:rPr>
                    <w:noProof/>
                    <w:webHidden/>
                  </w:rPr>
                </w:r>
                <w:r>
                  <w:rPr>
                    <w:noProof/>
                    <w:webHidden/>
                  </w:rPr>
                  <w:fldChar w:fldCharType="separate"/>
                </w:r>
                <w:r>
                  <w:rPr>
                    <w:noProof/>
                    <w:webHidden/>
                  </w:rPr>
                  <w:t>10</w:t>
                </w:r>
                <w:r>
                  <w:rPr>
                    <w:noProof/>
                    <w:webHidden/>
                  </w:rPr>
                  <w:fldChar w:fldCharType="end"/>
                </w:r>
              </w:hyperlink>
            </w:p>
            <w:p w14:paraId="3DC56D50"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26" w:history="1">
                <w:r w:rsidRPr="00C70EC3">
                  <w:rPr>
                    <w:rStyle w:val="a9"/>
                    <w:rFonts w:cs="Arial"/>
                    <w:noProof/>
                  </w:rPr>
                  <w:t>2.2</w:t>
                </w:r>
                <w:r>
                  <w:rPr>
                    <w:rFonts w:asciiTheme="minorHAnsi" w:eastAsiaTheme="minorEastAsia" w:hAnsiTheme="minorHAnsi" w:cstheme="minorBidi"/>
                    <w:smallCaps w:val="0"/>
                    <w:noProof/>
                    <w:kern w:val="2"/>
                    <w:sz w:val="21"/>
                    <w:szCs w:val="22"/>
                    <w:lang w:val="en-US"/>
                  </w:rPr>
                  <w:tab/>
                </w:r>
                <w:r w:rsidRPr="00C70EC3">
                  <w:rPr>
                    <w:rStyle w:val="a9"/>
                    <w:rFonts w:cs="Arial"/>
                    <w:noProof/>
                  </w:rPr>
                  <w:t>MaxiFlash VCI2</w:t>
                </w:r>
                <w:r>
                  <w:rPr>
                    <w:noProof/>
                    <w:webHidden/>
                  </w:rPr>
                  <w:tab/>
                </w:r>
                <w:r>
                  <w:rPr>
                    <w:noProof/>
                    <w:webHidden/>
                  </w:rPr>
                  <w:fldChar w:fldCharType="begin"/>
                </w:r>
                <w:r>
                  <w:rPr>
                    <w:noProof/>
                    <w:webHidden/>
                  </w:rPr>
                  <w:instrText xml:space="preserve"> PAGEREF _Toc204185426 \h </w:instrText>
                </w:r>
                <w:r>
                  <w:rPr>
                    <w:noProof/>
                    <w:webHidden/>
                  </w:rPr>
                </w:r>
                <w:r>
                  <w:rPr>
                    <w:noProof/>
                    <w:webHidden/>
                  </w:rPr>
                  <w:fldChar w:fldCharType="separate"/>
                </w:r>
                <w:r>
                  <w:rPr>
                    <w:noProof/>
                    <w:webHidden/>
                  </w:rPr>
                  <w:t>15</w:t>
                </w:r>
                <w:r>
                  <w:rPr>
                    <w:noProof/>
                    <w:webHidden/>
                  </w:rPr>
                  <w:fldChar w:fldCharType="end"/>
                </w:r>
              </w:hyperlink>
            </w:p>
            <w:p w14:paraId="59FF59F2"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27" w:history="1">
                <w:r w:rsidRPr="00C70EC3">
                  <w:rPr>
                    <w:rStyle w:val="a9"/>
                    <w:rFonts w:cs="Arial"/>
                    <w:noProof/>
                  </w:rPr>
                  <w:t>2.3</w:t>
                </w:r>
                <w:r>
                  <w:rPr>
                    <w:rFonts w:asciiTheme="minorHAnsi" w:eastAsiaTheme="minorEastAsia" w:hAnsiTheme="minorHAnsi" w:cstheme="minorBidi"/>
                    <w:smallCaps w:val="0"/>
                    <w:noProof/>
                    <w:kern w:val="2"/>
                    <w:sz w:val="21"/>
                    <w:szCs w:val="22"/>
                    <w:lang w:val="en-US"/>
                  </w:rPr>
                  <w:tab/>
                </w:r>
                <w:r w:rsidRPr="00C70EC3">
                  <w:rPr>
                    <w:rStyle w:val="a9"/>
                    <w:rFonts w:cs="Arial"/>
                    <w:noProof/>
                  </w:rPr>
                  <w:t>Priedų rinkinys</w:t>
                </w:r>
                <w:r>
                  <w:rPr>
                    <w:noProof/>
                    <w:webHidden/>
                  </w:rPr>
                  <w:tab/>
                </w:r>
                <w:r>
                  <w:rPr>
                    <w:noProof/>
                    <w:webHidden/>
                  </w:rPr>
                  <w:fldChar w:fldCharType="begin"/>
                </w:r>
                <w:r>
                  <w:rPr>
                    <w:noProof/>
                    <w:webHidden/>
                  </w:rPr>
                  <w:instrText xml:space="preserve"> PAGEREF _Toc204185427 \h </w:instrText>
                </w:r>
                <w:r>
                  <w:rPr>
                    <w:noProof/>
                    <w:webHidden/>
                  </w:rPr>
                </w:r>
                <w:r>
                  <w:rPr>
                    <w:noProof/>
                    <w:webHidden/>
                  </w:rPr>
                  <w:fldChar w:fldCharType="separate"/>
                </w:r>
                <w:r>
                  <w:rPr>
                    <w:noProof/>
                    <w:webHidden/>
                  </w:rPr>
                  <w:t>19</w:t>
                </w:r>
                <w:r>
                  <w:rPr>
                    <w:noProof/>
                    <w:webHidden/>
                  </w:rPr>
                  <w:fldChar w:fldCharType="end"/>
                </w:r>
              </w:hyperlink>
            </w:p>
            <w:p w14:paraId="342A887C"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28" w:history="1">
                <w:r w:rsidRPr="00C70EC3">
                  <w:rPr>
                    <w:rStyle w:val="a9"/>
                    <w:rFonts w:cs="Arial"/>
                    <w:noProof/>
                  </w:rPr>
                  <w:t>2.4</w:t>
                </w:r>
                <w:r>
                  <w:rPr>
                    <w:rFonts w:asciiTheme="minorHAnsi" w:eastAsiaTheme="minorEastAsia" w:hAnsiTheme="minorHAnsi" w:cstheme="minorBidi"/>
                    <w:smallCaps w:val="0"/>
                    <w:noProof/>
                    <w:kern w:val="2"/>
                    <w:sz w:val="21"/>
                    <w:szCs w:val="22"/>
                    <w:lang w:val="en-US"/>
                  </w:rPr>
                  <w:tab/>
                </w:r>
                <w:r w:rsidRPr="00C70EC3">
                  <w:rPr>
                    <w:rStyle w:val="a9"/>
                    <w:rFonts w:cs="Arial"/>
                    <w:noProof/>
                  </w:rPr>
                  <w:t>Kiti priedai</w:t>
                </w:r>
                <w:r>
                  <w:rPr>
                    <w:noProof/>
                    <w:webHidden/>
                  </w:rPr>
                  <w:tab/>
                </w:r>
                <w:r>
                  <w:rPr>
                    <w:noProof/>
                    <w:webHidden/>
                  </w:rPr>
                  <w:fldChar w:fldCharType="begin"/>
                </w:r>
                <w:r>
                  <w:rPr>
                    <w:noProof/>
                    <w:webHidden/>
                  </w:rPr>
                  <w:instrText xml:space="preserve"> PAGEREF _Toc204185428 \h </w:instrText>
                </w:r>
                <w:r>
                  <w:rPr>
                    <w:noProof/>
                    <w:webHidden/>
                  </w:rPr>
                </w:r>
                <w:r>
                  <w:rPr>
                    <w:noProof/>
                    <w:webHidden/>
                  </w:rPr>
                  <w:fldChar w:fldCharType="separate"/>
                </w:r>
                <w:r>
                  <w:rPr>
                    <w:noProof/>
                    <w:webHidden/>
                  </w:rPr>
                  <w:t>20</w:t>
                </w:r>
                <w:r>
                  <w:rPr>
                    <w:noProof/>
                    <w:webHidden/>
                  </w:rPr>
                  <w:fldChar w:fldCharType="end"/>
                </w:r>
              </w:hyperlink>
            </w:p>
            <w:p w14:paraId="5EC2C247"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29" w:history="1">
                <w:r w:rsidRPr="00C70EC3">
                  <w:rPr>
                    <w:rStyle w:val="a9"/>
                    <w:noProof/>
                  </w:rPr>
                  <w:t>3</w:t>
                </w:r>
                <w:r>
                  <w:rPr>
                    <w:rFonts w:asciiTheme="minorHAnsi" w:eastAsiaTheme="minorEastAsia" w:hAnsiTheme="minorHAnsi" w:cstheme="minorBidi"/>
                    <w:b w:val="0"/>
                    <w:bCs w:val="0"/>
                    <w:caps w:val="0"/>
                    <w:noProof/>
                    <w:sz w:val="21"/>
                    <w:szCs w:val="22"/>
                    <w:lang w:val="en-US"/>
                  </w:rPr>
                  <w:tab/>
                </w:r>
                <w:r w:rsidRPr="00C70EC3">
                  <w:rPr>
                    <w:rStyle w:val="a9"/>
                    <w:noProof/>
                  </w:rPr>
                  <w:t>Pradžia</w:t>
                </w:r>
                <w:r>
                  <w:rPr>
                    <w:noProof/>
                    <w:webHidden/>
                  </w:rPr>
                  <w:tab/>
                </w:r>
                <w:r>
                  <w:rPr>
                    <w:noProof/>
                    <w:webHidden/>
                  </w:rPr>
                  <w:fldChar w:fldCharType="begin"/>
                </w:r>
                <w:r>
                  <w:rPr>
                    <w:noProof/>
                    <w:webHidden/>
                  </w:rPr>
                  <w:instrText xml:space="preserve"> PAGEREF _Toc204185429 \h </w:instrText>
                </w:r>
                <w:r>
                  <w:rPr>
                    <w:noProof/>
                    <w:webHidden/>
                  </w:rPr>
                </w:r>
                <w:r>
                  <w:rPr>
                    <w:noProof/>
                    <w:webHidden/>
                  </w:rPr>
                  <w:fldChar w:fldCharType="separate"/>
                </w:r>
                <w:r>
                  <w:rPr>
                    <w:noProof/>
                    <w:webHidden/>
                  </w:rPr>
                  <w:t>22</w:t>
                </w:r>
                <w:r>
                  <w:rPr>
                    <w:noProof/>
                    <w:webHidden/>
                  </w:rPr>
                  <w:fldChar w:fldCharType="end"/>
                </w:r>
              </w:hyperlink>
            </w:p>
            <w:p w14:paraId="70A417B3"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30" w:history="1">
                <w:r w:rsidRPr="00C70EC3">
                  <w:rPr>
                    <w:rStyle w:val="a9"/>
                    <w:rFonts w:cs="Arial"/>
                    <w:noProof/>
                  </w:rPr>
                  <w:t>3.1</w:t>
                </w:r>
                <w:r>
                  <w:rPr>
                    <w:rFonts w:asciiTheme="minorHAnsi" w:eastAsiaTheme="minorEastAsia" w:hAnsiTheme="minorHAnsi" w:cstheme="minorBidi"/>
                    <w:smallCaps w:val="0"/>
                    <w:noProof/>
                    <w:kern w:val="2"/>
                    <w:sz w:val="21"/>
                    <w:szCs w:val="22"/>
                    <w:lang w:val="en-US"/>
                  </w:rPr>
                  <w:tab/>
                </w:r>
                <w:r w:rsidRPr="00C70EC3">
                  <w:rPr>
                    <w:rStyle w:val="a9"/>
                    <w:rFonts w:cs="Arial"/>
                    <w:noProof/>
                  </w:rPr>
                  <w:t>Įjunkite</w:t>
                </w:r>
                <w:r>
                  <w:rPr>
                    <w:noProof/>
                    <w:webHidden/>
                  </w:rPr>
                  <w:tab/>
                </w:r>
                <w:r>
                  <w:rPr>
                    <w:noProof/>
                    <w:webHidden/>
                  </w:rPr>
                  <w:fldChar w:fldCharType="begin"/>
                </w:r>
                <w:r>
                  <w:rPr>
                    <w:noProof/>
                    <w:webHidden/>
                  </w:rPr>
                  <w:instrText xml:space="preserve"> PAGEREF _Toc204185430 \h </w:instrText>
                </w:r>
                <w:r>
                  <w:rPr>
                    <w:noProof/>
                    <w:webHidden/>
                  </w:rPr>
                </w:r>
                <w:r>
                  <w:rPr>
                    <w:noProof/>
                    <w:webHidden/>
                  </w:rPr>
                  <w:fldChar w:fldCharType="separate"/>
                </w:r>
                <w:r>
                  <w:rPr>
                    <w:noProof/>
                    <w:webHidden/>
                  </w:rPr>
                  <w:t>22</w:t>
                </w:r>
                <w:r>
                  <w:rPr>
                    <w:noProof/>
                    <w:webHidden/>
                  </w:rPr>
                  <w:fldChar w:fldCharType="end"/>
                </w:r>
              </w:hyperlink>
            </w:p>
            <w:p w14:paraId="622E1C2C"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31" w:history="1">
                <w:r w:rsidRPr="00C70EC3">
                  <w:rPr>
                    <w:rStyle w:val="a9"/>
                    <w:rFonts w:cs="Arial"/>
                    <w:noProof/>
                  </w:rPr>
                  <w:t>3.2</w:t>
                </w:r>
                <w:r>
                  <w:rPr>
                    <w:rFonts w:asciiTheme="minorHAnsi" w:eastAsiaTheme="minorEastAsia" w:hAnsiTheme="minorHAnsi" w:cstheme="minorBidi"/>
                    <w:smallCaps w:val="0"/>
                    <w:noProof/>
                    <w:kern w:val="2"/>
                    <w:sz w:val="21"/>
                    <w:szCs w:val="22"/>
                    <w:lang w:val="en-US"/>
                  </w:rPr>
                  <w:tab/>
                </w:r>
                <w:r w:rsidRPr="00C70EC3">
                  <w:rPr>
                    <w:rStyle w:val="a9"/>
                    <w:rFonts w:cs="Arial"/>
                    <w:noProof/>
                  </w:rPr>
                  <w:t>Išjungimas</w:t>
                </w:r>
                <w:r>
                  <w:rPr>
                    <w:noProof/>
                    <w:webHidden/>
                  </w:rPr>
                  <w:tab/>
                </w:r>
                <w:r>
                  <w:rPr>
                    <w:noProof/>
                    <w:webHidden/>
                  </w:rPr>
                  <w:fldChar w:fldCharType="begin"/>
                </w:r>
                <w:r>
                  <w:rPr>
                    <w:noProof/>
                    <w:webHidden/>
                  </w:rPr>
                  <w:instrText xml:space="preserve"> PAGEREF _Toc204185431 \h </w:instrText>
                </w:r>
                <w:r>
                  <w:rPr>
                    <w:noProof/>
                    <w:webHidden/>
                  </w:rPr>
                </w:r>
                <w:r>
                  <w:rPr>
                    <w:noProof/>
                    <w:webHidden/>
                  </w:rPr>
                  <w:fldChar w:fldCharType="separate"/>
                </w:r>
                <w:r>
                  <w:rPr>
                    <w:noProof/>
                    <w:webHidden/>
                  </w:rPr>
                  <w:t>27</w:t>
                </w:r>
                <w:r>
                  <w:rPr>
                    <w:noProof/>
                    <w:webHidden/>
                  </w:rPr>
                  <w:fldChar w:fldCharType="end"/>
                </w:r>
              </w:hyperlink>
            </w:p>
            <w:p w14:paraId="1DFB9E6D"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32" w:history="1">
                <w:r w:rsidRPr="00C70EC3">
                  <w:rPr>
                    <w:rStyle w:val="a9"/>
                    <w:noProof/>
                  </w:rPr>
                  <w:t>4</w:t>
                </w:r>
                <w:r>
                  <w:rPr>
                    <w:rFonts w:asciiTheme="minorHAnsi" w:eastAsiaTheme="minorEastAsia" w:hAnsiTheme="minorHAnsi" w:cstheme="minorBidi"/>
                    <w:b w:val="0"/>
                    <w:bCs w:val="0"/>
                    <w:caps w:val="0"/>
                    <w:noProof/>
                    <w:sz w:val="21"/>
                    <w:szCs w:val="22"/>
                    <w:lang w:val="en-US"/>
                  </w:rPr>
                  <w:tab/>
                </w:r>
                <w:r w:rsidRPr="00C70EC3">
                  <w:rPr>
                    <w:rStyle w:val="a9"/>
                    <w:noProof/>
                  </w:rPr>
                  <w:t>Dirbtinio intelekto techniko asistentas</w:t>
                </w:r>
                <w:r>
                  <w:rPr>
                    <w:noProof/>
                    <w:webHidden/>
                  </w:rPr>
                  <w:tab/>
                </w:r>
                <w:r>
                  <w:rPr>
                    <w:noProof/>
                    <w:webHidden/>
                  </w:rPr>
                  <w:fldChar w:fldCharType="begin"/>
                </w:r>
                <w:r>
                  <w:rPr>
                    <w:noProof/>
                    <w:webHidden/>
                  </w:rPr>
                  <w:instrText xml:space="preserve"> PAGEREF _Toc204185432 \h </w:instrText>
                </w:r>
                <w:r>
                  <w:rPr>
                    <w:noProof/>
                    <w:webHidden/>
                  </w:rPr>
                </w:r>
                <w:r>
                  <w:rPr>
                    <w:noProof/>
                    <w:webHidden/>
                  </w:rPr>
                  <w:fldChar w:fldCharType="separate"/>
                </w:r>
                <w:r>
                  <w:rPr>
                    <w:noProof/>
                    <w:webHidden/>
                  </w:rPr>
                  <w:t>28</w:t>
                </w:r>
                <w:r>
                  <w:rPr>
                    <w:noProof/>
                    <w:webHidden/>
                  </w:rPr>
                  <w:fldChar w:fldCharType="end"/>
                </w:r>
              </w:hyperlink>
            </w:p>
            <w:p w14:paraId="58F9784A"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33" w:history="1">
                <w:r w:rsidRPr="00C70EC3">
                  <w:rPr>
                    <w:rStyle w:val="a9"/>
                    <w:noProof/>
                  </w:rPr>
                  <w:t>5</w:t>
                </w:r>
                <w:r>
                  <w:rPr>
                    <w:rFonts w:asciiTheme="minorHAnsi" w:eastAsiaTheme="minorEastAsia" w:hAnsiTheme="minorHAnsi" w:cstheme="minorBidi"/>
                    <w:b w:val="0"/>
                    <w:bCs w:val="0"/>
                    <w:caps w:val="0"/>
                    <w:noProof/>
                    <w:sz w:val="21"/>
                    <w:szCs w:val="22"/>
                    <w:lang w:val="en-US"/>
                  </w:rPr>
                  <w:tab/>
                </w:r>
                <w:r w:rsidRPr="00C70EC3">
                  <w:rPr>
                    <w:rStyle w:val="a9"/>
                    <w:noProof/>
                  </w:rPr>
                  <w:t>Skaitmeninė transporto priemonių patikra</w:t>
                </w:r>
                <w:r>
                  <w:rPr>
                    <w:noProof/>
                    <w:webHidden/>
                  </w:rPr>
                  <w:tab/>
                </w:r>
                <w:r>
                  <w:rPr>
                    <w:noProof/>
                    <w:webHidden/>
                  </w:rPr>
                  <w:fldChar w:fldCharType="begin"/>
                </w:r>
                <w:r>
                  <w:rPr>
                    <w:noProof/>
                    <w:webHidden/>
                  </w:rPr>
                  <w:instrText xml:space="preserve"> PAGEREF _Toc204185433 \h </w:instrText>
                </w:r>
                <w:r>
                  <w:rPr>
                    <w:noProof/>
                    <w:webHidden/>
                  </w:rPr>
                </w:r>
                <w:r>
                  <w:rPr>
                    <w:noProof/>
                    <w:webHidden/>
                  </w:rPr>
                  <w:fldChar w:fldCharType="separate"/>
                </w:r>
                <w:r>
                  <w:rPr>
                    <w:noProof/>
                    <w:webHidden/>
                  </w:rPr>
                  <w:t>30</w:t>
                </w:r>
                <w:r>
                  <w:rPr>
                    <w:noProof/>
                    <w:webHidden/>
                  </w:rPr>
                  <w:fldChar w:fldCharType="end"/>
                </w:r>
              </w:hyperlink>
            </w:p>
            <w:p w14:paraId="75888DAA"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34" w:history="1">
                <w:r w:rsidRPr="00C70EC3">
                  <w:rPr>
                    <w:rStyle w:val="a9"/>
                    <w:noProof/>
                  </w:rPr>
                  <w:t>6</w:t>
                </w:r>
                <w:r>
                  <w:rPr>
                    <w:rFonts w:asciiTheme="minorHAnsi" w:eastAsiaTheme="minorEastAsia" w:hAnsiTheme="minorHAnsi" w:cstheme="minorBidi"/>
                    <w:b w:val="0"/>
                    <w:bCs w:val="0"/>
                    <w:caps w:val="0"/>
                    <w:noProof/>
                    <w:sz w:val="21"/>
                    <w:szCs w:val="22"/>
                    <w:lang w:val="en-US"/>
                  </w:rPr>
                  <w:tab/>
                </w:r>
                <w:r w:rsidRPr="00C70EC3">
                  <w:rPr>
                    <w:rStyle w:val="a9"/>
                    <w:noProof/>
                  </w:rPr>
                  <w:t>Diagnostika</w:t>
                </w:r>
                <w:r>
                  <w:rPr>
                    <w:noProof/>
                    <w:webHidden/>
                  </w:rPr>
                  <w:tab/>
                </w:r>
                <w:r>
                  <w:rPr>
                    <w:noProof/>
                    <w:webHidden/>
                  </w:rPr>
                  <w:fldChar w:fldCharType="begin"/>
                </w:r>
                <w:r>
                  <w:rPr>
                    <w:noProof/>
                    <w:webHidden/>
                  </w:rPr>
                  <w:instrText xml:space="preserve"> PAGEREF _Toc204185434 \h </w:instrText>
                </w:r>
                <w:r>
                  <w:rPr>
                    <w:noProof/>
                    <w:webHidden/>
                  </w:rPr>
                </w:r>
                <w:r>
                  <w:rPr>
                    <w:noProof/>
                    <w:webHidden/>
                  </w:rPr>
                  <w:fldChar w:fldCharType="separate"/>
                </w:r>
                <w:r>
                  <w:rPr>
                    <w:noProof/>
                    <w:webHidden/>
                  </w:rPr>
                  <w:t>34</w:t>
                </w:r>
                <w:r>
                  <w:rPr>
                    <w:noProof/>
                    <w:webHidden/>
                  </w:rPr>
                  <w:fldChar w:fldCharType="end"/>
                </w:r>
              </w:hyperlink>
            </w:p>
            <w:p w14:paraId="12AFAA59"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35" w:history="1">
                <w:r w:rsidRPr="00C70EC3">
                  <w:rPr>
                    <w:rStyle w:val="a9"/>
                    <w:rFonts w:cs="Arial"/>
                    <w:noProof/>
                  </w:rPr>
                  <w:t>6.1</w:t>
                </w:r>
                <w:r>
                  <w:rPr>
                    <w:rFonts w:asciiTheme="minorHAnsi" w:eastAsiaTheme="minorEastAsia" w:hAnsiTheme="minorHAnsi" w:cstheme="minorBidi"/>
                    <w:smallCaps w:val="0"/>
                    <w:noProof/>
                    <w:kern w:val="2"/>
                    <w:sz w:val="21"/>
                    <w:szCs w:val="22"/>
                    <w:lang w:val="en-US"/>
                  </w:rPr>
                  <w:tab/>
                </w:r>
                <w:r w:rsidRPr="00C70EC3">
                  <w:rPr>
                    <w:rStyle w:val="a9"/>
                    <w:rFonts w:cs="Arial"/>
                    <w:noProof/>
                  </w:rPr>
                  <w:t>Užmegzkite ryšį su transporto priemone</w:t>
                </w:r>
                <w:r>
                  <w:rPr>
                    <w:noProof/>
                    <w:webHidden/>
                  </w:rPr>
                  <w:tab/>
                </w:r>
                <w:r>
                  <w:rPr>
                    <w:noProof/>
                    <w:webHidden/>
                  </w:rPr>
                  <w:fldChar w:fldCharType="begin"/>
                </w:r>
                <w:r>
                  <w:rPr>
                    <w:noProof/>
                    <w:webHidden/>
                  </w:rPr>
                  <w:instrText xml:space="preserve"> PAGEREF _Toc204185435 \h </w:instrText>
                </w:r>
                <w:r>
                  <w:rPr>
                    <w:noProof/>
                    <w:webHidden/>
                  </w:rPr>
                </w:r>
                <w:r>
                  <w:rPr>
                    <w:noProof/>
                    <w:webHidden/>
                  </w:rPr>
                  <w:fldChar w:fldCharType="separate"/>
                </w:r>
                <w:r>
                  <w:rPr>
                    <w:noProof/>
                    <w:webHidden/>
                  </w:rPr>
                  <w:t>34</w:t>
                </w:r>
                <w:r>
                  <w:rPr>
                    <w:noProof/>
                    <w:webHidden/>
                  </w:rPr>
                  <w:fldChar w:fldCharType="end"/>
                </w:r>
              </w:hyperlink>
            </w:p>
            <w:p w14:paraId="7826C7E9"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36" w:history="1">
                <w:r w:rsidRPr="00C70EC3">
                  <w:rPr>
                    <w:rStyle w:val="a9"/>
                    <w:rFonts w:cs="Arial"/>
                    <w:noProof/>
                  </w:rPr>
                  <w:t>6.2</w:t>
                </w:r>
                <w:r>
                  <w:rPr>
                    <w:rFonts w:asciiTheme="minorHAnsi" w:eastAsiaTheme="minorEastAsia" w:hAnsiTheme="minorHAnsi" w:cstheme="minorBidi"/>
                    <w:smallCaps w:val="0"/>
                    <w:noProof/>
                    <w:kern w:val="2"/>
                    <w:sz w:val="21"/>
                    <w:szCs w:val="22"/>
                    <w:lang w:val="en-US"/>
                  </w:rPr>
                  <w:tab/>
                </w:r>
                <w:r w:rsidRPr="00C70EC3">
                  <w:rPr>
                    <w:rStyle w:val="a9"/>
                    <w:rFonts w:cs="Arial"/>
                    <w:noProof/>
                  </w:rPr>
                  <w:t>Pradžia</w:t>
                </w:r>
                <w:r>
                  <w:rPr>
                    <w:noProof/>
                    <w:webHidden/>
                  </w:rPr>
                  <w:tab/>
                </w:r>
                <w:r>
                  <w:rPr>
                    <w:noProof/>
                    <w:webHidden/>
                  </w:rPr>
                  <w:fldChar w:fldCharType="begin"/>
                </w:r>
                <w:r>
                  <w:rPr>
                    <w:noProof/>
                    <w:webHidden/>
                  </w:rPr>
                  <w:instrText xml:space="preserve"> PAGEREF _Toc204185436 \h </w:instrText>
                </w:r>
                <w:r>
                  <w:rPr>
                    <w:noProof/>
                    <w:webHidden/>
                  </w:rPr>
                </w:r>
                <w:r>
                  <w:rPr>
                    <w:noProof/>
                    <w:webHidden/>
                  </w:rPr>
                  <w:fldChar w:fldCharType="separate"/>
                </w:r>
                <w:r>
                  <w:rPr>
                    <w:noProof/>
                    <w:webHidden/>
                  </w:rPr>
                  <w:t>39</w:t>
                </w:r>
                <w:r>
                  <w:rPr>
                    <w:noProof/>
                    <w:webHidden/>
                  </w:rPr>
                  <w:fldChar w:fldCharType="end"/>
                </w:r>
              </w:hyperlink>
            </w:p>
            <w:p w14:paraId="02D01C9A"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37" w:history="1">
                <w:r w:rsidRPr="00C70EC3">
                  <w:rPr>
                    <w:rStyle w:val="a9"/>
                    <w:rFonts w:cs="Arial"/>
                    <w:noProof/>
                  </w:rPr>
                  <w:t>6.3</w:t>
                </w:r>
                <w:r>
                  <w:rPr>
                    <w:rFonts w:asciiTheme="minorHAnsi" w:eastAsiaTheme="minorEastAsia" w:hAnsiTheme="minorHAnsi" w:cstheme="minorBidi"/>
                    <w:smallCaps w:val="0"/>
                    <w:noProof/>
                    <w:kern w:val="2"/>
                    <w:sz w:val="21"/>
                    <w:szCs w:val="22"/>
                    <w:lang w:val="en-US"/>
                  </w:rPr>
                  <w:tab/>
                </w:r>
                <w:r w:rsidRPr="00C70EC3">
                  <w:rPr>
                    <w:rStyle w:val="a9"/>
                    <w:rFonts w:cs="Arial"/>
                    <w:noProof/>
                  </w:rPr>
                  <w:t>Transporto priemonės identifikavimas</w:t>
                </w:r>
                <w:r>
                  <w:rPr>
                    <w:noProof/>
                    <w:webHidden/>
                  </w:rPr>
                  <w:tab/>
                </w:r>
                <w:r>
                  <w:rPr>
                    <w:noProof/>
                    <w:webHidden/>
                  </w:rPr>
                  <w:fldChar w:fldCharType="begin"/>
                </w:r>
                <w:r>
                  <w:rPr>
                    <w:noProof/>
                    <w:webHidden/>
                  </w:rPr>
                  <w:instrText xml:space="preserve"> PAGEREF _Toc204185437 \h </w:instrText>
                </w:r>
                <w:r>
                  <w:rPr>
                    <w:noProof/>
                    <w:webHidden/>
                  </w:rPr>
                </w:r>
                <w:r>
                  <w:rPr>
                    <w:noProof/>
                    <w:webHidden/>
                  </w:rPr>
                  <w:fldChar w:fldCharType="separate"/>
                </w:r>
                <w:r>
                  <w:rPr>
                    <w:noProof/>
                    <w:webHidden/>
                  </w:rPr>
                  <w:t>41</w:t>
                </w:r>
                <w:r>
                  <w:rPr>
                    <w:noProof/>
                    <w:webHidden/>
                  </w:rPr>
                  <w:fldChar w:fldCharType="end"/>
                </w:r>
              </w:hyperlink>
            </w:p>
            <w:p w14:paraId="04E5E33E"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38" w:history="1">
                <w:r w:rsidRPr="00C70EC3">
                  <w:rPr>
                    <w:rStyle w:val="a9"/>
                    <w:rFonts w:cs="Arial"/>
                    <w:noProof/>
                  </w:rPr>
                  <w:t>6.4</w:t>
                </w:r>
                <w:r>
                  <w:rPr>
                    <w:rFonts w:asciiTheme="minorHAnsi" w:eastAsiaTheme="minorEastAsia" w:hAnsiTheme="minorHAnsi" w:cstheme="minorBidi"/>
                    <w:smallCaps w:val="0"/>
                    <w:noProof/>
                    <w:kern w:val="2"/>
                    <w:sz w:val="21"/>
                    <w:szCs w:val="22"/>
                    <w:lang w:val="en-US"/>
                  </w:rPr>
                  <w:tab/>
                </w:r>
                <w:r w:rsidRPr="00C70EC3">
                  <w:rPr>
                    <w:rStyle w:val="a9"/>
                    <w:rFonts w:cs="Arial"/>
                    <w:noProof/>
                  </w:rPr>
                  <w:t>Navigacija</w:t>
                </w:r>
                <w:r>
                  <w:rPr>
                    <w:noProof/>
                    <w:webHidden/>
                  </w:rPr>
                  <w:tab/>
                </w:r>
                <w:r>
                  <w:rPr>
                    <w:noProof/>
                    <w:webHidden/>
                  </w:rPr>
                  <w:fldChar w:fldCharType="begin"/>
                </w:r>
                <w:r>
                  <w:rPr>
                    <w:noProof/>
                    <w:webHidden/>
                  </w:rPr>
                  <w:instrText xml:space="preserve"> PAGEREF _Toc204185438 \h </w:instrText>
                </w:r>
                <w:r>
                  <w:rPr>
                    <w:noProof/>
                    <w:webHidden/>
                  </w:rPr>
                </w:r>
                <w:r>
                  <w:rPr>
                    <w:noProof/>
                    <w:webHidden/>
                  </w:rPr>
                  <w:fldChar w:fldCharType="separate"/>
                </w:r>
                <w:r>
                  <w:rPr>
                    <w:noProof/>
                    <w:webHidden/>
                  </w:rPr>
                  <w:t>46</w:t>
                </w:r>
                <w:r>
                  <w:rPr>
                    <w:noProof/>
                    <w:webHidden/>
                  </w:rPr>
                  <w:fldChar w:fldCharType="end"/>
                </w:r>
              </w:hyperlink>
            </w:p>
            <w:p w14:paraId="024B63D9"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39" w:history="1">
                <w:r w:rsidRPr="00C70EC3">
                  <w:rPr>
                    <w:rStyle w:val="a9"/>
                    <w:rFonts w:cs="Arial"/>
                    <w:noProof/>
                  </w:rPr>
                  <w:t>6.5</w:t>
                </w:r>
                <w:r>
                  <w:rPr>
                    <w:rFonts w:asciiTheme="minorHAnsi" w:eastAsiaTheme="minorEastAsia" w:hAnsiTheme="minorHAnsi" w:cstheme="minorBidi"/>
                    <w:smallCaps w:val="0"/>
                    <w:noProof/>
                    <w:kern w:val="2"/>
                    <w:sz w:val="21"/>
                    <w:szCs w:val="22"/>
                    <w:lang w:val="en-US"/>
                  </w:rPr>
                  <w:tab/>
                </w:r>
                <w:r w:rsidRPr="00C70EC3">
                  <w:rPr>
                    <w:rStyle w:val="a9"/>
                    <w:rFonts w:cs="Arial"/>
                    <w:noProof/>
                  </w:rPr>
                  <w:t>Diagnostikos meniu</w:t>
                </w:r>
                <w:r>
                  <w:rPr>
                    <w:noProof/>
                    <w:webHidden/>
                  </w:rPr>
                  <w:tab/>
                </w:r>
                <w:r>
                  <w:rPr>
                    <w:noProof/>
                    <w:webHidden/>
                  </w:rPr>
                  <w:fldChar w:fldCharType="begin"/>
                </w:r>
                <w:r>
                  <w:rPr>
                    <w:noProof/>
                    <w:webHidden/>
                  </w:rPr>
                  <w:instrText xml:space="preserve"> PAGEREF _Toc204185439 \h </w:instrText>
                </w:r>
                <w:r>
                  <w:rPr>
                    <w:noProof/>
                    <w:webHidden/>
                  </w:rPr>
                </w:r>
                <w:r>
                  <w:rPr>
                    <w:noProof/>
                    <w:webHidden/>
                  </w:rPr>
                  <w:fldChar w:fldCharType="separate"/>
                </w:r>
                <w:r>
                  <w:rPr>
                    <w:noProof/>
                    <w:webHidden/>
                  </w:rPr>
                  <w:t>49</w:t>
                </w:r>
                <w:r>
                  <w:rPr>
                    <w:noProof/>
                    <w:webHidden/>
                  </w:rPr>
                  <w:fldChar w:fldCharType="end"/>
                </w:r>
              </w:hyperlink>
            </w:p>
            <w:p w14:paraId="21422749"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40" w:history="1">
                <w:r w:rsidRPr="00C70EC3">
                  <w:rPr>
                    <w:rStyle w:val="a9"/>
                    <w:rFonts w:cs="Arial"/>
                    <w:noProof/>
                  </w:rPr>
                  <w:t>6.6</w:t>
                </w:r>
                <w:r>
                  <w:rPr>
                    <w:rFonts w:asciiTheme="minorHAnsi" w:eastAsiaTheme="minorEastAsia" w:hAnsiTheme="minorHAnsi" w:cstheme="minorBidi"/>
                    <w:smallCaps w:val="0"/>
                    <w:noProof/>
                    <w:kern w:val="2"/>
                    <w:sz w:val="21"/>
                    <w:szCs w:val="22"/>
                    <w:lang w:val="en-US"/>
                  </w:rPr>
                  <w:tab/>
                </w:r>
                <w:r w:rsidRPr="00C70EC3">
                  <w:rPr>
                    <w:rStyle w:val="a9"/>
                    <w:rFonts w:cs="Arial"/>
                    <w:noProof/>
                  </w:rPr>
                  <w:t>Diagnostikos funkcijos</w:t>
                </w:r>
                <w:r>
                  <w:rPr>
                    <w:noProof/>
                    <w:webHidden/>
                  </w:rPr>
                  <w:tab/>
                </w:r>
                <w:r>
                  <w:rPr>
                    <w:noProof/>
                    <w:webHidden/>
                  </w:rPr>
                  <w:fldChar w:fldCharType="begin"/>
                </w:r>
                <w:r>
                  <w:rPr>
                    <w:noProof/>
                    <w:webHidden/>
                  </w:rPr>
                  <w:instrText xml:space="preserve"> PAGEREF _Toc204185440 \h </w:instrText>
                </w:r>
                <w:r>
                  <w:rPr>
                    <w:noProof/>
                    <w:webHidden/>
                  </w:rPr>
                </w:r>
                <w:r>
                  <w:rPr>
                    <w:noProof/>
                    <w:webHidden/>
                  </w:rPr>
                  <w:fldChar w:fldCharType="separate"/>
                </w:r>
                <w:r>
                  <w:rPr>
                    <w:noProof/>
                    <w:webHidden/>
                  </w:rPr>
                  <w:t>50</w:t>
                </w:r>
                <w:r>
                  <w:rPr>
                    <w:noProof/>
                    <w:webHidden/>
                  </w:rPr>
                  <w:fldChar w:fldCharType="end"/>
                </w:r>
              </w:hyperlink>
            </w:p>
            <w:p w14:paraId="01E9CD3B"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41" w:history="1">
                <w:r w:rsidRPr="00C70EC3">
                  <w:rPr>
                    <w:rStyle w:val="a9"/>
                    <w:rFonts w:cs="Arial"/>
                    <w:noProof/>
                  </w:rPr>
                  <w:t>6.7</w:t>
                </w:r>
                <w:r>
                  <w:rPr>
                    <w:rFonts w:asciiTheme="minorHAnsi" w:eastAsiaTheme="minorEastAsia" w:hAnsiTheme="minorHAnsi" w:cstheme="minorBidi"/>
                    <w:smallCaps w:val="0"/>
                    <w:noProof/>
                    <w:kern w:val="2"/>
                    <w:sz w:val="21"/>
                    <w:szCs w:val="22"/>
                    <w:lang w:val="en-US"/>
                  </w:rPr>
                  <w:tab/>
                </w:r>
                <w:r w:rsidRPr="00C70EC3">
                  <w:rPr>
                    <w:rStyle w:val="a9"/>
                    <w:rFonts w:cs="Arial"/>
                    <w:noProof/>
                  </w:rPr>
                  <w:t>Grafinė diagnostika</w:t>
                </w:r>
                <w:r>
                  <w:rPr>
                    <w:noProof/>
                    <w:webHidden/>
                  </w:rPr>
                  <w:tab/>
                </w:r>
                <w:r>
                  <w:rPr>
                    <w:noProof/>
                    <w:webHidden/>
                  </w:rPr>
                  <w:fldChar w:fldCharType="begin"/>
                </w:r>
                <w:r>
                  <w:rPr>
                    <w:noProof/>
                    <w:webHidden/>
                  </w:rPr>
                  <w:instrText xml:space="preserve"> PAGEREF _Toc204185441 \h </w:instrText>
                </w:r>
                <w:r>
                  <w:rPr>
                    <w:noProof/>
                    <w:webHidden/>
                  </w:rPr>
                </w:r>
                <w:r>
                  <w:rPr>
                    <w:noProof/>
                    <w:webHidden/>
                  </w:rPr>
                  <w:fldChar w:fldCharType="separate"/>
                </w:r>
                <w:r>
                  <w:rPr>
                    <w:noProof/>
                    <w:webHidden/>
                  </w:rPr>
                  <w:t>67</w:t>
                </w:r>
                <w:r>
                  <w:rPr>
                    <w:noProof/>
                    <w:webHidden/>
                  </w:rPr>
                  <w:fldChar w:fldCharType="end"/>
                </w:r>
              </w:hyperlink>
            </w:p>
            <w:p w14:paraId="01730C61"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42" w:history="1">
                <w:r w:rsidRPr="00C70EC3">
                  <w:rPr>
                    <w:rStyle w:val="a9"/>
                    <w:rFonts w:cs="Arial"/>
                    <w:noProof/>
                  </w:rPr>
                  <w:t>6.8</w:t>
                </w:r>
                <w:r>
                  <w:rPr>
                    <w:rFonts w:asciiTheme="minorHAnsi" w:eastAsiaTheme="minorEastAsia" w:hAnsiTheme="minorHAnsi" w:cstheme="minorBidi"/>
                    <w:smallCaps w:val="0"/>
                    <w:noProof/>
                    <w:kern w:val="2"/>
                    <w:sz w:val="21"/>
                    <w:szCs w:val="22"/>
                    <w:lang w:val="en-US"/>
                  </w:rPr>
                  <w:tab/>
                </w:r>
                <w:r w:rsidRPr="00C70EC3">
                  <w:rPr>
                    <w:rStyle w:val="a9"/>
                    <w:rFonts w:cs="Arial"/>
                    <w:noProof/>
                  </w:rPr>
                  <w:t>Tiesioginių duomenų sintezė</w:t>
                </w:r>
                <w:r>
                  <w:rPr>
                    <w:noProof/>
                    <w:webHidden/>
                  </w:rPr>
                  <w:tab/>
                </w:r>
                <w:r>
                  <w:rPr>
                    <w:noProof/>
                    <w:webHidden/>
                  </w:rPr>
                  <w:fldChar w:fldCharType="begin"/>
                </w:r>
                <w:r>
                  <w:rPr>
                    <w:noProof/>
                    <w:webHidden/>
                  </w:rPr>
                  <w:instrText xml:space="preserve"> PAGEREF _Toc204185442 \h </w:instrText>
                </w:r>
                <w:r>
                  <w:rPr>
                    <w:noProof/>
                    <w:webHidden/>
                  </w:rPr>
                </w:r>
                <w:r>
                  <w:rPr>
                    <w:noProof/>
                    <w:webHidden/>
                  </w:rPr>
                  <w:fldChar w:fldCharType="separate"/>
                </w:r>
                <w:r>
                  <w:rPr>
                    <w:noProof/>
                    <w:webHidden/>
                  </w:rPr>
                  <w:t>69</w:t>
                </w:r>
                <w:r>
                  <w:rPr>
                    <w:noProof/>
                    <w:webHidden/>
                  </w:rPr>
                  <w:fldChar w:fldCharType="end"/>
                </w:r>
              </w:hyperlink>
            </w:p>
            <w:p w14:paraId="35AEA4B5"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43" w:history="1">
                <w:r w:rsidRPr="00C70EC3">
                  <w:rPr>
                    <w:rStyle w:val="a9"/>
                    <w:rFonts w:cs="Arial"/>
                    <w:noProof/>
                  </w:rPr>
                  <w:t>6.9</w:t>
                </w:r>
                <w:r>
                  <w:rPr>
                    <w:rFonts w:asciiTheme="minorHAnsi" w:eastAsiaTheme="minorEastAsia" w:hAnsiTheme="minorHAnsi" w:cstheme="minorBidi"/>
                    <w:smallCaps w:val="0"/>
                    <w:noProof/>
                    <w:kern w:val="2"/>
                    <w:sz w:val="21"/>
                    <w:szCs w:val="22"/>
                    <w:lang w:val="en-US"/>
                  </w:rPr>
                  <w:tab/>
                </w:r>
                <w:r w:rsidRPr="00C70EC3">
                  <w:rPr>
                    <w:rStyle w:val="a9"/>
                    <w:rFonts w:cs="Arial"/>
                    <w:noProof/>
                  </w:rPr>
                  <w:t>Programavimas ir kodavimas</w:t>
                </w:r>
                <w:r>
                  <w:rPr>
                    <w:noProof/>
                    <w:webHidden/>
                  </w:rPr>
                  <w:tab/>
                </w:r>
                <w:r>
                  <w:rPr>
                    <w:noProof/>
                    <w:webHidden/>
                  </w:rPr>
                  <w:fldChar w:fldCharType="begin"/>
                </w:r>
                <w:r>
                  <w:rPr>
                    <w:noProof/>
                    <w:webHidden/>
                  </w:rPr>
                  <w:instrText xml:space="preserve"> PAGEREF _Toc204185443 \h </w:instrText>
                </w:r>
                <w:r>
                  <w:rPr>
                    <w:noProof/>
                    <w:webHidden/>
                  </w:rPr>
                </w:r>
                <w:r>
                  <w:rPr>
                    <w:noProof/>
                    <w:webHidden/>
                  </w:rPr>
                  <w:fldChar w:fldCharType="separate"/>
                </w:r>
                <w:r>
                  <w:rPr>
                    <w:noProof/>
                    <w:webHidden/>
                  </w:rPr>
                  <w:t>70</w:t>
                </w:r>
                <w:r>
                  <w:rPr>
                    <w:noProof/>
                    <w:webHidden/>
                  </w:rPr>
                  <w:fldChar w:fldCharType="end"/>
                </w:r>
              </w:hyperlink>
            </w:p>
            <w:p w14:paraId="07F17876"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44" w:history="1">
                <w:r w:rsidRPr="00C70EC3">
                  <w:rPr>
                    <w:rStyle w:val="a9"/>
                    <w:rFonts w:cs="Arial"/>
                    <w:noProof/>
                  </w:rPr>
                  <w:t>6.10</w:t>
                </w:r>
                <w:r>
                  <w:rPr>
                    <w:rFonts w:asciiTheme="minorHAnsi" w:eastAsiaTheme="minorEastAsia" w:hAnsiTheme="minorHAnsi" w:cstheme="minorBidi"/>
                    <w:smallCaps w:val="0"/>
                    <w:noProof/>
                    <w:kern w:val="2"/>
                    <w:sz w:val="21"/>
                    <w:szCs w:val="22"/>
                    <w:lang w:val="en-US"/>
                  </w:rPr>
                  <w:tab/>
                </w:r>
                <w:r w:rsidRPr="00C70EC3">
                  <w:rPr>
                    <w:rStyle w:val="a9"/>
                    <w:rFonts w:cs="Arial"/>
                    <w:noProof/>
                  </w:rPr>
                  <w:t>Bendrosios OBDII operacijos</w:t>
                </w:r>
                <w:r>
                  <w:rPr>
                    <w:noProof/>
                    <w:webHidden/>
                  </w:rPr>
                  <w:tab/>
                </w:r>
                <w:r>
                  <w:rPr>
                    <w:noProof/>
                    <w:webHidden/>
                  </w:rPr>
                  <w:fldChar w:fldCharType="begin"/>
                </w:r>
                <w:r>
                  <w:rPr>
                    <w:noProof/>
                    <w:webHidden/>
                  </w:rPr>
                  <w:instrText xml:space="preserve"> PAGEREF _Toc204185444 \h </w:instrText>
                </w:r>
                <w:r>
                  <w:rPr>
                    <w:noProof/>
                    <w:webHidden/>
                  </w:rPr>
                </w:r>
                <w:r>
                  <w:rPr>
                    <w:noProof/>
                    <w:webHidden/>
                  </w:rPr>
                  <w:fldChar w:fldCharType="separate"/>
                </w:r>
                <w:r>
                  <w:rPr>
                    <w:noProof/>
                    <w:webHidden/>
                  </w:rPr>
                  <w:t>73</w:t>
                </w:r>
                <w:r>
                  <w:rPr>
                    <w:noProof/>
                    <w:webHidden/>
                  </w:rPr>
                  <w:fldChar w:fldCharType="end"/>
                </w:r>
              </w:hyperlink>
            </w:p>
            <w:p w14:paraId="55A6FCE4"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45" w:history="1">
                <w:r w:rsidRPr="00C70EC3">
                  <w:rPr>
                    <w:rStyle w:val="a9"/>
                    <w:rFonts w:cs="Arial"/>
                    <w:noProof/>
                  </w:rPr>
                  <w:t>6.11</w:t>
                </w:r>
                <w:r>
                  <w:rPr>
                    <w:rFonts w:asciiTheme="minorHAnsi" w:eastAsiaTheme="minorEastAsia" w:hAnsiTheme="minorHAnsi" w:cstheme="minorBidi"/>
                    <w:smallCaps w:val="0"/>
                    <w:noProof/>
                    <w:kern w:val="2"/>
                    <w:sz w:val="21"/>
                    <w:szCs w:val="22"/>
                    <w:lang w:val="en-US"/>
                  </w:rPr>
                  <w:tab/>
                </w:r>
                <w:r w:rsidRPr="00C70EC3">
                  <w:rPr>
                    <w:rStyle w:val="a9"/>
                    <w:rFonts w:cs="Arial"/>
                    <w:noProof/>
                  </w:rPr>
                  <w:t>Diagnostinė ataskaita</w:t>
                </w:r>
                <w:r>
                  <w:rPr>
                    <w:noProof/>
                    <w:webHidden/>
                  </w:rPr>
                  <w:tab/>
                </w:r>
                <w:r>
                  <w:rPr>
                    <w:noProof/>
                    <w:webHidden/>
                  </w:rPr>
                  <w:fldChar w:fldCharType="begin"/>
                </w:r>
                <w:r>
                  <w:rPr>
                    <w:noProof/>
                    <w:webHidden/>
                  </w:rPr>
                  <w:instrText xml:space="preserve"> PAGEREF _Toc204185445 \h </w:instrText>
                </w:r>
                <w:r>
                  <w:rPr>
                    <w:noProof/>
                    <w:webHidden/>
                  </w:rPr>
                </w:r>
                <w:r>
                  <w:rPr>
                    <w:noProof/>
                    <w:webHidden/>
                  </w:rPr>
                  <w:fldChar w:fldCharType="separate"/>
                </w:r>
                <w:r>
                  <w:rPr>
                    <w:noProof/>
                    <w:webHidden/>
                  </w:rPr>
                  <w:t>77</w:t>
                </w:r>
                <w:r>
                  <w:rPr>
                    <w:noProof/>
                    <w:webHidden/>
                  </w:rPr>
                  <w:fldChar w:fldCharType="end"/>
                </w:r>
              </w:hyperlink>
            </w:p>
            <w:p w14:paraId="02408F3F"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46" w:history="1">
                <w:r w:rsidRPr="00C70EC3">
                  <w:rPr>
                    <w:rStyle w:val="a9"/>
                    <w:rFonts w:cs="Arial"/>
                    <w:noProof/>
                  </w:rPr>
                  <w:t>6.12</w:t>
                </w:r>
                <w:r>
                  <w:rPr>
                    <w:rFonts w:asciiTheme="minorHAnsi" w:eastAsiaTheme="minorEastAsia" w:hAnsiTheme="minorHAnsi" w:cstheme="minorBidi"/>
                    <w:smallCaps w:val="0"/>
                    <w:noProof/>
                    <w:kern w:val="2"/>
                    <w:sz w:val="21"/>
                    <w:szCs w:val="22"/>
                    <w:lang w:val="en-US"/>
                  </w:rPr>
                  <w:tab/>
                </w:r>
                <w:r w:rsidRPr="00C70EC3">
                  <w:rPr>
                    <w:rStyle w:val="a9"/>
                    <w:rFonts w:cs="Arial"/>
                    <w:noProof/>
                  </w:rPr>
                  <w:t>Išeiti iš diagnostikos</w:t>
                </w:r>
                <w:r>
                  <w:rPr>
                    <w:noProof/>
                    <w:webHidden/>
                  </w:rPr>
                  <w:tab/>
                </w:r>
                <w:r>
                  <w:rPr>
                    <w:noProof/>
                    <w:webHidden/>
                  </w:rPr>
                  <w:fldChar w:fldCharType="begin"/>
                </w:r>
                <w:r>
                  <w:rPr>
                    <w:noProof/>
                    <w:webHidden/>
                  </w:rPr>
                  <w:instrText xml:space="preserve"> PAGEREF _Toc204185446 \h </w:instrText>
                </w:r>
                <w:r>
                  <w:rPr>
                    <w:noProof/>
                    <w:webHidden/>
                  </w:rPr>
                </w:r>
                <w:r>
                  <w:rPr>
                    <w:noProof/>
                    <w:webHidden/>
                  </w:rPr>
                  <w:fldChar w:fldCharType="separate"/>
                </w:r>
                <w:r>
                  <w:rPr>
                    <w:noProof/>
                    <w:webHidden/>
                  </w:rPr>
                  <w:t>81</w:t>
                </w:r>
                <w:r>
                  <w:rPr>
                    <w:noProof/>
                    <w:webHidden/>
                  </w:rPr>
                  <w:fldChar w:fldCharType="end"/>
                </w:r>
              </w:hyperlink>
            </w:p>
            <w:p w14:paraId="01C42441"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47" w:history="1">
                <w:r w:rsidRPr="00C70EC3">
                  <w:rPr>
                    <w:rStyle w:val="a9"/>
                    <w:noProof/>
                  </w:rPr>
                  <w:t>7</w:t>
                </w:r>
                <w:r>
                  <w:rPr>
                    <w:rFonts w:asciiTheme="minorHAnsi" w:eastAsiaTheme="minorEastAsia" w:hAnsiTheme="minorHAnsi" w:cstheme="minorBidi"/>
                    <w:b w:val="0"/>
                    <w:bCs w:val="0"/>
                    <w:caps w:val="0"/>
                    <w:noProof/>
                    <w:sz w:val="21"/>
                    <w:szCs w:val="22"/>
                    <w:lang w:val="en-US"/>
                  </w:rPr>
                  <w:tab/>
                </w:r>
                <w:r w:rsidRPr="00C70EC3">
                  <w:rPr>
                    <w:rStyle w:val="a9"/>
                    <w:noProof/>
                  </w:rPr>
                  <w:t>Aptarnavimas</w:t>
                </w:r>
                <w:r>
                  <w:rPr>
                    <w:noProof/>
                    <w:webHidden/>
                  </w:rPr>
                  <w:tab/>
                </w:r>
                <w:r>
                  <w:rPr>
                    <w:noProof/>
                    <w:webHidden/>
                  </w:rPr>
                  <w:fldChar w:fldCharType="begin"/>
                </w:r>
                <w:r>
                  <w:rPr>
                    <w:noProof/>
                    <w:webHidden/>
                  </w:rPr>
                  <w:instrText xml:space="preserve"> PAGEREF _Toc204185447 \h </w:instrText>
                </w:r>
                <w:r>
                  <w:rPr>
                    <w:noProof/>
                    <w:webHidden/>
                  </w:rPr>
                </w:r>
                <w:r>
                  <w:rPr>
                    <w:noProof/>
                    <w:webHidden/>
                  </w:rPr>
                  <w:fldChar w:fldCharType="separate"/>
                </w:r>
                <w:r>
                  <w:rPr>
                    <w:noProof/>
                    <w:webHidden/>
                  </w:rPr>
                  <w:t>83</w:t>
                </w:r>
                <w:r>
                  <w:rPr>
                    <w:noProof/>
                    <w:webHidden/>
                  </w:rPr>
                  <w:fldChar w:fldCharType="end"/>
                </w:r>
              </w:hyperlink>
            </w:p>
            <w:p w14:paraId="5CAF8637"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48" w:history="1">
                <w:r w:rsidRPr="00C70EC3">
                  <w:rPr>
                    <w:rStyle w:val="a9"/>
                    <w:rFonts w:cs="Arial"/>
                    <w:noProof/>
                  </w:rPr>
                  <w:t>7.1</w:t>
                </w:r>
                <w:r>
                  <w:rPr>
                    <w:rFonts w:asciiTheme="minorHAnsi" w:eastAsiaTheme="minorEastAsia" w:hAnsiTheme="minorHAnsi" w:cstheme="minorBidi"/>
                    <w:smallCaps w:val="0"/>
                    <w:noProof/>
                    <w:kern w:val="2"/>
                    <w:sz w:val="21"/>
                    <w:szCs w:val="22"/>
                    <w:lang w:val="en-US"/>
                  </w:rPr>
                  <w:tab/>
                </w:r>
                <w:r w:rsidRPr="00C70EC3">
                  <w:rPr>
                    <w:rStyle w:val="a9"/>
                    <w:rFonts w:cs="Arial"/>
                    <w:noProof/>
                  </w:rPr>
                  <w:t>Alyvos kiekio keitimo paslauga</w:t>
                </w:r>
                <w:r>
                  <w:rPr>
                    <w:noProof/>
                    <w:webHidden/>
                  </w:rPr>
                  <w:tab/>
                </w:r>
                <w:r>
                  <w:rPr>
                    <w:noProof/>
                    <w:webHidden/>
                  </w:rPr>
                  <w:fldChar w:fldCharType="begin"/>
                </w:r>
                <w:r>
                  <w:rPr>
                    <w:noProof/>
                    <w:webHidden/>
                  </w:rPr>
                  <w:instrText xml:space="preserve"> PAGEREF _Toc204185448 \h </w:instrText>
                </w:r>
                <w:r>
                  <w:rPr>
                    <w:noProof/>
                    <w:webHidden/>
                  </w:rPr>
                </w:r>
                <w:r>
                  <w:rPr>
                    <w:noProof/>
                    <w:webHidden/>
                  </w:rPr>
                  <w:fldChar w:fldCharType="separate"/>
                </w:r>
                <w:r>
                  <w:rPr>
                    <w:noProof/>
                    <w:webHidden/>
                  </w:rPr>
                  <w:t>83</w:t>
                </w:r>
                <w:r>
                  <w:rPr>
                    <w:noProof/>
                    <w:webHidden/>
                  </w:rPr>
                  <w:fldChar w:fldCharType="end"/>
                </w:r>
              </w:hyperlink>
            </w:p>
            <w:p w14:paraId="54BCCA16"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49" w:history="1">
                <w:r w:rsidRPr="00C70EC3">
                  <w:rPr>
                    <w:rStyle w:val="a9"/>
                    <w:rFonts w:cs="Arial"/>
                    <w:noProof/>
                  </w:rPr>
                  <w:t>7.2</w:t>
                </w:r>
                <w:r>
                  <w:rPr>
                    <w:rFonts w:asciiTheme="minorHAnsi" w:eastAsiaTheme="minorEastAsia" w:hAnsiTheme="minorHAnsi" w:cstheme="minorBidi"/>
                    <w:smallCaps w:val="0"/>
                    <w:noProof/>
                    <w:kern w:val="2"/>
                    <w:sz w:val="21"/>
                    <w:szCs w:val="22"/>
                    <w:lang w:val="en-US"/>
                  </w:rPr>
                  <w:tab/>
                </w:r>
                <w:r w:rsidRPr="00C70EC3">
                  <w:rPr>
                    <w:rStyle w:val="a9"/>
                    <w:rFonts w:cs="Arial"/>
                    <w:noProof/>
                  </w:rPr>
                  <w:t>Elektrinio stovėjimo stabdžio (EPB) techninė priežiūra</w:t>
                </w:r>
                <w:r>
                  <w:rPr>
                    <w:noProof/>
                    <w:webHidden/>
                  </w:rPr>
                  <w:tab/>
                </w:r>
                <w:r>
                  <w:rPr>
                    <w:noProof/>
                    <w:webHidden/>
                  </w:rPr>
                  <w:fldChar w:fldCharType="begin"/>
                </w:r>
                <w:r>
                  <w:rPr>
                    <w:noProof/>
                    <w:webHidden/>
                  </w:rPr>
                  <w:instrText xml:space="preserve"> PAGEREF _Toc204185449 \h </w:instrText>
                </w:r>
                <w:r>
                  <w:rPr>
                    <w:noProof/>
                    <w:webHidden/>
                  </w:rPr>
                </w:r>
                <w:r>
                  <w:rPr>
                    <w:noProof/>
                    <w:webHidden/>
                  </w:rPr>
                  <w:fldChar w:fldCharType="separate"/>
                </w:r>
                <w:r>
                  <w:rPr>
                    <w:noProof/>
                    <w:webHidden/>
                  </w:rPr>
                  <w:t>84</w:t>
                </w:r>
                <w:r>
                  <w:rPr>
                    <w:noProof/>
                    <w:webHidden/>
                  </w:rPr>
                  <w:fldChar w:fldCharType="end"/>
                </w:r>
              </w:hyperlink>
            </w:p>
            <w:p w14:paraId="69A18595"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50" w:history="1">
                <w:r w:rsidRPr="00C70EC3">
                  <w:rPr>
                    <w:rStyle w:val="a9"/>
                    <w:rFonts w:cs="Arial"/>
                    <w:noProof/>
                  </w:rPr>
                  <w:t>7.3</w:t>
                </w:r>
                <w:r>
                  <w:rPr>
                    <w:rFonts w:asciiTheme="minorHAnsi" w:eastAsiaTheme="minorEastAsia" w:hAnsiTheme="minorHAnsi" w:cstheme="minorBidi"/>
                    <w:smallCaps w:val="0"/>
                    <w:noProof/>
                    <w:kern w:val="2"/>
                    <w:sz w:val="21"/>
                    <w:szCs w:val="22"/>
                    <w:lang w:val="en-US"/>
                  </w:rPr>
                  <w:tab/>
                </w:r>
                <w:r w:rsidRPr="00C70EC3">
                  <w:rPr>
                    <w:rStyle w:val="a9"/>
                    <w:rFonts w:cs="Arial"/>
                    <w:noProof/>
                  </w:rPr>
                  <w:t>Padangų slėgio stebėjimo sistemos (TPMS) aptarnavimas</w:t>
                </w:r>
                <w:r>
                  <w:rPr>
                    <w:noProof/>
                    <w:webHidden/>
                  </w:rPr>
                  <w:tab/>
                </w:r>
                <w:r>
                  <w:rPr>
                    <w:noProof/>
                    <w:webHidden/>
                  </w:rPr>
                  <w:fldChar w:fldCharType="begin"/>
                </w:r>
                <w:r>
                  <w:rPr>
                    <w:noProof/>
                    <w:webHidden/>
                  </w:rPr>
                  <w:instrText xml:space="preserve"> PAGEREF _Toc204185450 \h </w:instrText>
                </w:r>
                <w:r>
                  <w:rPr>
                    <w:noProof/>
                    <w:webHidden/>
                  </w:rPr>
                </w:r>
                <w:r>
                  <w:rPr>
                    <w:noProof/>
                    <w:webHidden/>
                  </w:rPr>
                  <w:fldChar w:fldCharType="separate"/>
                </w:r>
                <w:r>
                  <w:rPr>
                    <w:noProof/>
                    <w:webHidden/>
                  </w:rPr>
                  <w:t>85</w:t>
                </w:r>
                <w:r>
                  <w:rPr>
                    <w:noProof/>
                    <w:webHidden/>
                  </w:rPr>
                  <w:fldChar w:fldCharType="end"/>
                </w:r>
              </w:hyperlink>
            </w:p>
            <w:p w14:paraId="748E8BED"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51" w:history="1">
                <w:r w:rsidRPr="00C70EC3">
                  <w:rPr>
                    <w:rStyle w:val="a9"/>
                    <w:rFonts w:cs="Arial"/>
                    <w:noProof/>
                  </w:rPr>
                  <w:t>7.4</w:t>
                </w:r>
                <w:r>
                  <w:rPr>
                    <w:rFonts w:asciiTheme="minorHAnsi" w:eastAsiaTheme="minorEastAsia" w:hAnsiTheme="minorHAnsi" w:cstheme="minorBidi"/>
                    <w:smallCaps w:val="0"/>
                    <w:noProof/>
                    <w:kern w:val="2"/>
                    <w:sz w:val="21"/>
                    <w:szCs w:val="22"/>
                    <w:lang w:val="en-US"/>
                  </w:rPr>
                  <w:tab/>
                </w:r>
                <w:r w:rsidRPr="00C70EC3">
                  <w:rPr>
                    <w:rStyle w:val="a9"/>
                    <w:rFonts w:cs="Arial"/>
                    <w:noProof/>
                  </w:rPr>
                  <w:t>Baterijų valdymo sistemos (BMS) paslauga</w:t>
                </w:r>
                <w:r>
                  <w:rPr>
                    <w:noProof/>
                    <w:webHidden/>
                  </w:rPr>
                  <w:tab/>
                </w:r>
                <w:r>
                  <w:rPr>
                    <w:noProof/>
                    <w:webHidden/>
                  </w:rPr>
                  <w:fldChar w:fldCharType="begin"/>
                </w:r>
                <w:r>
                  <w:rPr>
                    <w:noProof/>
                    <w:webHidden/>
                  </w:rPr>
                  <w:instrText xml:space="preserve"> PAGEREF _Toc204185451 \h </w:instrText>
                </w:r>
                <w:r>
                  <w:rPr>
                    <w:noProof/>
                    <w:webHidden/>
                  </w:rPr>
                </w:r>
                <w:r>
                  <w:rPr>
                    <w:noProof/>
                    <w:webHidden/>
                  </w:rPr>
                  <w:fldChar w:fldCharType="separate"/>
                </w:r>
                <w:r>
                  <w:rPr>
                    <w:noProof/>
                    <w:webHidden/>
                  </w:rPr>
                  <w:t>85</w:t>
                </w:r>
                <w:r>
                  <w:rPr>
                    <w:noProof/>
                    <w:webHidden/>
                  </w:rPr>
                  <w:fldChar w:fldCharType="end"/>
                </w:r>
              </w:hyperlink>
            </w:p>
            <w:p w14:paraId="1B9B0B65"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52" w:history="1">
                <w:r w:rsidRPr="00C70EC3">
                  <w:rPr>
                    <w:rStyle w:val="a9"/>
                    <w:rFonts w:cs="Arial"/>
                    <w:noProof/>
                  </w:rPr>
                  <w:t>7.5</w:t>
                </w:r>
                <w:r>
                  <w:rPr>
                    <w:rFonts w:asciiTheme="minorHAnsi" w:eastAsiaTheme="minorEastAsia" w:hAnsiTheme="minorHAnsi" w:cstheme="minorBidi"/>
                    <w:smallCaps w:val="0"/>
                    <w:noProof/>
                    <w:kern w:val="2"/>
                    <w:sz w:val="21"/>
                    <w:szCs w:val="22"/>
                    <w:lang w:val="en-US"/>
                  </w:rPr>
                  <w:tab/>
                </w:r>
                <w:r w:rsidRPr="00C70EC3">
                  <w:rPr>
                    <w:rStyle w:val="a9"/>
                    <w:rFonts w:cs="Arial"/>
                    <w:noProof/>
                  </w:rPr>
                  <w:t>Dyzelino kietųjų dalelių filtro (DPF) aptarnavimas</w:t>
                </w:r>
                <w:r>
                  <w:rPr>
                    <w:noProof/>
                    <w:webHidden/>
                  </w:rPr>
                  <w:tab/>
                </w:r>
                <w:r>
                  <w:rPr>
                    <w:noProof/>
                    <w:webHidden/>
                  </w:rPr>
                  <w:fldChar w:fldCharType="begin"/>
                </w:r>
                <w:r>
                  <w:rPr>
                    <w:noProof/>
                    <w:webHidden/>
                  </w:rPr>
                  <w:instrText xml:space="preserve"> PAGEREF _Toc204185452 \h </w:instrText>
                </w:r>
                <w:r>
                  <w:rPr>
                    <w:noProof/>
                    <w:webHidden/>
                  </w:rPr>
                </w:r>
                <w:r>
                  <w:rPr>
                    <w:noProof/>
                    <w:webHidden/>
                  </w:rPr>
                  <w:fldChar w:fldCharType="separate"/>
                </w:r>
                <w:r>
                  <w:rPr>
                    <w:noProof/>
                    <w:webHidden/>
                  </w:rPr>
                  <w:t>85</w:t>
                </w:r>
                <w:r>
                  <w:rPr>
                    <w:noProof/>
                    <w:webHidden/>
                  </w:rPr>
                  <w:fldChar w:fldCharType="end"/>
                </w:r>
              </w:hyperlink>
            </w:p>
            <w:p w14:paraId="2610E4C1"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53" w:history="1">
                <w:r w:rsidRPr="00C70EC3">
                  <w:rPr>
                    <w:rStyle w:val="a9"/>
                    <w:rFonts w:cs="Arial"/>
                    <w:noProof/>
                  </w:rPr>
                  <w:t>7.6</w:t>
                </w:r>
                <w:r>
                  <w:rPr>
                    <w:rFonts w:asciiTheme="minorHAnsi" w:eastAsiaTheme="minorEastAsia" w:hAnsiTheme="minorHAnsi" w:cstheme="minorBidi"/>
                    <w:smallCaps w:val="0"/>
                    <w:noProof/>
                    <w:kern w:val="2"/>
                    <w:sz w:val="21"/>
                    <w:szCs w:val="22"/>
                    <w:lang w:val="en-US"/>
                  </w:rPr>
                  <w:tab/>
                </w:r>
                <w:r w:rsidRPr="00C70EC3">
                  <w:rPr>
                    <w:rStyle w:val="a9"/>
                    <w:rFonts w:cs="Arial"/>
                    <w:noProof/>
                  </w:rPr>
                  <w:t>Vairo kampo jutiklio (SAS) aptarnavimas</w:t>
                </w:r>
                <w:r>
                  <w:rPr>
                    <w:noProof/>
                    <w:webHidden/>
                  </w:rPr>
                  <w:tab/>
                </w:r>
                <w:r>
                  <w:rPr>
                    <w:noProof/>
                    <w:webHidden/>
                  </w:rPr>
                  <w:fldChar w:fldCharType="begin"/>
                </w:r>
                <w:r>
                  <w:rPr>
                    <w:noProof/>
                    <w:webHidden/>
                  </w:rPr>
                  <w:instrText xml:space="preserve"> PAGEREF _Toc204185453 \h </w:instrText>
                </w:r>
                <w:r>
                  <w:rPr>
                    <w:noProof/>
                    <w:webHidden/>
                  </w:rPr>
                </w:r>
                <w:r>
                  <w:rPr>
                    <w:noProof/>
                    <w:webHidden/>
                  </w:rPr>
                  <w:fldChar w:fldCharType="separate"/>
                </w:r>
                <w:r>
                  <w:rPr>
                    <w:noProof/>
                    <w:webHidden/>
                  </w:rPr>
                  <w:t>86</w:t>
                </w:r>
                <w:r>
                  <w:rPr>
                    <w:noProof/>
                    <w:webHidden/>
                  </w:rPr>
                  <w:fldChar w:fldCharType="end"/>
                </w:r>
              </w:hyperlink>
            </w:p>
            <w:p w14:paraId="71248964"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54" w:history="1">
                <w:r w:rsidRPr="00C70EC3">
                  <w:rPr>
                    <w:rStyle w:val="a9"/>
                    <w:noProof/>
                  </w:rPr>
                  <w:t>8</w:t>
                </w:r>
                <w:r>
                  <w:rPr>
                    <w:rFonts w:asciiTheme="minorHAnsi" w:eastAsiaTheme="minorEastAsia" w:hAnsiTheme="minorHAnsi" w:cstheme="minorBidi"/>
                    <w:b w:val="0"/>
                    <w:bCs w:val="0"/>
                    <w:caps w:val="0"/>
                    <w:noProof/>
                    <w:sz w:val="21"/>
                    <w:szCs w:val="22"/>
                    <w:lang w:val="en-US"/>
                  </w:rPr>
                  <w:tab/>
                </w:r>
                <w:r w:rsidRPr="00C70EC3">
                  <w:rPr>
                    <w:rStyle w:val="a9"/>
                    <w:noProof/>
                  </w:rPr>
                  <w:t>ADAS</w:t>
                </w:r>
                <w:r>
                  <w:rPr>
                    <w:noProof/>
                    <w:webHidden/>
                  </w:rPr>
                  <w:tab/>
                </w:r>
                <w:r>
                  <w:rPr>
                    <w:noProof/>
                    <w:webHidden/>
                  </w:rPr>
                  <w:fldChar w:fldCharType="begin"/>
                </w:r>
                <w:r>
                  <w:rPr>
                    <w:noProof/>
                    <w:webHidden/>
                  </w:rPr>
                  <w:instrText xml:space="preserve"> PAGEREF _Toc204185454 \h </w:instrText>
                </w:r>
                <w:r>
                  <w:rPr>
                    <w:noProof/>
                    <w:webHidden/>
                  </w:rPr>
                </w:r>
                <w:r>
                  <w:rPr>
                    <w:noProof/>
                    <w:webHidden/>
                  </w:rPr>
                  <w:fldChar w:fldCharType="separate"/>
                </w:r>
                <w:r>
                  <w:rPr>
                    <w:noProof/>
                    <w:webHidden/>
                  </w:rPr>
                  <w:t>88</w:t>
                </w:r>
                <w:r>
                  <w:rPr>
                    <w:noProof/>
                    <w:webHidden/>
                  </w:rPr>
                  <w:fldChar w:fldCharType="end"/>
                </w:r>
              </w:hyperlink>
            </w:p>
            <w:p w14:paraId="21B7B3E5"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55" w:history="1">
                <w:r w:rsidRPr="00C70EC3">
                  <w:rPr>
                    <w:rStyle w:val="a9"/>
                    <w:noProof/>
                  </w:rPr>
                  <w:t>9</w:t>
                </w:r>
                <w:r>
                  <w:rPr>
                    <w:rFonts w:asciiTheme="minorHAnsi" w:eastAsiaTheme="minorEastAsia" w:hAnsiTheme="minorHAnsi" w:cstheme="minorBidi"/>
                    <w:b w:val="0"/>
                    <w:bCs w:val="0"/>
                    <w:caps w:val="0"/>
                    <w:noProof/>
                    <w:sz w:val="21"/>
                    <w:szCs w:val="22"/>
                    <w:lang w:val="en-US"/>
                  </w:rPr>
                  <w:tab/>
                </w:r>
                <w:r w:rsidRPr="00C70EC3">
                  <w:rPr>
                    <w:rStyle w:val="a9"/>
                    <w:noProof/>
                  </w:rPr>
                  <w:t>Duomenų valdytojas</w:t>
                </w:r>
                <w:r>
                  <w:rPr>
                    <w:noProof/>
                    <w:webHidden/>
                  </w:rPr>
                  <w:tab/>
                </w:r>
                <w:r>
                  <w:rPr>
                    <w:noProof/>
                    <w:webHidden/>
                  </w:rPr>
                  <w:fldChar w:fldCharType="begin"/>
                </w:r>
                <w:r>
                  <w:rPr>
                    <w:noProof/>
                    <w:webHidden/>
                  </w:rPr>
                  <w:instrText xml:space="preserve"> PAGEREF _Toc204185455 \h </w:instrText>
                </w:r>
                <w:r>
                  <w:rPr>
                    <w:noProof/>
                    <w:webHidden/>
                  </w:rPr>
                </w:r>
                <w:r>
                  <w:rPr>
                    <w:noProof/>
                    <w:webHidden/>
                  </w:rPr>
                  <w:fldChar w:fldCharType="separate"/>
                </w:r>
                <w:r>
                  <w:rPr>
                    <w:noProof/>
                    <w:webHidden/>
                  </w:rPr>
                  <w:t>90</w:t>
                </w:r>
                <w:r>
                  <w:rPr>
                    <w:noProof/>
                    <w:webHidden/>
                  </w:rPr>
                  <w:fldChar w:fldCharType="end"/>
                </w:r>
              </w:hyperlink>
            </w:p>
            <w:p w14:paraId="1F7D27B1"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56" w:history="1">
                <w:r w:rsidRPr="00C70EC3">
                  <w:rPr>
                    <w:rStyle w:val="a9"/>
                    <w:rFonts w:cs="Arial"/>
                    <w:noProof/>
                  </w:rPr>
                  <w:t>9.1</w:t>
                </w:r>
                <w:r>
                  <w:rPr>
                    <w:rFonts w:asciiTheme="minorHAnsi" w:eastAsiaTheme="minorEastAsia" w:hAnsiTheme="minorHAnsi" w:cstheme="minorBidi"/>
                    <w:smallCaps w:val="0"/>
                    <w:noProof/>
                    <w:kern w:val="2"/>
                    <w:sz w:val="21"/>
                    <w:szCs w:val="22"/>
                    <w:lang w:val="en-US"/>
                  </w:rPr>
                  <w:tab/>
                </w:r>
                <w:r w:rsidRPr="00C70EC3">
                  <w:rPr>
                    <w:rStyle w:val="a9"/>
                    <w:rFonts w:cs="Arial"/>
                    <w:noProof/>
                  </w:rPr>
                  <w:t>Transporto priemonės istorija</w:t>
                </w:r>
                <w:r>
                  <w:rPr>
                    <w:noProof/>
                    <w:webHidden/>
                  </w:rPr>
                  <w:tab/>
                </w:r>
                <w:r>
                  <w:rPr>
                    <w:noProof/>
                    <w:webHidden/>
                  </w:rPr>
                  <w:fldChar w:fldCharType="begin"/>
                </w:r>
                <w:r>
                  <w:rPr>
                    <w:noProof/>
                    <w:webHidden/>
                  </w:rPr>
                  <w:instrText xml:space="preserve"> PAGEREF _Toc204185456 \h </w:instrText>
                </w:r>
                <w:r>
                  <w:rPr>
                    <w:noProof/>
                    <w:webHidden/>
                  </w:rPr>
                </w:r>
                <w:r>
                  <w:rPr>
                    <w:noProof/>
                    <w:webHidden/>
                  </w:rPr>
                  <w:fldChar w:fldCharType="separate"/>
                </w:r>
                <w:r>
                  <w:rPr>
                    <w:noProof/>
                    <w:webHidden/>
                  </w:rPr>
                  <w:t>92</w:t>
                </w:r>
                <w:r>
                  <w:rPr>
                    <w:noProof/>
                    <w:webHidden/>
                  </w:rPr>
                  <w:fldChar w:fldCharType="end"/>
                </w:r>
              </w:hyperlink>
            </w:p>
            <w:p w14:paraId="1F68806D"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57" w:history="1">
                <w:r w:rsidRPr="00C70EC3">
                  <w:rPr>
                    <w:rStyle w:val="a9"/>
                    <w:rFonts w:cs="Arial"/>
                    <w:noProof/>
                  </w:rPr>
                  <w:t>9.2</w:t>
                </w:r>
                <w:r>
                  <w:rPr>
                    <w:rFonts w:asciiTheme="minorHAnsi" w:eastAsiaTheme="minorEastAsia" w:hAnsiTheme="minorHAnsi" w:cstheme="minorBidi"/>
                    <w:smallCaps w:val="0"/>
                    <w:noProof/>
                    <w:kern w:val="2"/>
                    <w:sz w:val="21"/>
                    <w:szCs w:val="22"/>
                    <w:lang w:val="en-US"/>
                  </w:rPr>
                  <w:tab/>
                </w:r>
                <w:r w:rsidRPr="00C70EC3">
                  <w:rPr>
                    <w:rStyle w:val="a9"/>
                    <w:rFonts w:cs="Arial"/>
                    <w:noProof/>
                  </w:rPr>
                  <w:t>Informacija apie dirbtuves</w:t>
                </w:r>
                <w:r>
                  <w:rPr>
                    <w:noProof/>
                    <w:webHidden/>
                  </w:rPr>
                  <w:tab/>
                </w:r>
                <w:r>
                  <w:rPr>
                    <w:noProof/>
                    <w:webHidden/>
                  </w:rPr>
                  <w:fldChar w:fldCharType="begin"/>
                </w:r>
                <w:r>
                  <w:rPr>
                    <w:noProof/>
                    <w:webHidden/>
                  </w:rPr>
                  <w:instrText xml:space="preserve"> PAGEREF _Toc204185457 \h </w:instrText>
                </w:r>
                <w:r>
                  <w:rPr>
                    <w:noProof/>
                    <w:webHidden/>
                  </w:rPr>
                </w:r>
                <w:r>
                  <w:rPr>
                    <w:noProof/>
                    <w:webHidden/>
                  </w:rPr>
                  <w:fldChar w:fldCharType="separate"/>
                </w:r>
                <w:r>
                  <w:rPr>
                    <w:noProof/>
                    <w:webHidden/>
                  </w:rPr>
                  <w:t>94</w:t>
                </w:r>
                <w:r>
                  <w:rPr>
                    <w:noProof/>
                    <w:webHidden/>
                  </w:rPr>
                  <w:fldChar w:fldCharType="end"/>
                </w:r>
              </w:hyperlink>
            </w:p>
            <w:p w14:paraId="0713A83F"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58" w:history="1">
                <w:r w:rsidRPr="00C70EC3">
                  <w:rPr>
                    <w:rStyle w:val="a9"/>
                    <w:rFonts w:cs="Arial"/>
                    <w:noProof/>
                  </w:rPr>
                  <w:t>9.3</w:t>
                </w:r>
                <w:r>
                  <w:rPr>
                    <w:rFonts w:asciiTheme="minorHAnsi" w:eastAsiaTheme="minorEastAsia" w:hAnsiTheme="minorHAnsi" w:cstheme="minorBidi"/>
                    <w:smallCaps w:val="0"/>
                    <w:noProof/>
                    <w:kern w:val="2"/>
                    <w:sz w:val="21"/>
                    <w:szCs w:val="22"/>
                    <w:lang w:val="en-US"/>
                  </w:rPr>
                  <w:tab/>
                </w:r>
                <w:r w:rsidRPr="00C70EC3">
                  <w:rPr>
                    <w:rStyle w:val="a9"/>
                    <w:rFonts w:cs="Arial"/>
                    <w:noProof/>
                  </w:rPr>
                  <w:t>Klientas</w:t>
                </w:r>
                <w:r>
                  <w:rPr>
                    <w:noProof/>
                    <w:webHidden/>
                  </w:rPr>
                  <w:tab/>
                </w:r>
                <w:r>
                  <w:rPr>
                    <w:noProof/>
                    <w:webHidden/>
                  </w:rPr>
                  <w:fldChar w:fldCharType="begin"/>
                </w:r>
                <w:r>
                  <w:rPr>
                    <w:noProof/>
                    <w:webHidden/>
                  </w:rPr>
                  <w:instrText xml:space="preserve"> PAGEREF _Toc204185458 \h </w:instrText>
                </w:r>
                <w:r>
                  <w:rPr>
                    <w:noProof/>
                    <w:webHidden/>
                  </w:rPr>
                </w:r>
                <w:r>
                  <w:rPr>
                    <w:noProof/>
                    <w:webHidden/>
                  </w:rPr>
                  <w:fldChar w:fldCharType="separate"/>
                </w:r>
                <w:r>
                  <w:rPr>
                    <w:noProof/>
                    <w:webHidden/>
                  </w:rPr>
                  <w:t>95</w:t>
                </w:r>
                <w:r>
                  <w:rPr>
                    <w:noProof/>
                    <w:webHidden/>
                  </w:rPr>
                  <w:fldChar w:fldCharType="end"/>
                </w:r>
              </w:hyperlink>
            </w:p>
            <w:p w14:paraId="182A39C7"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59" w:history="1">
                <w:r w:rsidRPr="00C70EC3">
                  <w:rPr>
                    <w:rStyle w:val="a9"/>
                    <w:rFonts w:cs="Arial"/>
                    <w:noProof/>
                  </w:rPr>
                  <w:t>9.4</w:t>
                </w:r>
                <w:r>
                  <w:rPr>
                    <w:rFonts w:asciiTheme="minorHAnsi" w:eastAsiaTheme="minorEastAsia" w:hAnsiTheme="minorHAnsi" w:cstheme="minorBidi"/>
                    <w:smallCaps w:val="0"/>
                    <w:noProof/>
                    <w:kern w:val="2"/>
                    <w:sz w:val="21"/>
                    <w:szCs w:val="22"/>
                    <w:lang w:val="en-US"/>
                  </w:rPr>
                  <w:tab/>
                </w:r>
                <w:r w:rsidRPr="00C70EC3">
                  <w:rPr>
                    <w:rStyle w:val="a9"/>
                    <w:rFonts w:cs="Arial"/>
                    <w:noProof/>
                  </w:rPr>
                  <w:t>Vaizdas</w:t>
                </w:r>
                <w:r>
                  <w:rPr>
                    <w:noProof/>
                    <w:webHidden/>
                  </w:rPr>
                  <w:tab/>
                </w:r>
                <w:r>
                  <w:rPr>
                    <w:noProof/>
                    <w:webHidden/>
                  </w:rPr>
                  <w:fldChar w:fldCharType="begin"/>
                </w:r>
                <w:r>
                  <w:rPr>
                    <w:noProof/>
                    <w:webHidden/>
                  </w:rPr>
                  <w:instrText xml:space="preserve"> PAGEREF _Toc204185459 \h </w:instrText>
                </w:r>
                <w:r>
                  <w:rPr>
                    <w:noProof/>
                    <w:webHidden/>
                  </w:rPr>
                </w:r>
                <w:r>
                  <w:rPr>
                    <w:noProof/>
                    <w:webHidden/>
                  </w:rPr>
                  <w:fldChar w:fldCharType="separate"/>
                </w:r>
                <w:r>
                  <w:rPr>
                    <w:noProof/>
                    <w:webHidden/>
                  </w:rPr>
                  <w:t>96</w:t>
                </w:r>
                <w:r>
                  <w:rPr>
                    <w:noProof/>
                    <w:webHidden/>
                  </w:rPr>
                  <w:fldChar w:fldCharType="end"/>
                </w:r>
              </w:hyperlink>
            </w:p>
            <w:p w14:paraId="26F7464F"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60" w:history="1">
                <w:r w:rsidRPr="00C70EC3">
                  <w:rPr>
                    <w:rStyle w:val="a9"/>
                    <w:rFonts w:cs="Arial"/>
                    <w:noProof/>
                  </w:rPr>
                  <w:t>9.5</w:t>
                </w:r>
                <w:r>
                  <w:rPr>
                    <w:rFonts w:asciiTheme="minorHAnsi" w:eastAsiaTheme="minorEastAsia" w:hAnsiTheme="minorHAnsi" w:cstheme="minorBidi"/>
                    <w:smallCaps w:val="0"/>
                    <w:noProof/>
                    <w:kern w:val="2"/>
                    <w:sz w:val="21"/>
                    <w:szCs w:val="22"/>
                    <w:lang w:val="en-US"/>
                  </w:rPr>
                  <w:tab/>
                </w:r>
                <w:r w:rsidRPr="00C70EC3">
                  <w:rPr>
                    <w:rStyle w:val="a9"/>
                    <w:rFonts w:cs="Arial"/>
                    <w:noProof/>
                  </w:rPr>
                  <w:t>Debesijos ataskaita</w:t>
                </w:r>
                <w:r>
                  <w:rPr>
                    <w:noProof/>
                    <w:webHidden/>
                  </w:rPr>
                  <w:tab/>
                </w:r>
                <w:r>
                  <w:rPr>
                    <w:noProof/>
                    <w:webHidden/>
                  </w:rPr>
                  <w:fldChar w:fldCharType="begin"/>
                </w:r>
                <w:r>
                  <w:rPr>
                    <w:noProof/>
                    <w:webHidden/>
                  </w:rPr>
                  <w:instrText xml:space="preserve"> PAGEREF _Toc204185460 \h </w:instrText>
                </w:r>
                <w:r>
                  <w:rPr>
                    <w:noProof/>
                    <w:webHidden/>
                  </w:rPr>
                </w:r>
                <w:r>
                  <w:rPr>
                    <w:noProof/>
                    <w:webHidden/>
                  </w:rPr>
                  <w:fldChar w:fldCharType="separate"/>
                </w:r>
                <w:r>
                  <w:rPr>
                    <w:noProof/>
                    <w:webHidden/>
                  </w:rPr>
                  <w:t>98</w:t>
                </w:r>
                <w:r>
                  <w:rPr>
                    <w:noProof/>
                    <w:webHidden/>
                  </w:rPr>
                  <w:fldChar w:fldCharType="end"/>
                </w:r>
              </w:hyperlink>
            </w:p>
            <w:p w14:paraId="77511552"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61" w:history="1">
                <w:r w:rsidRPr="00C70EC3">
                  <w:rPr>
                    <w:rStyle w:val="a9"/>
                    <w:rFonts w:cs="Arial"/>
                    <w:noProof/>
                  </w:rPr>
                  <w:t>9.6</w:t>
                </w:r>
                <w:r>
                  <w:rPr>
                    <w:rFonts w:asciiTheme="minorHAnsi" w:eastAsiaTheme="minorEastAsia" w:hAnsiTheme="minorHAnsi" w:cstheme="minorBidi"/>
                    <w:smallCaps w:val="0"/>
                    <w:noProof/>
                    <w:kern w:val="2"/>
                    <w:sz w:val="21"/>
                    <w:szCs w:val="22"/>
                    <w:lang w:val="en-US"/>
                  </w:rPr>
                  <w:tab/>
                </w:r>
                <w:r w:rsidRPr="00C70EC3">
                  <w:rPr>
                    <w:rStyle w:val="a9"/>
                    <w:rFonts w:cs="Arial"/>
                    <w:noProof/>
                  </w:rPr>
                  <w:t>PDF failai</w:t>
                </w:r>
                <w:r>
                  <w:rPr>
                    <w:noProof/>
                    <w:webHidden/>
                  </w:rPr>
                  <w:tab/>
                </w:r>
                <w:r>
                  <w:rPr>
                    <w:noProof/>
                    <w:webHidden/>
                  </w:rPr>
                  <w:fldChar w:fldCharType="begin"/>
                </w:r>
                <w:r>
                  <w:rPr>
                    <w:noProof/>
                    <w:webHidden/>
                  </w:rPr>
                  <w:instrText xml:space="preserve"> PAGEREF _Toc204185461 \h </w:instrText>
                </w:r>
                <w:r>
                  <w:rPr>
                    <w:noProof/>
                    <w:webHidden/>
                  </w:rPr>
                </w:r>
                <w:r>
                  <w:rPr>
                    <w:noProof/>
                    <w:webHidden/>
                  </w:rPr>
                  <w:fldChar w:fldCharType="separate"/>
                </w:r>
                <w:r>
                  <w:rPr>
                    <w:noProof/>
                    <w:webHidden/>
                  </w:rPr>
                  <w:t>99</w:t>
                </w:r>
                <w:r>
                  <w:rPr>
                    <w:noProof/>
                    <w:webHidden/>
                  </w:rPr>
                  <w:fldChar w:fldCharType="end"/>
                </w:r>
              </w:hyperlink>
            </w:p>
            <w:p w14:paraId="7CABD5B5"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62" w:history="1">
                <w:r w:rsidRPr="00C70EC3">
                  <w:rPr>
                    <w:rStyle w:val="a9"/>
                    <w:rFonts w:cs="Arial"/>
                    <w:noProof/>
                  </w:rPr>
                  <w:t>9.7</w:t>
                </w:r>
                <w:r>
                  <w:rPr>
                    <w:rFonts w:asciiTheme="minorHAnsi" w:eastAsiaTheme="minorEastAsia" w:hAnsiTheme="minorHAnsi" w:cstheme="minorBidi"/>
                    <w:smallCaps w:val="0"/>
                    <w:noProof/>
                    <w:kern w:val="2"/>
                    <w:sz w:val="21"/>
                    <w:szCs w:val="22"/>
                    <w:lang w:val="en-US"/>
                  </w:rPr>
                  <w:tab/>
                </w:r>
                <w:r w:rsidRPr="00C70EC3">
                  <w:rPr>
                    <w:rStyle w:val="a9"/>
                    <w:rFonts w:cs="Arial"/>
                    <w:noProof/>
                  </w:rPr>
                  <w:t>Peržiūrėti duomenis</w:t>
                </w:r>
                <w:r>
                  <w:rPr>
                    <w:noProof/>
                    <w:webHidden/>
                  </w:rPr>
                  <w:tab/>
                </w:r>
                <w:r>
                  <w:rPr>
                    <w:noProof/>
                    <w:webHidden/>
                  </w:rPr>
                  <w:fldChar w:fldCharType="begin"/>
                </w:r>
                <w:r>
                  <w:rPr>
                    <w:noProof/>
                    <w:webHidden/>
                  </w:rPr>
                  <w:instrText xml:space="preserve"> PAGEREF _Toc204185462 \h </w:instrText>
                </w:r>
                <w:r>
                  <w:rPr>
                    <w:noProof/>
                    <w:webHidden/>
                  </w:rPr>
                </w:r>
                <w:r>
                  <w:rPr>
                    <w:noProof/>
                    <w:webHidden/>
                  </w:rPr>
                  <w:fldChar w:fldCharType="separate"/>
                </w:r>
                <w:r>
                  <w:rPr>
                    <w:noProof/>
                    <w:webHidden/>
                  </w:rPr>
                  <w:t>99</w:t>
                </w:r>
                <w:r>
                  <w:rPr>
                    <w:noProof/>
                    <w:webHidden/>
                  </w:rPr>
                  <w:fldChar w:fldCharType="end"/>
                </w:r>
              </w:hyperlink>
            </w:p>
            <w:p w14:paraId="673288BF"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63" w:history="1">
                <w:r w:rsidRPr="00C70EC3">
                  <w:rPr>
                    <w:rStyle w:val="a9"/>
                    <w:rFonts w:cs="Arial"/>
                    <w:noProof/>
                  </w:rPr>
                  <w:t>9.8</w:t>
                </w:r>
                <w:r>
                  <w:rPr>
                    <w:rFonts w:asciiTheme="minorHAnsi" w:eastAsiaTheme="minorEastAsia" w:hAnsiTheme="minorHAnsi" w:cstheme="minorBidi"/>
                    <w:smallCaps w:val="0"/>
                    <w:noProof/>
                    <w:kern w:val="2"/>
                    <w:sz w:val="21"/>
                    <w:szCs w:val="22"/>
                    <w:lang w:val="en-US"/>
                  </w:rPr>
                  <w:tab/>
                </w:r>
                <w:r w:rsidRPr="00C70EC3">
                  <w:rPr>
                    <w:rStyle w:val="a9"/>
                    <w:rFonts w:cs="Arial"/>
                    <w:noProof/>
                  </w:rPr>
                  <w:t>Etaloninė vertė</w:t>
                </w:r>
                <w:r>
                  <w:rPr>
                    <w:noProof/>
                    <w:webHidden/>
                  </w:rPr>
                  <w:tab/>
                </w:r>
                <w:r>
                  <w:rPr>
                    <w:noProof/>
                    <w:webHidden/>
                  </w:rPr>
                  <w:fldChar w:fldCharType="begin"/>
                </w:r>
                <w:r>
                  <w:rPr>
                    <w:noProof/>
                    <w:webHidden/>
                  </w:rPr>
                  <w:instrText xml:space="preserve"> PAGEREF _Toc204185463 \h </w:instrText>
                </w:r>
                <w:r>
                  <w:rPr>
                    <w:noProof/>
                    <w:webHidden/>
                  </w:rPr>
                </w:r>
                <w:r>
                  <w:rPr>
                    <w:noProof/>
                    <w:webHidden/>
                  </w:rPr>
                  <w:fldChar w:fldCharType="separate"/>
                </w:r>
                <w:r>
                  <w:rPr>
                    <w:noProof/>
                    <w:webHidden/>
                  </w:rPr>
                  <w:t>99</w:t>
                </w:r>
                <w:r>
                  <w:rPr>
                    <w:noProof/>
                    <w:webHidden/>
                  </w:rPr>
                  <w:fldChar w:fldCharType="end"/>
                </w:r>
              </w:hyperlink>
            </w:p>
            <w:p w14:paraId="18B4FB4E"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64" w:history="1">
                <w:r w:rsidRPr="00C70EC3">
                  <w:rPr>
                    <w:rStyle w:val="a9"/>
                    <w:rFonts w:cs="Arial"/>
                    <w:noProof/>
                  </w:rPr>
                  <w:t>9.9</w:t>
                </w:r>
                <w:r>
                  <w:rPr>
                    <w:rFonts w:asciiTheme="minorHAnsi" w:eastAsiaTheme="minorEastAsia" w:hAnsiTheme="minorHAnsi" w:cstheme="minorBidi"/>
                    <w:smallCaps w:val="0"/>
                    <w:noProof/>
                    <w:kern w:val="2"/>
                    <w:sz w:val="21"/>
                    <w:szCs w:val="22"/>
                    <w:lang w:val="en-US"/>
                  </w:rPr>
                  <w:tab/>
                </w:r>
                <w:r w:rsidRPr="00C70EC3">
                  <w:rPr>
                    <w:rStyle w:val="a9"/>
                    <w:rFonts w:cs="Arial"/>
                    <w:noProof/>
                  </w:rPr>
                  <w:t>Duomenų registravimas</w:t>
                </w:r>
                <w:r>
                  <w:rPr>
                    <w:noProof/>
                    <w:webHidden/>
                  </w:rPr>
                  <w:tab/>
                </w:r>
                <w:r>
                  <w:rPr>
                    <w:noProof/>
                    <w:webHidden/>
                  </w:rPr>
                  <w:fldChar w:fldCharType="begin"/>
                </w:r>
                <w:r>
                  <w:rPr>
                    <w:noProof/>
                    <w:webHidden/>
                  </w:rPr>
                  <w:instrText xml:space="preserve"> PAGEREF _Toc204185464 \h </w:instrText>
                </w:r>
                <w:r>
                  <w:rPr>
                    <w:noProof/>
                    <w:webHidden/>
                  </w:rPr>
                </w:r>
                <w:r>
                  <w:rPr>
                    <w:noProof/>
                    <w:webHidden/>
                  </w:rPr>
                  <w:fldChar w:fldCharType="separate"/>
                </w:r>
                <w:r>
                  <w:rPr>
                    <w:noProof/>
                    <w:webHidden/>
                  </w:rPr>
                  <w:t>101</w:t>
                </w:r>
                <w:r>
                  <w:rPr>
                    <w:noProof/>
                    <w:webHidden/>
                  </w:rPr>
                  <w:fldChar w:fldCharType="end"/>
                </w:r>
              </w:hyperlink>
            </w:p>
            <w:p w14:paraId="721992BC"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65" w:history="1">
                <w:r w:rsidRPr="00C70EC3">
                  <w:rPr>
                    <w:rStyle w:val="a9"/>
                    <w:rFonts w:cs="Arial"/>
                    <w:noProof/>
                  </w:rPr>
                  <w:t>9.10</w:t>
                </w:r>
                <w:r>
                  <w:rPr>
                    <w:rFonts w:asciiTheme="minorHAnsi" w:eastAsiaTheme="minorEastAsia" w:hAnsiTheme="minorHAnsi" w:cstheme="minorBidi"/>
                    <w:smallCaps w:val="0"/>
                    <w:noProof/>
                    <w:kern w:val="2"/>
                    <w:sz w:val="21"/>
                    <w:szCs w:val="22"/>
                    <w:lang w:val="en-US"/>
                  </w:rPr>
                  <w:tab/>
                </w:r>
                <w:r w:rsidRPr="00C70EC3">
                  <w:rPr>
                    <w:rStyle w:val="a9"/>
                    <w:rFonts w:cs="Arial"/>
                    <w:noProof/>
                  </w:rPr>
                  <w:t>Pašalinti programas</w:t>
                </w:r>
                <w:r>
                  <w:rPr>
                    <w:noProof/>
                    <w:webHidden/>
                  </w:rPr>
                  <w:tab/>
                </w:r>
                <w:r>
                  <w:rPr>
                    <w:noProof/>
                    <w:webHidden/>
                  </w:rPr>
                  <w:fldChar w:fldCharType="begin"/>
                </w:r>
                <w:r>
                  <w:rPr>
                    <w:noProof/>
                    <w:webHidden/>
                  </w:rPr>
                  <w:instrText xml:space="preserve"> PAGEREF _Toc204185465 \h </w:instrText>
                </w:r>
                <w:r>
                  <w:rPr>
                    <w:noProof/>
                    <w:webHidden/>
                  </w:rPr>
                </w:r>
                <w:r>
                  <w:rPr>
                    <w:noProof/>
                    <w:webHidden/>
                  </w:rPr>
                  <w:fldChar w:fldCharType="separate"/>
                </w:r>
                <w:r>
                  <w:rPr>
                    <w:noProof/>
                    <w:webHidden/>
                  </w:rPr>
                  <w:t>101</w:t>
                </w:r>
                <w:r>
                  <w:rPr>
                    <w:noProof/>
                    <w:webHidden/>
                  </w:rPr>
                  <w:fldChar w:fldCharType="end"/>
                </w:r>
              </w:hyperlink>
            </w:p>
            <w:p w14:paraId="5A1F275D"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66" w:history="1">
                <w:r w:rsidRPr="00C70EC3">
                  <w:rPr>
                    <w:rStyle w:val="a9"/>
                    <w:rFonts w:cs="Arial"/>
                    <w:noProof/>
                  </w:rPr>
                  <w:t>9.11</w:t>
                </w:r>
                <w:r>
                  <w:rPr>
                    <w:rFonts w:asciiTheme="minorHAnsi" w:eastAsiaTheme="minorEastAsia" w:hAnsiTheme="minorHAnsi" w:cstheme="minorBidi"/>
                    <w:smallCaps w:val="0"/>
                    <w:noProof/>
                    <w:kern w:val="2"/>
                    <w:sz w:val="21"/>
                    <w:szCs w:val="22"/>
                    <w:lang w:val="en-US"/>
                  </w:rPr>
                  <w:tab/>
                </w:r>
                <w:r w:rsidRPr="00C70EC3">
                  <w:rPr>
                    <w:rStyle w:val="a9"/>
                    <w:rFonts w:cs="Arial"/>
                    <w:noProof/>
                  </w:rPr>
                  <w:t>Atsarginių kopijų kūrimas ir atkūrimas</w:t>
                </w:r>
                <w:r>
                  <w:rPr>
                    <w:noProof/>
                    <w:webHidden/>
                  </w:rPr>
                  <w:tab/>
                </w:r>
                <w:r>
                  <w:rPr>
                    <w:noProof/>
                    <w:webHidden/>
                  </w:rPr>
                  <w:fldChar w:fldCharType="begin"/>
                </w:r>
                <w:r>
                  <w:rPr>
                    <w:noProof/>
                    <w:webHidden/>
                  </w:rPr>
                  <w:instrText xml:space="preserve"> PAGEREF _Toc204185466 \h </w:instrText>
                </w:r>
                <w:r>
                  <w:rPr>
                    <w:noProof/>
                    <w:webHidden/>
                  </w:rPr>
                </w:r>
                <w:r>
                  <w:rPr>
                    <w:noProof/>
                    <w:webHidden/>
                  </w:rPr>
                  <w:fldChar w:fldCharType="separate"/>
                </w:r>
                <w:r>
                  <w:rPr>
                    <w:noProof/>
                    <w:webHidden/>
                  </w:rPr>
                  <w:t>101</w:t>
                </w:r>
                <w:r>
                  <w:rPr>
                    <w:noProof/>
                    <w:webHidden/>
                  </w:rPr>
                  <w:fldChar w:fldCharType="end"/>
                </w:r>
              </w:hyperlink>
            </w:p>
            <w:p w14:paraId="7835F85E"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67" w:history="1">
                <w:r w:rsidRPr="00C70EC3">
                  <w:rPr>
                    <w:rStyle w:val="a9"/>
                    <w:noProof/>
                  </w:rPr>
                  <w:t>10</w:t>
                </w:r>
                <w:r>
                  <w:rPr>
                    <w:rFonts w:asciiTheme="minorHAnsi" w:eastAsiaTheme="minorEastAsia" w:hAnsiTheme="minorHAnsi" w:cstheme="minorBidi"/>
                    <w:b w:val="0"/>
                    <w:bCs w:val="0"/>
                    <w:caps w:val="0"/>
                    <w:noProof/>
                    <w:sz w:val="21"/>
                    <w:szCs w:val="22"/>
                    <w:lang w:val="en-US"/>
                  </w:rPr>
                  <w:tab/>
                </w:r>
                <w:r w:rsidRPr="00C70EC3">
                  <w:rPr>
                    <w:rStyle w:val="a9"/>
                    <w:noProof/>
                  </w:rPr>
                  <w:t>Autel Cloud</w:t>
                </w:r>
                <w:r>
                  <w:rPr>
                    <w:noProof/>
                    <w:webHidden/>
                  </w:rPr>
                  <w:tab/>
                </w:r>
                <w:r>
                  <w:rPr>
                    <w:noProof/>
                    <w:webHidden/>
                  </w:rPr>
                  <w:fldChar w:fldCharType="begin"/>
                </w:r>
                <w:r>
                  <w:rPr>
                    <w:noProof/>
                    <w:webHidden/>
                  </w:rPr>
                  <w:instrText xml:space="preserve"> PAGEREF _Toc204185467 \h </w:instrText>
                </w:r>
                <w:r>
                  <w:rPr>
                    <w:noProof/>
                    <w:webHidden/>
                  </w:rPr>
                </w:r>
                <w:r>
                  <w:rPr>
                    <w:noProof/>
                    <w:webHidden/>
                  </w:rPr>
                  <w:fldChar w:fldCharType="separate"/>
                </w:r>
                <w:r>
                  <w:rPr>
                    <w:noProof/>
                    <w:webHidden/>
                  </w:rPr>
                  <w:t>103</w:t>
                </w:r>
                <w:r>
                  <w:rPr>
                    <w:noProof/>
                    <w:webHidden/>
                  </w:rPr>
                  <w:fldChar w:fldCharType="end"/>
                </w:r>
              </w:hyperlink>
            </w:p>
            <w:p w14:paraId="49862955"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68" w:history="1">
                <w:r w:rsidRPr="00C70EC3">
                  <w:rPr>
                    <w:rStyle w:val="a9"/>
                    <w:rFonts w:cs="Arial"/>
                    <w:noProof/>
                  </w:rPr>
                  <w:t>10.1</w:t>
                </w:r>
                <w:r>
                  <w:rPr>
                    <w:rFonts w:asciiTheme="minorHAnsi" w:eastAsiaTheme="minorEastAsia" w:hAnsiTheme="minorHAnsi" w:cstheme="minorBidi"/>
                    <w:smallCaps w:val="0"/>
                    <w:noProof/>
                    <w:kern w:val="2"/>
                    <w:sz w:val="21"/>
                    <w:szCs w:val="22"/>
                    <w:lang w:val="en-US"/>
                  </w:rPr>
                  <w:tab/>
                </w:r>
                <w:r w:rsidRPr="00C70EC3">
                  <w:rPr>
                    <w:rStyle w:val="a9"/>
                    <w:rFonts w:cs="Arial"/>
                    <w:noProof/>
                  </w:rPr>
                  <w:t>Registracija ir prisijungimas</w:t>
                </w:r>
                <w:r>
                  <w:rPr>
                    <w:noProof/>
                    <w:webHidden/>
                  </w:rPr>
                  <w:tab/>
                </w:r>
                <w:r>
                  <w:rPr>
                    <w:noProof/>
                    <w:webHidden/>
                  </w:rPr>
                  <w:fldChar w:fldCharType="begin"/>
                </w:r>
                <w:r>
                  <w:rPr>
                    <w:noProof/>
                    <w:webHidden/>
                  </w:rPr>
                  <w:instrText xml:space="preserve"> PAGEREF _Toc204185468 \h </w:instrText>
                </w:r>
                <w:r>
                  <w:rPr>
                    <w:noProof/>
                    <w:webHidden/>
                  </w:rPr>
                </w:r>
                <w:r>
                  <w:rPr>
                    <w:noProof/>
                    <w:webHidden/>
                  </w:rPr>
                  <w:fldChar w:fldCharType="separate"/>
                </w:r>
                <w:r>
                  <w:rPr>
                    <w:noProof/>
                    <w:webHidden/>
                  </w:rPr>
                  <w:t>104</w:t>
                </w:r>
                <w:r>
                  <w:rPr>
                    <w:noProof/>
                    <w:webHidden/>
                  </w:rPr>
                  <w:fldChar w:fldCharType="end"/>
                </w:r>
              </w:hyperlink>
            </w:p>
            <w:p w14:paraId="3AEC6D08"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69" w:history="1">
                <w:r w:rsidRPr="00C70EC3">
                  <w:rPr>
                    <w:rStyle w:val="a9"/>
                    <w:rFonts w:cs="Arial"/>
                    <w:noProof/>
                  </w:rPr>
                  <w:t>10.2</w:t>
                </w:r>
                <w:r>
                  <w:rPr>
                    <w:rFonts w:asciiTheme="minorHAnsi" w:eastAsiaTheme="minorEastAsia" w:hAnsiTheme="minorHAnsi" w:cstheme="minorBidi"/>
                    <w:smallCaps w:val="0"/>
                    <w:noProof/>
                    <w:kern w:val="2"/>
                    <w:sz w:val="21"/>
                    <w:szCs w:val="22"/>
                    <w:lang w:val="en-US"/>
                  </w:rPr>
                  <w:tab/>
                </w:r>
                <w:r w:rsidRPr="00C70EC3">
                  <w:rPr>
                    <w:rStyle w:val="a9"/>
                    <w:rFonts w:cs="Arial"/>
                    <w:noProof/>
                  </w:rPr>
                  <w:t>Įrenginių valdymas</w:t>
                </w:r>
                <w:r>
                  <w:rPr>
                    <w:noProof/>
                    <w:webHidden/>
                  </w:rPr>
                  <w:tab/>
                </w:r>
                <w:r>
                  <w:rPr>
                    <w:noProof/>
                    <w:webHidden/>
                  </w:rPr>
                  <w:fldChar w:fldCharType="begin"/>
                </w:r>
                <w:r>
                  <w:rPr>
                    <w:noProof/>
                    <w:webHidden/>
                  </w:rPr>
                  <w:instrText xml:space="preserve"> PAGEREF _Toc204185469 \h </w:instrText>
                </w:r>
                <w:r>
                  <w:rPr>
                    <w:noProof/>
                    <w:webHidden/>
                  </w:rPr>
                </w:r>
                <w:r>
                  <w:rPr>
                    <w:noProof/>
                    <w:webHidden/>
                  </w:rPr>
                  <w:fldChar w:fldCharType="separate"/>
                </w:r>
                <w:r>
                  <w:rPr>
                    <w:noProof/>
                    <w:webHidden/>
                  </w:rPr>
                  <w:t>105</w:t>
                </w:r>
                <w:r>
                  <w:rPr>
                    <w:noProof/>
                    <w:webHidden/>
                  </w:rPr>
                  <w:fldChar w:fldCharType="end"/>
                </w:r>
              </w:hyperlink>
            </w:p>
            <w:p w14:paraId="1B1FACDE"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70" w:history="1">
                <w:r w:rsidRPr="00C70EC3">
                  <w:rPr>
                    <w:rStyle w:val="a9"/>
                    <w:rFonts w:cs="Arial"/>
                    <w:noProof/>
                  </w:rPr>
                  <w:t>10.3</w:t>
                </w:r>
                <w:r>
                  <w:rPr>
                    <w:rFonts w:asciiTheme="minorHAnsi" w:eastAsiaTheme="minorEastAsia" w:hAnsiTheme="minorHAnsi" w:cstheme="minorBidi"/>
                    <w:smallCaps w:val="0"/>
                    <w:noProof/>
                    <w:kern w:val="2"/>
                    <w:sz w:val="21"/>
                    <w:szCs w:val="22"/>
                    <w:lang w:val="en-US"/>
                  </w:rPr>
                  <w:tab/>
                </w:r>
                <w:r w:rsidRPr="00C70EC3">
                  <w:rPr>
                    <w:rStyle w:val="a9"/>
                    <w:rFonts w:cs="Arial"/>
                    <w:noProof/>
                  </w:rPr>
                  <w:t>Failų valdymas</w:t>
                </w:r>
                <w:r>
                  <w:rPr>
                    <w:noProof/>
                    <w:webHidden/>
                  </w:rPr>
                  <w:tab/>
                </w:r>
                <w:r>
                  <w:rPr>
                    <w:noProof/>
                    <w:webHidden/>
                  </w:rPr>
                  <w:fldChar w:fldCharType="begin"/>
                </w:r>
                <w:r>
                  <w:rPr>
                    <w:noProof/>
                    <w:webHidden/>
                  </w:rPr>
                  <w:instrText xml:space="preserve"> PAGEREF _Toc204185470 \h </w:instrText>
                </w:r>
                <w:r>
                  <w:rPr>
                    <w:noProof/>
                    <w:webHidden/>
                  </w:rPr>
                </w:r>
                <w:r>
                  <w:rPr>
                    <w:noProof/>
                    <w:webHidden/>
                  </w:rPr>
                  <w:fldChar w:fldCharType="separate"/>
                </w:r>
                <w:r>
                  <w:rPr>
                    <w:noProof/>
                    <w:webHidden/>
                  </w:rPr>
                  <w:t>108</w:t>
                </w:r>
                <w:r>
                  <w:rPr>
                    <w:noProof/>
                    <w:webHidden/>
                  </w:rPr>
                  <w:fldChar w:fldCharType="end"/>
                </w:r>
              </w:hyperlink>
            </w:p>
            <w:p w14:paraId="293775C6"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71" w:history="1">
                <w:r w:rsidRPr="00C70EC3">
                  <w:rPr>
                    <w:rStyle w:val="a9"/>
                    <w:rFonts w:cs="Arial"/>
                    <w:noProof/>
                  </w:rPr>
                  <w:t>10.4</w:t>
                </w:r>
                <w:r>
                  <w:rPr>
                    <w:rFonts w:asciiTheme="minorHAnsi" w:eastAsiaTheme="minorEastAsia" w:hAnsiTheme="minorHAnsi" w:cstheme="minorBidi"/>
                    <w:smallCaps w:val="0"/>
                    <w:noProof/>
                    <w:kern w:val="2"/>
                    <w:sz w:val="21"/>
                    <w:szCs w:val="22"/>
                    <w:lang w:val="en-US"/>
                  </w:rPr>
                  <w:tab/>
                </w:r>
                <w:r w:rsidRPr="00C70EC3">
                  <w:rPr>
                    <w:rStyle w:val="a9"/>
                    <w:rFonts w:cs="Arial"/>
                    <w:noProof/>
                  </w:rPr>
                  <w:t>Klientų valdymas</w:t>
                </w:r>
                <w:r>
                  <w:rPr>
                    <w:noProof/>
                    <w:webHidden/>
                  </w:rPr>
                  <w:tab/>
                </w:r>
                <w:r>
                  <w:rPr>
                    <w:noProof/>
                    <w:webHidden/>
                  </w:rPr>
                  <w:fldChar w:fldCharType="begin"/>
                </w:r>
                <w:r>
                  <w:rPr>
                    <w:noProof/>
                    <w:webHidden/>
                  </w:rPr>
                  <w:instrText xml:space="preserve"> PAGEREF _Toc204185471 \h </w:instrText>
                </w:r>
                <w:r>
                  <w:rPr>
                    <w:noProof/>
                    <w:webHidden/>
                  </w:rPr>
                </w:r>
                <w:r>
                  <w:rPr>
                    <w:noProof/>
                    <w:webHidden/>
                  </w:rPr>
                  <w:fldChar w:fldCharType="separate"/>
                </w:r>
                <w:r>
                  <w:rPr>
                    <w:noProof/>
                    <w:webHidden/>
                  </w:rPr>
                  <w:t>112</w:t>
                </w:r>
                <w:r>
                  <w:rPr>
                    <w:noProof/>
                    <w:webHidden/>
                  </w:rPr>
                  <w:fldChar w:fldCharType="end"/>
                </w:r>
              </w:hyperlink>
            </w:p>
            <w:p w14:paraId="4FADFE73"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72" w:history="1">
                <w:r w:rsidRPr="00C70EC3">
                  <w:rPr>
                    <w:rStyle w:val="a9"/>
                    <w:rFonts w:cs="Arial"/>
                    <w:noProof/>
                  </w:rPr>
                  <w:t>10.5</w:t>
                </w:r>
                <w:r>
                  <w:rPr>
                    <w:rFonts w:asciiTheme="minorHAnsi" w:eastAsiaTheme="minorEastAsia" w:hAnsiTheme="minorHAnsi" w:cstheme="minorBidi"/>
                    <w:smallCaps w:val="0"/>
                    <w:noProof/>
                    <w:kern w:val="2"/>
                    <w:sz w:val="21"/>
                    <w:szCs w:val="22"/>
                    <w:lang w:val="en-US"/>
                  </w:rPr>
                  <w:tab/>
                </w:r>
                <w:r w:rsidRPr="00C70EC3">
                  <w:rPr>
                    <w:rStyle w:val="a9"/>
                    <w:rFonts w:cs="Arial"/>
                    <w:noProof/>
                  </w:rPr>
                  <w:t>Informacija apie dirbtuves</w:t>
                </w:r>
                <w:r>
                  <w:rPr>
                    <w:noProof/>
                    <w:webHidden/>
                  </w:rPr>
                  <w:tab/>
                </w:r>
                <w:r>
                  <w:rPr>
                    <w:noProof/>
                    <w:webHidden/>
                  </w:rPr>
                  <w:fldChar w:fldCharType="begin"/>
                </w:r>
                <w:r>
                  <w:rPr>
                    <w:noProof/>
                    <w:webHidden/>
                  </w:rPr>
                  <w:instrText xml:space="preserve"> PAGEREF _Toc204185472 \h </w:instrText>
                </w:r>
                <w:r>
                  <w:rPr>
                    <w:noProof/>
                    <w:webHidden/>
                  </w:rPr>
                </w:r>
                <w:r>
                  <w:rPr>
                    <w:noProof/>
                    <w:webHidden/>
                  </w:rPr>
                  <w:fldChar w:fldCharType="separate"/>
                </w:r>
                <w:r>
                  <w:rPr>
                    <w:noProof/>
                    <w:webHidden/>
                  </w:rPr>
                  <w:t>114</w:t>
                </w:r>
                <w:r>
                  <w:rPr>
                    <w:noProof/>
                    <w:webHidden/>
                  </w:rPr>
                  <w:fldChar w:fldCharType="end"/>
                </w:r>
              </w:hyperlink>
            </w:p>
            <w:p w14:paraId="61077397"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73" w:history="1">
                <w:r w:rsidRPr="00C70EC3">
                  <w:rPr>
                    <w:rStyle w:val="a9"/>
                    <w:rFonts w:cs="Arial"/>
                    <w:noProof/>
                  </w:rPr>
                  <w:t>10.6</w:t>
                </w:r>
                <w:r>
                  <w:rPr>
                    <w:rFonts w:asciiTheme="minorHAnsi" w:eastAsiaTheme="minorEastAsia" w:hAnsiTheme="minorHAnsi" w:cstheme="minorBidi"/>
                    <w:smallCaps w:val="0"/>
                    <w:noProof/>
                    <w:kern w:val="2"/>
                    <w:sz w:val="21"/>
                    <w:szCs w:val="22"/>
                    <w:lang w:val="en-US"/>
                  </w:rPr>
                  <w:tab/>
                </w:r>
                <w:r w:rsidRPr="00C70EC3">
                  <w:rPr>
                    <w:rStyle w:val="a9"/>
                    <w:rFonts w:cs="Arial"/>
                    <w:noProof/>
                  </w:rPr>
                  <w:t>Duomenų atsarginė kopija</w:t>
                </w:r>
                <w:r>
                  <w:rPr>
                    <w:noProof/>
                    <w:webHidden/>
                  </w:rPr>
                  <w:tab/>
                </w:r>
                <w:r>
                  <w:rPr>
                    <w:noProof/>
                    <w:webHidden/>
                  </w:rPr>
                  <w:fldChar w:fldCharType="begin"/>
                </w:r>
                <w:r>
                  <w:rPr>
                    <w:noProof/>
                    <w:webHidden/>
                  </w:rPr>
                  <w:instrText xml:space="preserve"> PAGEREF _Toc204185473 \h </w:instrText>
                </w:r>
                <w:r>
                  <w:rPr>
                    <w:noProof/>
                    <w:webHidden/>
                  </w:rPr>
                </w:r>
                <w:r>
                  <w:rPr>
                    <w:noProof/>
                    <w:webHidden/>
                  </w:rPr>
                  <w:fldChar w:fldCharType="separate"/>
                </w:r>
                <w:r>
                  <w:rPr>
                    <w:noProof/>
                    <w:webHidden/>
                  </w:rPr>
                  <w:t>115</w:t>
                </w:r>
                <w:r>
                  <w:rPr>
                    <w:noProof/>
                    <w:webHidden/>
                  </w:rPr>
                  <w:fldChar w:fldCharType="end"/>
                </w:r>
              </w:hyperlink>
            </w:p>
            <w:p w14:paraId="75EA64AF"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74" w:history="1">
                <w:r w:rsidRPr="00C70EC3">
                  <w:rPr>
                    <w:rStyle w:val="a9"/>
                    <w:noProof/>
                  </w:rPr>
                  <w:t>11</w:t>
                </w:r>
                <w:r>
                  <w:rPr>
                    <w:rFonts w:asciiTheme="minorHAnsi" w:eastAsiaTheme="minorEastAsia" w:hAnsiTheme="minorHAnsi" w:cstheme="minorBidi"/>
                    <w:b w:val="0"/>
                    <w:bCs w:val="0"/>
                    <w:caps w:val="0"/>
                    <w:noProof/>
                    <w:sz w:val="21"/>
                    <w:szCs w:val="22"/>
                    <w:lang w:val="en-US"/>
                  </w:rPr>
                  <w:tab/>
                </w:r>
                <w:r w:rsidRPr="00C70EC3">
                  <w:rPr>
                    <w:rStyle w:val="a9"/>
                    <w:noProof/>
                  </w:rPr>
                  <w:t>Baterijos testas</w:t>
                </w:r>
                <w:r>
                  <w:rPr>
                    <w:noProof/>
                    <w:webHidden/>
                  </w:rPr>
                  <w:tab/>
                </w:r>
                <w:r>
                  <w:rPr>
                    <w:noProof/>
                    <w:webHidden/>
                  </w:rPr>
                  <w:fldChar w:fldCharType="begin"/>
                </w:r>
                <w:r>
                  <w:rPr>
                    <w:noProof/>
                    <w:webHidden/>
                  </w:rPr>
                  <w:instrText xml:space="preserve"> PAGEREF _Toc204185474 \h </w:instrText>
                </w:r>
                <w:r>
                  <w:rPr>
                    <w:noProof/>
                    <w:webHidden/>
                  </w:rPr>
                </w:r>
                <w:r>
                  <w:rPr>
                    <w:noProof/>
                    <w:webHidden/>
                  </w:rPr>
                  <w:fldChar w:fldCharType="separate"/>
                </w:r>
                <w:r>
                  <w:rPr>
                    <w:noProof/>
                    <w:webHidden/>
                  </w:rPr>
                  <w:t>117</w:t>
                </w:r>
                <w:r>
                  <w:rPr>
                    <w:noProof/>
                    <w:webHidden/>
                  </w:rPr>
                  <w:fldChar w:fldCharType="end"/>
                </w:r>
              </w:hyperlink>
            </w:p>
            <w:p w14:paraId="3C257EF1"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75" w:history="1">
                <w:r w:rsidRPr="00C70EC3">
                  <w:rPr>
                    <w:rStyle w:val="a9"/>
                    <w:rFonts w:cs="Arial"/>
                    <w:noProof/>
                  </w:rPr>
                  <w:t>11.1</w:t>
                </w:r>
                <w:r>
                  <w:rPr>
                    <w:rFonts w:asciiTheme="minorHAnsi" w:eastAsiaTheme="minorEastAsia" w:hAnsiTheme="minorHAnsi" w:cstheme="minorBidi"/>
                    <w:smallCaps w:val="0"/>
                    <w:noProof/>
                    <w:kern w:val="2"/>
                    <w:sz w:val="21"/>
                    <w:szCs w:val="22"/>
                    <w:lang w:val="en-US"/>
                  </w:rPr>
                  <w:tab/>
                </w:r>
                <w:r w:rsidRPr="00C70EC3">
                  <w:rPr>
                    <w:rStyle w:val="a9"/>
                    <w:rFonts w:cs="Arial"/>
                    <w:noProof/>
                  </w:rPr>
                  <w:t>MaxiBAS BT506 akumuliatorių testeris</w:t>
                </w:r>
                <w:r>
                  <w:rPr>
                    <w:noProof/>
                    <w:webHidden/>
                  </w:rPr>
                  <w:tab/>
                </w:r>
                <w:r>
                  <w:rPr>
                    <w:noProof/>
                    <w:webHidden/>
                  </w:rPr>
                  <w:fldChar w:fldCharType="begin"/>
                </w:r>
                <w:r>
                  <w:rPr>
                    <w:noProof/>
                    <w:webHidden/>
                  </w:rPr>
                  <w:instrText xml:space="preserve"> PAGEREF _Toc204185475 \h </w:instrText>
                </w:r>
                <w:r>
                  <w:rPr>
                    <w:noProof/>
                    <w:webHidden/>
                  </w:rPr>
                </w:r>
                <w:r>
                  <w:rPr>
                    <w:noProof/>
                    <w:webHidden/>
                  </w:rPr>
                  <w:fldChar w:fldCharType="separate"/>
                </w:r>
                <w:r>
                  <w:rPr>
                    <w:noProof/>
                    <w:webHidden/>
                  </w:rPr>
                  <w:t>118</w:t>
                </w:r>
                <w:r>
                  <w:rPr>
                    <w:noProof/>
                    <w:webHidden/>
                  </w:rPr>
                  <w:fldChar w:fldCharType="end"/>
                </w:r>
              </w:hyperlink>
            </w:p>
            <w:p w14:paraId="0583B6A6"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76" w:history="1">
                <w:r w:rsidRPr="00C70EC3">
                  <w:rPr>
                    <w:rStyle w:val="a9"/>
                    <w:rFonts w:cs="Arial"/>
                    <w:noProof/>
                  </w:rPr>
                  <w:t>11.2</w:t>
                </w:r>
                <w:r>
                  <w:rPr>
                    <w:rFonts w:asciiTheme="minorHAnsi" w:eastAsiaTheme="minorEastAsia" w:hAnsiTheme="minorHAnsi" w:cstheme="minorBidi"/>
                    <w:smallCaps w:val="0"/>
                    <w:noProof/>
                    <w:kern w:val="2"/>
                    <w:sz w:val="21"/>
                    <w:szCs w:val="22"/>
                    <w:lang w:val="en-US"/>
                  </w:rPr>
                  <w:tab/>
                </w:r>
                <w:r w:rsidRPr="00C70EC3">
                  <w:rPr>
                    <w:rStyle w:val="a9"/>
                    <w:rFonts w:cs="Arial"/>
                    <w:noProof/>
                  </w:rPr>
                  <w:t>Pasirengimas testui</w:t>
                </w:r>
                <w:r>
                  <w:rPr>
                    <w:noProof/>
                    <w:webHidden/>
                  </w:rPr>
                  <w:tab/>
                </w:r>
                <w:r>
                  <w:rPr>
                    <w:noProof/>
                    <w:webHidden/>
                  </w:rPr>
                  <w:fldChar w:fldCharType="begin"/>
                </w:r>
                <w:r>
                  <w:rPr>
                    <w:noProof/>
                    <w:webHidden/>
                  </w:rPr>
                  <w:instrText xml:space="preserve"> PAGEREF _Toc204185476 \h </w:instrText>
                </w:r>
                <w:r>
                  <w:rPr>
                    <w:noProof/>
                    <w:webHidden/>
                  </w:rPr>
                </w:r>
                <w:r>
                  <w:rPr>
                    <w:noProof/>
                    <w:webHidden/>
                  </w:rPr>
                  <w:fldChar w:fldCharType="separate"/>
                </w:r>
                <w:r>
                  <w:rPr>
                    <w:noProof/>
                    <w:webHidden/>
                  </w:rPr>
                  <w:t>120</w:t>
                </w:r>
                <w:r>
                  <w:rPr>
                    <w:noProof/>
                    <w:webHidden/>
                  </w:rPr>
                  <w:fldChar w:fldCharType="end"/>
                </w:r>
              </w:hyperlink>
            </w:p>
            <w:p w14:paraId="2902C2A4"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77" w:history="1">
                <w:r w:rsidRPr="00C70EC3">
                  <w:rPr>
                    <w:rStyle w:val="a9"/>
                    <w:rFonts w:cs="Arial"/>
                    <w:noProof/>
                  </w:rPr>
                  <w:t>11.3</w:t>
                </w:r>
                <w:r>
                  <w:rPr>
                    <w:rFonts w:asciiTheme="minorHAnsi" w:eastAsiaTheme="minorEastAsia" w:hAnsiTheme="minorHAnsi" w:cstheme="minorBidi"/>
                    <w:smallCaps w:val="0"/>
                    <w:noProof/>
                    <w:kern w:val="2"/>
                    <w:sz w:val="21"/>
                    <w:szCs w:val="22"/>
                    <w:lang w:val="en-US"/>
                  </w:rPr>
                  <w:tab/>
                </w:r>
                <w:r w:rsidRPr="00C70EC3">
                  <w:rPr>
                    <w:rStyle w:val="a9"/>
                    <w:rFonts w:cs="Arial"/>
                    <w:noProof/>
                  </w:rPr>
                  <w:t>Bandymas transporto priemonėje</w:t>
                </w:r>
                <w:r>
                  <w:rPr>
                    <w:noProof/>
                    <w:webHidden/>
                  </w:rPr>
                  <w:tab/>
                </w:r>
                <w:r>
                  <w:rPr>
                    <w:noProof/>
                    <w:webHidden/>
                  </w:rPr>
                  <w:fldChar w:fldCharType="begin"/>
                </w:r>
                <w:r>
                  <w:rPr>
                    <w:noProof/>
                    <w:webHidden/>
                  </w:rPr>
                  <w:instrText xml:space="preserve"> PAGEREF _Toc204185477 \h </w:instrText>
                </w:r>
                <w:r>
                  <w:rPr>
                    <w:noProof/>
                    <w:webHidden/>
                  </w:rPr>
                </w:r>
                <w:r>
                  <w:rPr>
                    <w:noProof/>
                    <w:webHidden/>
                  </w:rPr>
                  <w:fldChar w:fldCharType="separate"/>
                </w:r>
                <w:r>
                  <w:rPr>
                    <w:noProof/>
                    <w:webHidden/>
                  </w:rPr>
                  <w:t>121</w:t>
                </w:r>
                <w:r>
                  <w:rPr>
                    <w:noProof/>
                    <w:webHidden/>
                  </w:rPr>
                  <w:fldChar w:fldCharType="end"/>
                </w:r>
              </w:hyperlink>
            </w:p>
            <w:p w14:paraId="69F1DA3A"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78" w:history="1">
                <w:r w:rsidRPr="00C70EC3">
                  <w:rPr>
                    <w:rStyle w:val="a9"/>
                    <w:rFonts w:cs="Arial"/>
                    <w:noProof/>
                  </w:rPr>
                  <w:t>11.4</w:t>
                </w:r>
                <w:r>
                  <w:rPr>
                    <w:rFonts w:asciiTheme="minorHAnsi" w:eastAsiaTheme="minorEastAsia" w:hAnsiTheme="minorHAnsi" w:cstheme="minorBidi"/>
                    <w:smallCaps w:val="0"/>
                    <w:noProof/>
                    <w:kern w:val="2"/>
                    <w:sz w:val="21"/>
                    <w:szCs w:val="22"/>
                    <w:lang w:val="en-US"/>
                  </w:rPr>
                  <w:tab/>
                </w:r>
                <w:r w:rsidRPr="00C70EC3">
                  <w:rPr>
                    <w:rStyle w:val="a9"/>
                    <w:rFonts w:cs="Arial"/>
                    <w:noProof/>
                  </w:rPr>
                  <w:t>Išorinis bandymas</w:t>
                </w:r>
                <w:r>
                  <w:rPr>
                    <w:noProof/>
                    <w:webHidden/>
                  </w:rPr>
                  <w:tab/>
                </w:r>
                <w:r>
                  <w:rPr>
                    <w:noProof/>
                    <w:webHidden/>
                  </w:rPr>
                  <w:fldChar w:fldCharType="begin"/>
                </w:r>
                <w:r>
                  <w:rPr>
                    <w:noProof/>
                    <w:webHidden/>
                  </w:rPr>
                  <w:instrText xml:space="preserve"> PAGEREF _Toc204185478 \h </w:instrText>
                </w:r>
                <w:r>
                  <w:rPr>
                    <w:noProof/>
                    <w:webHidden/>
                  </w:rPr>
                </w:r>
                <w:r>
                  <w:rPr>
                    <w:noProof/>
                    <w:webHidden/>
                  </w:rPr>
                  <w:fldChar w:fldCharType="separate"/>
                </w:r>
                <w:r>
                  <w:rPr>
                    <w:noProof/>
                    <w:webHidden/>
                  </w:rPr>
                  <w:t>126</w:t>
                </w:r>
                <w:r>
                  <w:rPr>
                    <w:noProof/>
                    <w:webHidden/>
                  </w:rPr>
                  <w:fldChar w:fldCharType="end"/>
                </w:r>
              </w:hyperlink>
            </w:p>
            <w:p w14:paraId="7E4DDC4D"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79" w:history="1">
                <w:r w:rsidRPr="00C70EC3">
                  <w:rPr>
                    <w:rStyle w:val="a9"/>
                    <w:noProof/>
                  </w:rPr>
                  <w:t>12</w:t>
                </w:r>
                <w:r>
                  <w:rPr>
                    <w:rFonts w:asciiTheme="minorHAnsi" w:eastAsiaTheme="minorEastAsia" w:hAnsiTheme="minorHAnsi" w:cstheme="minorBidi"/>
                    <w:b w:val="0"/>
                    <w:bCs w:val="0"/>
                    <w:caps w:val="0"/>
                    <w:noProof/>
                    <w:sz w:val="21"/>
                    <w:szCs w:val="22"/>
                    <w:lang w:val="en-US"/>
                  </w:rPr>
                  <w:tab/>
                </w:r>
                <w:r w:rsidRPr="00C70EC3">
                  <w:rPr>
                    <w:rStyle w:val="a9"/>
                    <w:noProof/>
                  </w:rPr>
                  <w:t>Nustatymai</w:t>
                </w:r>
                <w:r>
                  <w:rPr>
                    <w:noProof/>
                    <w:webHidden/>
                  </w:rPr>
                  <w:tab/>
                </w:r>
                <w:r>
                  <w:rPr>
                    <w:noProof/>
                    <w:webHidden/>
                  </w:rPr>
                  <w:fldChar w:fldCharType="begin"/>
                </w:r>
                <w:r>
                  <w:rPr>
                    <w:noProof/>
                    <w:webHidden/>
                  </w:rPr>
                  <w:instrText xml:space="preserve"> PAGEREF _Toc204185479 \h </w:instrText>
                </w:r>
                <w:r>
                  <w:rPr>
                    <w:noProof/>
                    <w:webHidden/>
                  </w:rPr>
                </w:r>
                <w:r>
                  <w:rPr>
                    <w:noProof/>
                    <w:webHidden/>
                  </w:rPr>
                  <w:fldChar w:fldCharType="separate"/>
                </w:r>
                <w:r>
                  <w:rPr>
                    <w:noProof/>
                    <w:webHidden/>
                  </w:rPr>
                  <w:t>129</w:t>
                </w:r>
                <w:r>
                  <w:rPr>
                    <w:noProof/>
                    <w:webHidden/>
                  </w:rPr>
                  <w:fldChar w:fldCharType="end"/>
                </w:r>
              </w:hyperlink>
            </w:p>
            <w:p w14:paraId="0C097222"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80" w:history="1">
                <w:r w:rsidRPr="00C70EC3">
                  <w:rPr>
                    <w:rStyle w:val="a9"/>
                    <w:rFonts w:cs="Arial"/>
                    <w:noProof/>
                  </w:rPr>
                  <w:t>12.1</w:t>
                </w:r>
                <w:r>
                  <w:rPr>
                    <w:rFonts w:asciiTheme="minorHAnsi" w:eastAsiaTheme="minorEastAsia" w:hAnsiTheme="minorHAnsi" w:cstheme="minorBidi"/>
                    <w:smallCaps w:val="0"/>
                    <w:noProof/>
                    <w:kern w:val="2"/>
                    <w:sz w:val="21"/>
                    <w:szCs w:val="22"/>
                    <w:lang w:val="en-US"/>
                  </w:rPr>
                  <w:tab/>
                </w:r>
                <w:r w:rsidRPr="00C70EC3">
                  <w:rPr>
                    <w:rStyle w:val="a9"/>
                    <w:rFonts w:cs="Arial"/>
                    <w:noProof/>
                  </w:rPr>
                  <w:t>Vienetas</w:t>
                </w:r>
                <w:r>
                  <w:rPr>
                    <w:noProof/>
                    <w:webHidden/>
                  </w:rPr>
                  <w:tab/>
                </w:r>
                <w:r>
                  <w:rPr>
                    <w:noProof/>
                    <w:webHidden/>
                  </w:rPr>
                  <w:fldChar w:fldCharType="begin"/>
                </w:r>
                <w:r>
                  <w:rPr>
                    <w:noProof/>
                    <w:webHidden/>
                  </w:rPr>
                  <w:instrText xml:space="preserve"> PAGEREF _Toc204185480 \h </w:instrText>
                </w:r>
                <w:r>
                  <w:rPr>
                    <w:noProof/>
                    <w:webHidden/>
                  </w:rPr>
                </w:r>
                <w:r>
                  <w:rPr>
                    <w:noProof/>
                    <w:webHidden/>
                  </w:rPr>
                  <w:fldChar w:fldCharType="separate"/>
                </w:r>
                <w:r>
                  <w:rPr>
                    <w:noProof/>
                    <w:webHidden/>
                  </w:rPr>
                  <w:t>129</w:t>
                </w:r>
                <w:r>
                  <w:rPr>
                    <w:noProof/>
                    <w:webHidden/>
                  </w:rPr>
                  <w:fldChar w:fldCharType="end"/>
                </w:r>
              </w:hyperlink>
            </w:p>
            <w:p w14:paraId="616C3514"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81" w:history="1">
                <w:r w:rsidRPr="00C70EC3">
                  <w:rPr>
                    <w:rStyle w:val="a9"/>
                    <w:rFonts w:cs="Arial"/>
                    <w:noProof/>
                  </w:rPr>
                  <w:t>12.2</w:t>
                </w:r>
                <w:r>
                  <w:rPr>
                    <w:rFonts w:asciiTheme="minorHAnsi" w:eastAsiaTheme="minorEastAsia" w:hAnsiTheme="minorHAnsi" w:cstheme="minorBidi"/>
                    <w:smallCaps w:val="0"/>
                    <w:noProof/>
                    <w:kern w:val="2"/>
                    <w:sz w:val="21"/>
                    <w:szCs w:val="22"/>
                    <w:lang w:val="en-US"/>
                  </w:rPr>
                  <w:tab/>
                </w:r>
                <w:r w:rsidRPr="00C70EC3">
                  <w:rPr>
                    <w:rStyle w:val="a9"/>
                    <w:rFonts w:cs="Arial"/>
                    <w:noProof/>
                  </w:rPr>
                  <w:t>Kalba</w:t>
                </w:r>
                <w:r>
                  <w:rPr>
                    <w:noProof/>
                    <w:webHidden/>
                  </w:rPr>
                  <w:tab/>
                </w:r>
                <w:r>
                  <w:rPr>
                    <w:noProof/>
                    <w:webHidden/>
                  </w:rPr>
                  <w:fldChar w:fldCharType="begin"/>
                </w:r>
                <w:r>
                  <w:rPr>
                    <w:noProof/>
                    <w:webHidden/>
                  </w:rPr>
                  <w:instrText xml:space="preserve"> PAGEREF _Toc204185481 \h </w:instrText>
                </w:r>
                <w:r>
                  <w:rPr>
                    <w:noProof/>
                    <w:webHidden/>
                  </w:rPr>
                </w:r>
                <w:r>
                  <w:rPr>
                    <w:noProof/>
                    <w:webHidden/>
                  </w:rPr>
                  <w:fldChar w:fldCharType="separate"/>
                </w:r>
                <w:r>
                  <w:rPr>
                    <w:noProof/>
                    <w:webHidden/>
                  </w:rPr>
                  <w:t>130</w:t>
                </w:r>
                <w:r>
                  <w:rPr>
                    <w:noProof/>
                    <w:webHidden/>
                  </w:rPr>
                  <w:fldChar w:fldCharType="end"/>
                </w:r>
              </w:hyperlink>
            </w:p>
            <w:p w14:paraId="0F3D18FC"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82" w:history="1">
                <w:r w:rsidRPr="00C70EC3">
                  <w:rPr>
                    <w:rStyle w:val="a9"/>
                    <w:rFonts w:cs="Arial"/>
                    <w:noProof/>
                  </w:rPr>
                  <w:t>12.3</w:t>
                </w:r>
                <w:r>
                  <w:rPr>
                    <w:rFonts w:asciiTheme="minorHAnsi" w:eastAsiaTheme="minorEastAsia" w:hAnsiTheme="minorHAnsi" w:cstheme="minorBidi"/>
                    <w:smallCaps w:val="0"/>
                    <w:noProof/>
                    <w:kern w:val="2"/>
                    <w:sz w:val="21"/>
                    <w:szCs w:val="22"/>
                    <w:lang w:val="en-US"/>
                  </w:rPr>
                  <w:tab/>
                </w:r>
                <w:r w:rsidRPr="00C70EC3">
                  <w:rPr>
                    <w:rStyle w:val="a9"/>
                    <w:rFonts w:cs="Arial"/>
                    <w:noProof/>
                  </w:rPr>
                  <w:t>Spausdinimo nustatymai</w:t>
                </w:r>
                <w:r>
                  <w:rPr>
                    <w:noProof/>
                    <w:webHidden/>
                  </w:rPr>
                  <w:tab/>
                </w:r>
                <w:r>
                  <w:rPr>
                    <w:noProof/>
                    <w:webHidden/>
                  </w:rPr>
                  <w:fldChar w:fldCharType="begin"/>
                </w:r>
                <w:r>
                  <w:rPr>
                    <w:noProof/>
                    <w:webHidden/>
                  </w:rPr>
                  <w:instrText xml:space="preserve"> PAGEREF _Toc204185482 \h </w:instrText>
                </w:r>
                <w:r>
                  <w:rPr>
                    <w:noProof/>
                    <w:webHidden/>
                  </w:rPr>
                </w:r>
                <w:r>
                  <w:rPr>
                    <w:noProof/>
                    <w:webHidden/>
                  </w:rPr>
                  <w:fldChar w:fldCharType="separate"/>
                </w:r>
                <w:r>
                  <w:rPr>
                    <w:noProof/>
                    <w:webHidden/>
                  </w:rPr>
                  <w:t>130</w:t>
                </w:r>
                <w:r>
                  <w:rPr>
                    <w:noProof/>
                    <w:webHidden/>
                  </w:rPr>
                  <w:fldChar w:fldCharType="end"/>
                </w:r>
              </w:hyperlink>
            </w:p>
            <w:p w14:paraId="35F4316C"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83" w:history="1">
                <w:r w:rsidRPr="00C70EC3">
                  <w:rPr>
                    <w:rStyle w:val="a9"/>
                    <w:rFonts w:cs="Arial"/>
                    <w:noProof/>
                  </w:rPr>
                  <w:t>12.4</w:t>
                </w:r>
                <w:r>
                  <w:rPr>
                    <w:rFonts w:asciiTheme="minorHAnsi" w:eastAsiaTheme="minorEastAsia" w:hAnsiTheme="minorHAnsi" w:cstheme="minorBidi"/>
                    <w:smallCaps w:val="0"/>
                    <w:noProof/>
                    <w:kern w:val="2"/>
                    <w:sz w:val="21"/>
                    <w:szCs w:val="22"/>
                    <w:lang w:val="en-US"/>
                  </w:rPr>
                  <w:tab/>
                </w:r>
                <w:r w:rsidRPr="00C70EC3">
                  <w:rPr>
                    <w:rStyle w:val="a9"/>
                    <w:rFonts w:cs="Arial"/>
                    <w:noProof/>
                  </w:rPr>
                  <w:t>Ataskaitos nustatymai</w:t>
                </w:r>
                <w:r>
                  <w:rPr>
                    <w:noProof/>
                    <w:webHidden/>
                  </w:rPr>
                  <w:tab/>
                </w:r>
                <w:r>
                  <w:rPr>
                    <w:noProof/>
                    <w:webHidden/>
                  </w:rPr>
                  <w:fldChar w:fldCharType="begin"/>
                </w:r>
                <w:r>
                  <w:rPr>
                    <w:noProof/>
                    <w:webHidden/>
                  </w:rPr>
                  <w:instrText xml:space="preserve"> PAGEREF _Toc204185483 \h </w:instrText>
                </w:r>
                <w:r>
                  <w:rPr>
                    <w:noProof/>
                    <w:webHidden/>
                  </w:rPr>
                </w:r>
                <w:r>
                  <w:rPr>
                    <w:noProof/>
                    <w:webHidden/>
                  </w:rPr>
                  <w:fldChar w:fldCharType="separate"/>
                </w:r>
                <w:r>
                  <w:rPr>
                    <w:noProof/>
                    <w:webHidden/>
                  </w:rPr>
                  <w:t>131</w:t>
                </w:r>
                <w:r>
                  <w:rPr>
                    <w:noProof/>
                    <w:webHidden/>
                  </w:rPr>
                  <w:fldChar w:fldCharType="end"/>
                </w:r>
              </w:hyperlink>
            </w:p>
            <w:p w14:paraId="7418C6B6"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84" w:history="1">
                <w:r w:rsidRPr="00C70EC3">
                  <w:rPr>
                    <w:rStyle w:val="a9"/>
                    <w:rFonts w:cs="Arial"/>
                    <w:noProof/>
                  </w:rPr>
                  <w:t>12.5</w:t>
                </w:r>
                <w:r>
                  <w:rPr>
                    <w:rFonts w:asciiTheme="minorHAnsi" w:eastAsiaTheme="minorEastAsia" w:hAnsiTheme="minorHAnsi" w:cstheme="minorBidi"/>
                    <w:smallCaps w:val="0"/>
                    <w:noProof/>
                    <w:kern w:val="2"/>
                    <w:sz w:val="21"/>
                    <w:szCs w:val="22"/>
                    <w:lang w:val="en-US"/>
                  </w:rPr>
                  <w:tab/>
                </w:r>
                <w:r w:rsidRPr="00C70EC3">
                  <w:rPr>
                    <w:rStyle w:val="a9"/>
                    <w:rFonts w:cs="Arial"/>
                    <w:noProof/>
                  </w:rPr>
                  <w:t>Pranešimas iš karto</w:t>
                </w:r>
                <w:r>
                  <w:rPr>
                    <w:noProof/>
                    <w:webHidden/>
                  </w:rPr>
                  <w:tab/>
                </w:r>
                <w:r>
                  <w:rPr>
                    <w:noProof/>
                    <w:webHidden/>
                  </w:rPr>
                  <w:fldChar w:fldCharType="begin"/>
                </w:r>
                <w:r>
                  <w:rPr>
                    <w:noProof/>
                    <w:webHidden/>
                  </w:rPr>
                  <w:instrText xml:space="preserve"> PAGEREF _Toc204185484 \h </w:instrText>
                </w:r>
                <w:r>
                  <w:rPr>
                    <w:noProof/>
                    <w:webHidden/>
                  </w:rPr>
                </w:r>
                <w:r>
                  <w:rPr>
                    <w:noProof/>
                    <w:webHidden/>
                  </w:rPr>
                  <w:fldChar w:fldCharType="separate"/>
                </w:r>
                <w:r>
                  <w:rPr>
                    <w:noProof/>
                    <w:webHidden/>
                  </w:rPr>
                  <w:t>132</w:t>
                </w:r>
                <w:r>
                  <w:rPr>
                    <w:noProof/>
                    <w:webHidden/>
                  </w:rPr>
                  <w:fldChar w:fldCharType="end"/>
                </w:r>
              </w:hyperlink>
            </w:p>
            <w:p w14:paraId="758C2315"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85" w:history="1">
                <w:r w:rsidRPr="00C70EC3">
                  <w:rPr>
                    <w:rStyle w:val="a9"/>
                    <w:rFonts w:cs="Arial"/>
                    <w:noProof/>
                  </w:rPr>
                  <w:t>12.6</w:t>
                </w:r>
                <w:r>
                  <w:rPr>
                    <w:rFonts w:asciiTheme="minorHAnsi" w:eastAsiaTheme="minorEastAsia" w:hAnsiTheme="minorHAnsi" w:cstheme="minorBidi"/>
                    <w:smallCaps w:val="0"/>
                    <w:noProof/>
                    <w:kern w:val="2"/>
                    <w:sz w:val="21"/>
                    <w:szCs w:val="22"/>
                    <w:lang w:val="en-US"/>
                  </w:rPr>
                  <w:tab/>
                </w:r>
                <w:r w:rsidRPr="00C70EC3">
                  <w:rPr>
                    <w:rStyle w:val="a9"/>
                    <w:rFonts w:cs="Arial"/>
                    <w:noProof/>
                  </w:rPr>
                  <w:t>Automatinis atnaujinimas</w:t>
                </w:r>
                <w:r>
                  <w:rPr>
                    <w:noProof/>
                    <w:webHidden/>
                  </w:rPr>
                  <w:tab/>
                </w:r>
                <w:r>
                  <w:rPr>
                    <w:noProof/>
                    <w:webHidden/>
                  </w:rPr>
                  <w:fldChar w:fldCharType="begin"/>
                </w:r>
                <w:r>
                  <w:rPr>
                    <w:noProof/>
                    <w:webHidden/>
                  </w:rPr>
                  <w:instrText xml:space="preserve"> PAGEREF _Toc204185485 \h </w:instrText>
                </w:r>
                <w:r>
                  <w:rPr>
                    <w:noProof/>
                    <w:webHidden/>
                  </w:rPr>
                </w:r>
                <w:r>
                  <w:rPr>
                    <w:noProof/>
                    <w:webHidden/>
                  </w:rPr>
                  <w:fldChar w:fldCharType="separate"/>
                </w:r>
                <w:r>
                  <w:rPr>
                    <w:noProof/>
                    <w:webHidden/>
                  </w:rPr>
                  <w:t>132</w:t>
                </w:r>
                <w:r>
                  <w:rPr>
                    <w:noProof/>
                    <w:webHidden/>
                  </w:rPr>
                  <w:fldChar w:fldCharType="end"/>
                </w:r>
              </w:hyperlink>
            </w:p>
            <w:p w14:paraId="1C2ADD49"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86" w:history="1">
                <w:r w:rsidRPr="00C70EC3">
                  <w:rPr>
                    <w:rStyle w:val="a9"/>
                    <w:rFonts w:cs="Arial"/>
                    <w:noProof/>
                  </w:rPr>
                  <w:t>12.7</w:t>
                </w:r>
                <w:r>
                  <w:rPr>
                    <w:rFonts w:asciiTheme="minorHAnsi" w:eastAsiaTheme="minorEastAsia" w:hAnsiTheme="minorHAnsi" w:cstheme="minorBidi"/>
                    <w:smallCaps w:val="0"/>
                    <w:noProof/>
                    <w:kern w:val="2"/>
                    <w:sz w:val="21"/>
                    <w:szCs w:val="22"/>
                    <w:lang w:val="en-US"/>
                  </w:rPr>
                  <w:tab/>
                </w:r>
                <w:r w:rsidRPr="00C70EC3">
                  <w:rPr>
                    <w:rStyle w:val="a9"/>
                    <w:rFonts w:cs="Arial"/>
                    <w:noProof/>
                  </w:rPr>
                  <w:t>ADAS nustatymai</w:t>
                </w:r>
                <w:r>
                  <w:rPr>
                    <w:noProof/>
                    <w:webHidden/>
                  </w:rPr>
                  <w:tab/>
                </w:r>
                <w:r>
                  <w:rPr>
                    <w:noProof/>
                    <w:webHidden/>
                  </w:rPr>
                  <w:fldChar w:fldCharType="begin"/>
                </w:r>
                <w:r>
                  <w:rPr>
                    <w:noProof/>
                    <w:webHidden/>
                  </w:rPr>
                  <w:instrText xml:space="preserve"> PAGEREF _Toc204185486 \h </w:instrText>
                </w:r>
                <w:r>
                  <w:rPr>
                    <w:noProof/>
                    <w:webHidden/>
                  </w:rPr>
                </w:r>
                <w:r>
                  <w:rPr>
                    <w:noProof/>
                    <w:webHidden/>
                  </w:rPr>
                  <w:fldChar w:fldCharType="separate"/>
                </w:r>
                <w:r>
                  <w:rPr>
                    <w:noProof/>
                    <w:webHidden/>
                  </w:rPr>
                  <w:t>133</w:t>
                </w:r>
                <w:r>
                  <w:rPr>
                    <w:noProof/>
                    <w:webHidden/>
                  </w:rPr>
                  <w:fldChar w:fldCharType="end"/>
                </w:r>
              </w:hyperlink>
            </w:p>
            <w:p w14:paraId="3377E85A"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87" w:history="1">
                <w:r w:rsidRPr="00C70EC3">
                  <w:rPr>
                    <w:rStyle w:val="a9"/>
                    <w:rFonts w:cs="Arial"/>
                    <w:noProof/>
                  </w:rPr>
                  <w:t>12.8</w:t>
                </w:r>
                <w:r>
                  <w:rPr>
                    <w:rFonts w:asciiTheme="minorHAnsi" w:eastAsiaTheme="minorEastAsia" w:hAnsiTheme="minorHAnsi" w:cstheme="minorBidi"/>
                    <w:smallCaps w:val="0"/>
                    <w:noProof/>
                    <w:kern w:val="2"/>
                    <w:sz w:val="21"/>
                    <w:szCs w:val="22"/>
                    <w:lang w:val="en-US"/>
                  </w:rPr>
                  <w:tab/>
                </w:r>
                <w:r w:rsidRPr="00C70EC3">
                  <w:rPr>
                    <w:rStyle w:val="a9"/>
                    <w:rFonts w:cs="Arial"/>
                    <w:noProof/>
                  </w:rPr>
                  <w:t>OBFCM įkėlimas</w:t>
                </w:r>
                <w:r>
                  <w:rPr>
                    <w:noProof/>
                    <w:webHidden/>
                  </w:rPr>
                  <w:tab/>
                </w:r>
                <w:r>
                  <w:rPr>
                    <w:noProof/>
                    <w:webHidden/>
                  </w:rPr>
                  <w:fldChar w:fldCharType="begin"/>
                </w:r>
                <w:r>
                  <w:rPr>
                    <w:noProof/>
                    <w:webHidden/>
                  </w:rPr>
                  <w:instrText xml:space="preserve"> PAGEREF _Toc204185487 \h </w:instrText>
                </w:r>
                <w:r>
                  <w:rPr>
                    <w:noProof/>
                    <w:webHidden/>
                  </w:rPr>
                </w:r>
                <w:r>
                  <w:rPr>
                    <w:noProof/>
                    <w:webHidden/>
                  </w:rPr>
                  <w:fldChar w:fldCharType="separate"/>
                </w:r>
                <w:r>
                  <w:rPr>
                    <w:noProof/>
                    <w:webHidden/>
                  </w:rPr>
                  <w:t>133</w:t>
                </w:r>
                <w:r>
                  <w:rPr>
                    <w:noProof/>
                    <w:webHidden/>
                  </w:rPr>
                  <w:fldChar w:fldCharType="end"/>
                </w:r>
              </w:hyperlink>
            </w:p>
            <w:p w14:paraId="1A198C54"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88" w:history="1">
                <w:r w:rsidRPr="00C70EC3">
                  <w:rPr>
                    <w:rStyle w:val="a9"/>
                    <w:rFonts w:cs="Arial"/>
                    <w:noProof/>
                  </w:rPr>
                  <w:t>12.9</w:t>
                </w:r>
                <w:r>
                  <w:rPr>
                    <w:rFonts w:asciiTheme="minorHAnsi" w:eastAsiaTheme="minorEastAsia" w:hAnsiTheme="minorHAnsi" w:cstheme="minorBidi"/>
                    <w:smallCaps w:val="0"/>
                    <w:noProof/>
                    <w:kern w:val="2"/>
                    <w:sz w:val="21"/>
                    <w:szCs w:val="22"/>
                    <w:lang w:val="en-US"/>
                  </w:rPr>
                  <w:tab/>
                </w:r>
                <w:r w:rsidRPr="00C70EC3">
                  <w:rPr>
                    <w:rStyle w:val="a9"/>
                    <w:rFonts w:cs="Arial"/>
                    <w:noProof/>
                  </w:rPr>
                  <w:t>Transporto priemonių sąrašas</w:t>
                </w:r>
                <w:r>
                  <w:rPr>
                    <w:noProof/>
                    <w:webHidden/>
                  </w:rPr>
                  <w:tab/>
                </w:r>
                <w:r>
                  <w:rPr>
                    <w:noProof/>
                    <w:webHidden/>
                  </w:rPr>
                  <w:fldChar w:fldCharType="begin"/>
                </w:r>
                <w:r>
                  <w:rPr>
                    <w:noProof/>
                    <w:webHidden/>
                  </w:rPr>
                  <w:instrText xml:space="preserve"> PAGEREF _Toc204185488 \h </w:instrText>
                </w:r>
                <w:r>
                  <w:rPr>
                    <w:noProof/>
                    <w:webHidden/>
                  </w:rPr>
                </w:r>
                <w:r>
                  <w:rPr>
                    <w:noProof/>
                    <w:webHidden/>
                  </w:rPr>
                  <w:fldChar w:fldCharType="separate"/>
                </w:r>
                <w:r>
                  <w:rPr>
                    <w:noProof/>
                    <w:webHidden/>
                  </w:rPr>
                  <w:t>134</w:t>
                </w:r>
                <w:r>
                  <w:rPr>
                    <w:noProof/>
                    <w:webHidden/>
                  </w:rPr>
                  <w:fldChar w:fldCharType="end"/>
                </w:r>
              </w:hyperlink>
            </w:p>
            <w:p w14:paraId="61293EDE"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89" w:history="1">
                <w:r w:rsidRPr="00C70EC3">
                  <w:rPr>
                    <w:rStyle w:val="a9"/>
                    <w:rFonts w:cs="Arial"/>
                    <w:noProof/>
                  </w:rPr>
                  <w:t>12.10</w:t>
                </w:r>
                <w:r>
                  <w:rPr>
                    <w:rFonts w:asciiTheme="minorHAnsi" w:eastAsiaTheme="minorEastAsia" w:hAnsiTheme="minorHAnsi" w:cstheme="minorBidi"/>
                    <w:smallCaps w:val="0"/>
                    <w:noProof/>
                    <w:kern w:val="2"/>
                    <w:sz w:val="21"/>
                    <w:szCs w:val="22"/>
                    <w:lang w:val="en-US"/>
                  </w:rPr>
                  <w:tab/>
                </w:r>
                <w:r w:rsidRPr="00C70EC3">
                  <w:rPr>
                    <w:rStyle w:val="a9"/>
                    <w:rFonts w:cs="Arial"/>
                    <w:noProof/>
                  </w:rPr>
                  <w:t>Programėlių rūšiavimas</w:t>
                </w:r>
                <w:r>
                  <w:rPr>
                    <w:noProof/>
                    <w:webHidden/>
                  </w:rPr>
                  <w:tab/>
                </w:r>
                <w:r>
                  <w:rPr>
                    <w:noProof/>
                    <w:webHidden/>
                  </w:rPr>
                  <w:fldChar w:fldCharType="begin"/>
                </w:r>
                <w:r>
                  <w:rPr>
                    <w:noProof/>
                    <w:webHidden/>
                  </w:rPr>
                  <w:instrText xml:space="preserve"> PAGEREF _Toc204185489 \h </w:instrText>
                </w:r>
                <w:r>
                  <w:rPr>
                    <w:noProof/>
                    <w:webHidden/>
                  </w:rPr>
                </w:r>
                <w:r>
                  <w:rPr>
                    <w:noProof/>
                    <w:webHidden/>
                  </w:rPr>
                  <w:fldChar w:fldCharType="separate"/>
                </w:r>
                <w:r>
                  <w:rPr>
                    <w:noProof/>
                    <w:webHidden/>
                  </w:rPr>
                  <w:t>134</w:t>
                </w:r>
                <w:r>
                  <w:rPr>
                    <w:noProof/>
                    <w:webHidden/>
                  </w:rPr>
                  <w:fldChar w:fldCharType="end"/>
                </w:r>
              </w:hyperlink>
            </w:p>
            <w:p w14:paraId="065DA803"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90" w:history="1">
                <w:r w:rsidRPr="00C70EC3">
                  <w:rPr>
                    <w:rStyle w:val="a9"/>
                    <w:rFonts w:cs="Arial"/>
                    <w:noProof/>
                  </w:rPr>
                  <w:t>12.11</w:t>
                </w:r>
                <w:r>
                  <w:rPr>
                    <w:rFonts w:asciiTheme="minorHAnsi" w:eastAsiaTheme="minorEastAsia" w:hAnsiTheme="minorHAnsi" w:cstheme="minorBidi"/>
                    <w:smallCaps w:val="0"/>
                    <w:noProof/>
                    <w:kern w:val="2"/>
                    <w:sz w:val="21"/>
                    <w:szCs w:val="22"/>
                    <w:lang w:val="en-US"/>
                  </w:rPr>
                  <w:tab/>
                </w:r>
                <w:r w:rsidRPr="00C70EC3">
                  <w:rPr>
                    <w:rStyle w:val="a9"/>
                    <w:rFonts w:cs="Arial"/>
                    <w:noProof/>
                  </w:rPr>
                  <w:t>Baterijos testas</w:t>
                </w:r>
                <w:r>
                  <w:rPr>
                    <w:noProof/>
                    <w:webHidden/>
                  </w:rPr>
                  <w:tab/>
                </w:r>
                <w:r>
                  <w:rPr>
                    <w:noProof/>
                    <w:webHidden/>
                  </w:rPr>
                  <w:fldChar w:fldCharType="begin"/>
                </w:r>
                <w:r>
                  <w:rPr>
                    <w:noProof/>
                    <w:webHidden/>
                  </w:rPr>
                  <w:instrText xml:space="preserve"> PAGEREF _Toc204185490 \h </w:instrText>
                </w:r>
                <w:r>
                  <w:rPr>
                    <w:noProof/>
                    <w:webHidden/>
                  </w:rPr>
                </w:r>
                <w:r>
                  <w:rPr>
                    <w:noProof/>
                    <w:webHidden/>
                  </w:rPr>
                  <w:fldChar w:fldCharType="separate"/>
                </w:r>
                <w:r>
                  <w:rPr>
                    <w:noProof/>
                    <w:webHidden/>
                  </w:rPr>
                  <w:t>134</w:t>
                </w:r>
                <w:r>
                  <w:rPr>
                    <w:noProof/>
                    <w:webHidden/>
                  </w:rPr>
                  <w:fldChar w:fldCharType="end"/>
                </w:r>
              </w:hyperlink>
            </w:p>
            <w:p w14:paraId="52033B01"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91" w:history="1">
                <w:r w:rsidRPr="00C70EC3">
                  <w:rPr>
                    <w:rStyle w:val="a9"/>
                    <w:rFonts w:cs="Arial"/>
                    <w:noProof/>
                  </w:rPr>
                  <w:t>12.12</w:t>
                </w:r>
                <w:r>
                  <w:rPr>
                    <w:rFonts w:asciiTheme="minorHAnsi" w:eastAsiaTheme="minorEastAsia" w:hAnsiTheme="minorHAnsi" w:cstheme="minorBidi"/>
                    <w:smallCaps w:val="0"/>
                    <w:noProof/>
                    <w:kern w:val="2"/>
                    <w:sz w:val="21"/>
                    <w:szCs w:val="22"/>
                    <w:lang w:val="en-US"/>
                  </w:rPr>
                  <w:tab/>
                </w:r>
                <w:r w:rsidRPr="00C70EC3">
                  <w:rPr>
                    <w:rStyle w:val="a9"/>
                    <w:rFonts w:cs="Arial"/>
                    <w:noProof/>
                  </w:rPr>
                  <w:t>Šalies / regiono kodas</w:t>
                </w:r>
                <w:r>
                  <w:rPr>
                    <w:noProof/>
                    <w:webHidden/>
                  </w:rPr>
                  <w:tab/>
                </w:r>
                <w:r>
                  <w:rPr>
                    <w:noProof/>
                    <w:webHidden/>
                  </w:rPr>
                  <w:fldChar w:fldCharType="begin"/>
                </w:r>
                <w:r>
                  <w:rPr>
                    <w:noProof/>
                    <w:webHidden/>
                  </w:rPr>
                  <w:instrText xml:space="preserve"> PAGEREF _Toc204185491 \h </w:instrText>
                </w:r>
                <w:r>
                  <w:rPr>
                    <w:noProof/>
                    <w:webHidden/>
                  </w:rPr>
                </w:r>
                <w:r>
                  <w:rPr>
                    <w:noProof/>
                    <w:webHidden/>
                  </w:rPr>
                  <w:fldChar w:fldCharType="separate"/>
                </w:r>
                <w:r>
                  <w:rPr>
                    <w:noProof/>
                    <w:webHidden/>
                  </w:rPr>
                  <w:t>134</w:t>
                </w:r>
                <w:r>
                  <w:rPr>
                    <w:noProof/>
                    <w:webHidden/>
                  </w:rPr>
                  <w:fldChar w:fldCharType="end"/>
                </w:r>
              </w:hyperlink>
            </w:p>
            <w:p w14:paraId="60FB6CE1"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92" w:history="1">
                <w:r w:rsidRPr="00C70EC3">
                  <w:rPr>
                    <w:rStyle w:val="a9"/>
                    <w:rFonts w:cs="Arial"/>
                    <w:noProof/>
                  </w:rPr>
                  <w:t>12.13</w:t>
                </w:r>
                <w:r>
                  <w:rPr>
                    <w:rFonts w:asciiTheme="minorHAnsi" w:eastAsiaTheme="minorEastAsia" w:hAnsiTheme="minorHAnsi" w:cstheme="minorBidi"/>
                    <w:smallCaps w:val="0"/>
                    <w:noProof/>
                    <w:kern w:val="2"/>
                    <w:sz w:val="21"/>
                    <w:szCs w:val="22"/>
                    <w:lang w:val="en-US"/>
                  </w:rPr>
                  <w:tab/>
                </w:r>
                <w:r w:rsidRPr="00C70EC3">
                  <w:rPr>
                    <w:rStyle w:val="a9"/>
                    <w:rFonts w:cs="Arial"/>
                    <w:noProof/>
                  </w:rPr>
                  <w:t>Įstatymai ir reglamentai</w:t>
                </w:r>
                <w:r>
                  <w:rPr>
                    <w:noProof/>
                    <w:webHidden/>
                  </w:rPr>
                  <w:tab/>
                </w:r>
                <w:r>
                  <w:rPr>
                    <w:noProof/>
                    <w:webHidden/>
                  </w:rPr>
                  <w:fldChar w:fldCharType="begin"/>
                </w:r>
                <w:r>
                  <w:rPr>
                    <w:noProof/>
                    <w:webHidden/>
                  </w:rPr>
                  <w:instrText xml:space="preserve"> PAGEREF _Toc204185492 \h </w:instrText>
                </w:r>
                <w:r>
                  <w:rPr>
                    <w:noProof/>
                    <w:webHidden/>
                  </w:rPr>
                </w:r>
                <w:r>
                  <w:rPr>
                    <w:noProof/>
                    <w:webHidden/>
                  </w:rPr>
                  <w:fldChar w:fldCharType="separate"/>
                </w:r>
                <w:r>
                  <w:rPr>
                    <w:noProof/>
                    <w:webHidden/>
                  </w:rPr>
                  <w:t>135</w:t>
                </w:r>
                <w:r>
                  <w:rPr>
                    <w:noProof/>
                    <w:webHidden/>
                  </w:rPr>
                  <w:fldChar w:fldCharType="end"/>
                </w:r>
              </w:hyperlink>
            </w:p>
            <w:p w14:paraId="288CD393"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93" w:history="1">
                <w:r w:rsidRPr="00C70EC3">
                  <w:rPr>
                    <w:rStyle w:val="a9"/>
                    <w:rFonts w:cs="Arial"/>
                    <w:noProof/>
                  </w:rPr>
                  <w:t>12.14</w:t>
                </w:r>
                <w:r>
                  <w:rPr>
                    <w:rFonts w:asciiTheme="minorHAnsi" w:eastAsiaTheme="minorEastAsia" w:hAnsiTheme="minorHAnsi" w:cstheme="minorBidi"/>
                    <w:smallCaps w:val="0"/>
                    <w:noProof/>
                    <w:kern w:val="2"/>
                    <w:sz w:val="21"/>
                    <w:szCs w:val="22"/>
                    <w:lang w:val="en-US"/>
                  </w:rPr>
                  <w:tab/>
                </w:r>
                <w:r w:rsidRPr="00C70EC3">
                  <w:rPr>
                    <w:rStyle w:val="a9"/>
                    <w:rFonts w:cs="Arial"/>
                    <w:noProof/>
                  </w:rPr>
                  <w:t>Sistemos nustatymai</w:t>
                </w:r>
                <w:r>
                  <w:rPr>
                    <w:noProof/>
                    <w:webHidden/>
                  </w:rPr>
                  <w:tab/>
                </w:r>
                <w:r>
                  <w:rPr>
                    <w:noProof/>
                    <w:webHidden/>
                  </w:rPr>
                  <w:fldChar w:fldCharType="begin"/>
                </w:r>
                <w:r>
                  <w:rPr>
                    <w:noProof/>
                    <w:webHidden/>
                  </w:rPr>
                  <w:instrText xml:space="preserve"> PAGEREF _Toc204185493 \h </w:instrText>
                </w:r>
                <w:r>
                  <w:rPr>
                    <w:noProof/>
                    <w:webHidden/>
                  </w:rPr>
                </w:r>
                <w:r>
                  <w:rPr>
                    <w:noProof/>
                    <w:webHidden/>
                  </w:rPr>
                  <w:fldChar w:fldCharType="separate"/>
                </w:r>
                <w:r>
                  <w:rPr>
                    <w:noProof/>
                    <w:webHidden/>
                  </w:rPr>
                  <w:t>135</w:t>
                </w:r>
                <w:r>
                  <w:rPr>
                    <w:noProof/>
                    <w:webHidden/>
                  </w:rPr>
                  <w:fldChar w:fldCharType="end"/>
                </w:r>
              </w:hyperlink>
            </w:p>
            <w:p w14:paraId="3D9D6E18"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94" w:history="1">
                <w:r w:rsidRPr="00C70EC3">
                  <w:rPr>
                    <w:rStyle w:val="a9"/>
                    <w:rFonts w:cs="Arial"/>
                    <w:noProof/>
                  </w:rPr>
                  <w:t>12.15</w:t>
                </w:r>
                <w:r>
                  <w:rPr>
                    <w:rFonts w:asciiTheme="minorHAnsi" w:eastAsiaTheme="minorEastAsia" w:hAnsiTheme="minorHAnsi" w:cstheme="minorBidi"/>
                    <w:smallCaps w:val="0"/>
                    <w:noProof/>
                    <w:kern w:val="2"/>
                    <w:sz w:val="21"/>
                    <w:szCs w:val="22"/>
                    <w:lang w:val="en-US"/>
                  </w:rPr>
                  <w:tab/>
                </w:r>
                <w:r w:rsidRPr="00C70EC3">
                  <w:rPr>
                    <w:rStyle w:val="a9"/>
                    <w:rFonts w:cs="Arial"/>
                    <w:noProof/>
                  </w:rPr>
                  <w:t>Apie</w:t>
                </w:r>
                <w:r>
                  <w:rPr>
                    <w:noProof/>
                    <w:webHidden/>
                  </w:rPr>
                  <w:tab/>
                </w:r>
                <w:r>
                  <w:rPr>
                    <w:noProof/>
                    <w:webHidden/>
                  </w:rPr>
                  <w:fldChar w:fldCharType="begin"/>
                </w:r>
                <w:r>
                  <w:rPr>
                    <w:noProof/>
                    <w:webHidden/>
                  </w:rPr>
                  <w:instrText xml:space="preserve"> PAGEREF _Toc204185494 \h </w:instrText>
                </w:r>
                <w:r>
                  <w:rPr>
                    <w:noProof/>
                    <w:webHidden/>
                  </w:rPr>
                </w:r>
                <w:r>
                  <w:rPr>
                    <w:noProof/>
                    <w:webHidden/>
                  </w:rPr>
                  <w:fldChar w:fldCharType="separate"/>
                </w:r>
                <w:r>
                  <w:rPr>
                    <w:noProof/>
                    <w:webHidden/>
                  </w:rPr>
                  <w:t>135</w:t>
                </w:r>
                <w:r>
                  <w:rPr>
                    <w:noProof/>
                    <w:webHidden/>
                  </w:rPr>
                  <w:fldChar w:fldCharType="end"/>
                </w:r>
              </w:hyperlink>
            </w:p>
            <w:p w14:paraId="5B955154"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95" w:history="1">
                <w:r w:rsidRPr="00C70EC3">
                  <w:rPr>
                    <w:rStyle w:val="a9"/>
                    <w:noProof/>
                  </w:rPr>
                  <w:t>13</w:t>
                </w:r>
                <w:r>
                  <w:rPr>
                    <w:rFonts w:asciiTheme="minorHAnsi" w:eastAsiaTheme="minorEastAsia" w:hAnsiTheme="minorHAnsi" w:cstheme="minorBidi"/>
                    <w:b w:val="0"/>
                    <w:bCs w:val="0"/>
                    <w:caps w:val="0"/>
                    <w:noProof/>
                    <w:sz w:val="21"/>
                    <w:szCs w:val="22"/>
                    <w:lang w:val="en-US"/>
                  </w:rPr>
                  <w:tab/>
                </w:r>
                <w:r w:rsidRPr="00C70EC3">
                  <w:rPr>
                    <w:rStyle w:val="a9"/>
                    <w:noProof/>
                  </w:rPr>
                  <w:t>Atnaujinimai</w:t>
                </w:r>
                <w:r>
                  <w:rPr>
                    <w:noProof/>
                    <w:webHidden/>
                  </w:rPr>
                  <w:tab/>
                </w:r>
                <w:r>
                  <w:rPr>
                    <w:noProof/>
                    <w:webHidden/>
                  </w:rPr>
                  <w:fldChar w:fldCharType="begin"/>
                </w:r>
                <w:r>
                  <w:rPr>
                    <w:noProof/>
                    <w:webHidden/>
                  </w:rPr>
                  <w:instrText xml:space="preserve"> PAGEREF _Toc204185495 \h </w:instrText>
                </w:r>
                <w:r>
                  <w:rPr>
                    <w:noProof/>
                    <w:webHidden/>
                  </w:rPr>
                </w:r>
                <w:r>
                  <w:rPr>
                    <w:noProof/>
                    <w:webHidden/>
                  </w:rPr>
                  <w:fldChar w:fldCharType="separate"/>
                </w:r>
                <w:r>
                  <w:rPr>
                    <w:noProof/>
                    <w:webHidden/>
                  </w:rPr>
                  <w:t>136</w:t>
                </w:r>
                <w:r>
                  <w:rPr>
                    <w:noProof/>
                    <w:webHidden/>
                  </w:rPr>
                  <w:fldChar w:fldCharType="end"/>
                </w:r>
              </w:hyperlink>
            </w:p>
            <w:p w14:paraId="0A5DEFB7"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496" w:history="1">
                <w:r w:rsidRPr="00C70EC3">
                  <w:rPr>
                    <w:rStyle w:val="a9"/>
                    <w:noProof/>
                  </w:rPr>
                  <w:t>14</w:t>
                </w:r>
                <w:r>
                  <w:rPr>
                    <w:rFonts w:asciiTheme="minorHAnsi" w:eastAsiaTheme="minorEastAsia" w:hAnsiTheme="minorHAnsi" w:cstheme="minorBidi"/>
                    <w:b w:val="0"/>
                    <w:bCs w:val="0"/>
                    <w:caps w:val="0"/>
                    <w:noProof/>
                    <w:sz w:val="21"/>
                    <w:szCs w:val="22"/>
                    <w:lang w:val="en-US"/>
                  </w:rPr>
                  <w:tab/>
                </w:r>
                <w:r w:rsidRPr="00C70EC3">
                  <w:rPr>
                    <w:rStyle w:val="a9"/>
                    <w:noProof/>
                  </w:rPr>
                  <w:t>VCI tvarkyklė</w:t>
                </w:r>
                <w:r>
                  <w:rPr>
                    <w:noProof/>
                    <w:webHidden/>
                  </w:rPr>
                  <w:tab/>
                </w:r>
                <w:r>
                  <w:rPr>
                    <w:noProof/>
                    <w:webHidden/>
                  </w:rPr>
                  <w:fldChar w:fldCharType="begin"/>
                </w:r>
                <w:r>
                  <w:rPr>
                    <w:noProof/>
                    <w:webHidden/>
                  </w:rPr>
                  <w:instrText xml:space="preserve"> PAGEREF _Toc204185496 \h </w:instrText>
                </w:r>
                <w:r>
                  <w:rPr>
                    <w:noProof/>
                    <w:webHidden/>
                  </w:rPr>
                </w:r>
                <w:r>
                  <w:rPr>
                    <w:noProof/>
                    <w:webHidden/>
                  </w:rPr>
                  <w:fldChar w:fldCharType="separate"/>
                </w:r>
                <w:r>
                  <w:rPr>
                    <w:noProof/>
                    <w:webHidden/>
                  </w:rPr>
                  <w:t>137</w:t>
                </w:r>
                <w:r>
                  <w:rPr>
                    <w:noProof/>
                    <w:webHidden/>
                  </w:rPr>
                  <w:fldChar w:fldCharType="end"/>
                </w:r>
              </w:hyperlink>
            </w:p>
            <w:p w14:paraId="50C1FE0B"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97" w:history="1">
                <w:r w:rsidRPr="00C70EC3">
                  <w:rPr>
                    <w:rStyle w:val="a9"/>
                    <w:rFonts w:cs="Arial"/>
                    <w:noProof/>
                  </w:rPr>
                  <w:t>14.1</w:t>
                </w:r>
                <w:r>
                  <w:rPr>
                    <w:rFonts w:asciiTheme="minorHAnsi" w:eastAsiaTheme="minorEastAsia" w:hAnsiTheme="minorHAnsi" w:cstheme="minorBidi"/>
                    <w:smallCaps w:val="0"/>
                    <w:noProof/>
                    <w:kern w:val="2"/>
                    <w:sz w:val="21"/>
                    <w:szCs w:val="22"/>
                    <w:lang w:val="en-US"/>
                  </w:rPr>
                  <w:tab/>
                </w:r>
                <w:r w:rsidRPr="00C70EC3">
                  <w:rPr>
                    <w:rStyle w:val="a9"/>
                    <w:rFonts w:cs="Arial"/>
                    <w:noProof/>
                  </w:rPr>
                  <w:t>„Wi-Fi“ ryšys</w:t>
                </w:r>
                <w:r>
                  <w:rPr>
                    <w:noProof/>
                    <w:webHidden/>
                  </w:rPr>
                  <w:tab/>
                </w:r>
                <w:r>
                  <w:rPr>
                    <w:noProof/>
                    <w:webHidden/>
                  </w:rPr>
                  <w:fldChar w:fldCharType="begin"/>
                </w:r>
                <w:r>
                  <w:rPr>
                    <w:noProof/>
                    <w:webHidden/>
                  </w:rPr>
                  <w:instrText xml:space="preserve"> PAGEREF _Toc204185497 \h </w:instrText>
                </w:r>
                <w:r>
                  <w:rPr>
                    <w:noProof/>
                    <w:webHidden/>
                  </w:rPr>
                </w:r>
                <w:r>
                  <w:rPr>
                    <w:noProof/>
                    <w:webHidden/>
                  </w:rPr>
                  <w:fldChar w:fldCharType="separate"/>
                </w:r>
                <w:r>
                  <w:rPr>
                    <w:noProof/>
                    <w:webHidden/>
                  </w:rPr>
                  <w:t>138</w:t>
                </w:r>
                <w:r>
                  <w:rPr>
                    <w:noProof/>
                    <w:webHidden/>
                  </w:rPr>
                  <w:fldChar w:fldCharType="end"/>
                </w:r>
              </w:hyperlink>
            </w:p>
            <w:p w14:paraId="3D3BDF89"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98" w:history="1">
                <w:r w:rsidRPr="00C70EC3">
                  <w:rPr>
                    <w:rStyle w:val="a9"/>
                    <w:rFonts w:cs="Arial"/>
                    <w:noProof/>
                  </w:rPr>
                  <w:t>14.2</w:t>
                </w:r>
                <w:r>
                  <w:rPr>
                    <w:rFonts w:asciiTheme="minorHAnsi" w:eastAsiaTheme="minorEastAsia" w:hAnsiTheme="minorHAnsi" w:cstheme="minorBidi"/>
                    <w:smallCaps w:val="0"/>
                    <w:noProof/>
                    <w:kern w:val="2"/>
                    <w:sz w:val="21"/>
                    <w:szCs w:val="22"/>
                    <w:lang w:val="en-US"/>
                  </w:rPr>
                  <w:tab/>
                </w:r>
                <w:r w:rsidRPr="00C70EC3">
                  <w:rPr>
                    <w:rStyle w:val="a9"/>
                    <w:rFonts w:cs="Arial"/>
                    <w:noProof/>
                  </w:rPr>
                  <w:t>VCI „Bluetooth“ susiejimas</w:t>
                </w:r>
                <w:r>
                  <w:rPr>
                    <w:noProof/>
                    <w:webHidden/>
                  </w:rPr>
                  <w:tab/>
                </w:r>
                <w:r>
                  <w:rPr>
                    <w:noProof/>
                    <w:webHidden/>
                  </w:rPr>
                  <w:fldChar w:fldCharType="begin"/>
                </w:r>
                <w:r>
                  <w:rPr>
                    <w:noProof/>
                    <w:webHidden/>
                  </w:rPr>
                  <w:instrText xml:space="preserve"> PAGEREF _Toc204185498 \h </w:instrText>
                </w:r>
                <w:r>
                  <w:rPr>
                    <w:noProof/>
                    <w:webHidden/>
                  </w:rPr>
                </w:r>
                <w:r>
                  <w:rPr>
                    <w:noProof/>
                    <w:webHidden/>
                  </w:rPr>
                  <w:fldChar w:fldCharType="separate"/>
                </w:r>
                <w:r>
                  <w:rPr>
                    <w:noProof/>
                    <w:webHidden/>
                  </w:rPr>
                  <w:t>138</w:t>
                </w:r>
                <w:r>
                  <w:rPr>
                    <w:noProof/>
                    <w:webHidden/>
                  </w:rPr>
                  <w:fldChar w:fldCharType="end"/>
                </w:r>
              </w:hyperlink>
            </w:p>
            <w:p w14:paraId="3CFB680E"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499" w:history="1">
                <w:r w:rsidRPr="00C70EC3">
                  <w:rPr>
                    <w:rStyle w:val="a9"/>
                    <w:rFonts w:cs="Arial"/>
                    <w:noProof/>
                  </w:rPr>
                  <w:t>14.3</w:t>
                </w:r>
                <w:r>
                  <w:rPr>
                    <w:rFonts w:asciiTheme="minorHAnsi" w:eastAsiaTheme="minorEastAsia" w:hAnsiTheme="minorHAnsi" w:cstheme="minorBidi"/>
                    <w:smallCaps w:val="0"/>
                    <w:noProof/>
                    <w:kern w:val="2"/>
                    <w:sz w:val="21"/>
                    <w:szCs w:val="22"/>
                    <w:lang w:val="en-US"/>
                  </w:rPr>
                  <w:tab/>
                </w:r>
                <w:r w:rsidRPr="00C70EC3">
                  <w:rPr>
                    <w:rStyle w:val="a9"/>
                    <w:rFonts w:cs="Arial"/>
                    <w:noProof/>
                  </w:rPr>
                  <w:t>BAS „Bluetooth“ susiejimas</w:t>
                </w:r>
                <w:r>
                  <w:rPr>
                    <w:noProof/>
                    <w:webHidden/>
                  </w:rPr>
                  <w:tab/>
                </w:r>
                <w:r>
                  <w:rPr>
                    <w:noProof/>
                    <w:webHidden/>
                  </w:rPr>
                  <w:fldChar w:fldCharType="begin"/>
                </w:r>
                <w:r>
                  <w:rPr>
                    <w:noProof/>
                    <w:webHidden/>
                  </w:rPr>
                  <w:instrText xml:space="preserve"> PAGEREF _Toc204185499 \h </w:instrText>
                </w:r>
                <w:r>
                  <w:rPr>
                    <w:noProof/>
                    <w:webHidden/>
                  </w:rPr>
                </w:r>
                <w:r>
                  <w:rPr>
                    <w:noProof/>
                    <w:webHidden/>
                  </w:rPr>
                  <w:fldChar w:fldCharType="separate"/>
                </w:r>
                <w:r>
                  <w:rPr>
                    <w:noProof/>
                    <w:webHidden/>
                  </w:rPr>
                  <w:t>139</w:t>
                </w:r>
                <w:r>
                  <w:rPr>
                    <w:noProof/>
                    <w:webHidden/>
                  </w:rPr>
                  <w:fldChar w:fldCharType="end"/>
                </w:r>
              </w:hyperlink>
            </w:p>
            <w:p w14:paraId="13D3C066"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00" w:history="1">
                <w:r w:rsidRPr="00C70EC3">
                  <w:rPr>
                    <w:rStyle w:val="a9"/>
                    <w:rFonts w:cs="Arial"/>
                    <w:noProof/>
                  </w:rPr>
                  <w:t>14.4</w:t>
                </w:r>
                <w:r>
                  <w:rPr>
                    <w:rFonts w:asciiTheme="minorHAnsi" w:eastAsiaTheme="minorEastAsia" w:hAnsiTheme="minorHAnsi" w:cstheme="minorBidi"/>
                    <w:smallCaps w:val="0"/>
                    <w:noProof/>
                    <w:kern w:val="2"/>
                    <w:sz w:val="21"/>
                    <w:szCs w:val="22"/>
                    <w:lang w:val="en-US"/>
                  </w:rPr>
                  <w:tab/>
                </w:r>
                <w:r w:rsidRPr="00C70EC3">
                  <w:rPr>
                    <w:rStyle w:val="a9"/>
                    <w:rFonts w:cs="Arial"/>
                    <w:noProof/>
                  </w:rPr>
                  <w:t>VCI atnaujinimas</w:t>
                </w:r>
                <w:r>
                  <w:rPr>
                    <w:noProof/>
                    <w:webHidden/>
                  </w:rPr>
                  <w:tab/>
                </w:r>
                <w:r>
                  <w:rPr>
                    <w:noProof/>
                    <w:webHidden/>
                  </w:rPr>
                  <w:fldChar w:fldCharType="begin"/>
                </w:r>
                <w:r>
                  <w:rPr>
                    <w:noProof/>
                    <w:webHidden/>
                  </w:rPr>
                  <w:instrText xml:space="preserve"> PAGEREF _Toc204185500 \h </w:instrText>
                </w:r>
                <w:r>
                  <w:rPr>
                    <w:noProof/>
                    <w:webHidden/>
                  </w:rPr>
                </w:r>
                <w:r>
                  <w:rPr>
                    <w:noProof/>
                    <w:webHidden/>
                  </w:rPr>
                  <w:fldChar w:fldCharType="separate"/>
                </w:r>
                <w:r>
                  <w:rPr>
                    <w:noProof/>
                    <w:webHidden/>
                  </w:rPr>
                  <w:t>140</w:t>
                </w:r>
                <w:r>
                  <w:rPr>
                    <w:noProof/>
                    <w:webHidden/>
                  </w:rPr>
                  <w:fldChar w:fldCharType="end"/>
                </w:r>
              </w:hyperlink>
            </w:p>
            <w:p w14:paraId="3D88BE54"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01" w:history="1">
                <w:r w:rsidRPr="00C70EC3">
                  <w:rPr>
                    <w:rStyle w:val="a9"/>
                    <w:rFonts w:cs="Arial"/>
                    <w:noProof/>
                  </w:rPr>
                  <w:t>14.5</w:t>
                </w:r>
                <w:r>
                  <w:rPr>
                    <w:rFonts w:asciiTheme="minorHAnsi" w:eastAsiaTheme="minorEastAsia" w:hAnsiTheme="minorHAnsi" w:cstheme="minorBidi"/>
                    <w:smallCaps w:val="0"/>
                    <w:noProof/>
                    <w:kern w:val="2"/>
                    <w:sz w:val="21"/>
                    <w:szCs w:val="22"/>
                    <w:lang w:val="en-US"/>
                  </w:rPr>
                  <w:tab/>
                </w:r>
                <w:r w:rsidRPr="00C70EC3">
                  <w:rPr>
                    <w:rStyle w:val="a9"/>
                    <w:rFonts w:cs="Arial"/>
                    <w:noProof/>
                  </w:rPr>
                  <w:t>BAS atnaujinimas</w:t>
                </w:r>
                <w:r>
                  <w:rPr>
                    <w:noProof/>
                    <w:webHidden/>
                  </w:rPr>
                  <w:tab/>
                </w:r>
                <w:r>
                  <w:rPr>
                    <w:noProof/>
                    <w:webHidden/>
                  </w:rPr>
                  <w:fldChar w:fldCharType="begin"/>
                </w:r>
                <w:r>
                  <w:rPr>
                    <w:noProof/>
                    <w:webHidden/>
                  </w:rPr>
                  <w:instrText xml:space="preserve"> PAGEREF _Toc204185501 \h </w:instrText>
                </w:r>
                <w:r>
                  <w:rPr>
                    <w:noProof/>
                    <w:webHidden/>
                  </w:rPr>
                </w:r>
                <w:r>
                  <w:rPr>
                    <w:noProof/>
                    <w:webHidden/>
                  </w:rPr>
                  <w:fldChar w:fldCharType="separate"/>
                </w:r>
                <w:r>
                  <w:rPr>
                    <w:noProof/>
                    <w:webHidden/>
                  </w:rPr>
                  <w:t>140</w:t>
                </w:r>
                <w:r>
                  <w:rPr>
                    <w:noProof/>
                    <w:webHidden/>
                  </w:rPr>
                  <w:fldChar w:fldCharType="end"/>
                </w:r>
              </w:hyperlink>
            </w:p>
            <w:p w14:paraId="41FA7BF9"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02" w:history="1">
                <w:r w:rsidRPr="00C70EC3">
                  <w:rPr>
                    <w:rStyle w:val="a9"/>
                    <w:noProof/>
                  </w:rPr>
                  <w:t>15</w:t>
                </w:r>
                <w:r>
                  <w:rPr>
                    <w:rFonts w:asciiTheme="minorHAnsi" w:eastAsiaTheme="minorEastAsia" w:hAnsiTheme="minorHAnsi" w:cstheme="minorBidi"/>
                    <w:b w:val="0"/>
                    <w:bCs w:val="0"/>
                    <w:caps w:val="0"/>
                    <w:noProof/>
                    <w:sz w:val="21"/>
                    <w:szCs w:val="22"/>
                    <w:lang w:val="en-US"/>
                  </w:rPr>
                  <w:tab/>
                </w:r>
                <w:r w:rsidRPr="00C70EC3">
                  <w:rPr>
                    <w:rStyle w:val="a9"/>
                    <w:noProof/>
                  </w:rPr>
                  <w:t>Rankinis inklinometras</w:t>
                </w:r>
                <w:r>
                  <w:rPr>
                    <w:noProof/>
                    <w:webHidden/>
                  </w:rPr>
                  <w:tab/>
                </w:r>
                <w:r>
                  <w:rPr>
                    <w:noProof/>
                    <w:webHidden/>
                  </w:rPr>
                  <w:fldChar w:fldCharType="begin"/>
                </w:r>
                <w:r>
                  <w:rPr>
                    <w:noProof/>
                    <w:webHidden/>
                  </w:rPr>
                  <w:instrText xml:space="preserve"> PAGEREF _Toc204185502 \h </w:instrText>
                </w:r>
                <w:r>
                  <w:rPr>
                    <w:noProof/>
                    <w:webHidden/>
                  </w:rPr>
                </w:r>
                <w:r>
                  <w:rPr>
                    <w:noProof/>
                    <w:webHidden/>
                  </w:rPr>
                  <w:fldChar w:fldCharType="separate"/>
                </w:r>
                <w:r>
                  <w:rPr>
                    <w:noProof/>
                    <w:webHidden/>
                  </w:rPr>
                  <w:t>141</w:t>
                </w:r>
                <w:r>
                  <w:rPr>
                    <w:noProof/>
                    <w:webHidden/>
                  </w:rPr>
                  <w:fldChar w:fldCharType="end"/>
                </w:r>
              </w:hyperlink>
            </w:p>
            <w:p w14:paraId="4172E908"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03" w:history="1">
                <w:r w:rsidRPr="00C70EC3">
                  <w:rPr>
                    <w:rStyle w:val="a9"/>
                    <w:noProof/>
                  </w:rPr>
                  <w:t>16</w:t>
                </w:r>
                <w:r>
                  <w:rPr>
                    <w:rFonts w:asciiTheme="minorHAnsi" w:eastAsiaTheme="minorEastAsia" w:hAnsiTheme="minorHAnsi" w:cstheme="minorBidi"/>
                    <w:b w:val="0"/>
                    <w:bCs w:val="0"/>
                    <w:caps w:val="0"/>
                    <w:noProof/>
                    <w:sz w:val="21"/>
                    <w:szCs w:val="22"/>
                    <w:lang w:val="en-US"/>
                  </w:rPr>
                  <w:tab/>
                </w:r>
                <w:r w:rsidRPr="00C70EC3">
                  <w:rPr>
                    <w:rStyle w:val="a9"/>
                    <w:noProof/>
                  </w:rPr>
                  <w:t>Pagalba</w:t>
                </w:r>
                <w:r>
                  <w:rPr>
                    <w:noProof/>
                    <w:webHidden/>
                  </w:rPr>
                  <w:tab/>
                </w:r>
                <w:r>
                  <w:rPr>
                    <w:noProof/>
                    <w:webHidden/>
                  </w:rPr>
                  <w:fldChar w:fldCharType="begin"/>
                </w:r>
                <w:r>
                  <w:rPr>
                    <w:noProof/>
                    <w:webHidden/>
                  </w:rPr>
                  <w:instrText xml:space="preserve"> PAGEREF _Toc204185503 \h </w:instrText>
                </w:r>
                <w:r>
                  <w:rPr>
                    <w:noProof/>
                    <w:webHidden/>
                  </w:rPr>
                </w:r>
                <w:r>
                  <w:rPr>
                    <w:noProof/>
                    <w:webHidden/>
                  </w:rPr>
                  <w:fldChar w:fldCharType="separate"/>
                </w:r>
                <w:r>
                  <w:rPr>
                    <w:noProof/>
                    <w:webHidden/>
                  </w:rPr>
                  <w:t>143</w:t>
                </w:r>
                <w:r>
                  <w:rPr>
                    <w:noProof/>
                    <w:webHidden/>
                  </w:rPr>
                  <w:fldChar w:fldCharType="end"/>
                </w:r>
              </w:hyperlink>
            </w:p>
            <w:p w14:paraId="7062AF1F"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04" w:history="1">
                <w:r w:rsidRPr="00C70EC3">
                  <w:rPr>
                    <w:rStyle w:val="a9"/>
                    <w:rFonts w:cs="Arial"/>
                    <w:noProof/>
                  </w:rPr>
                  <w:t>16.1</w:t>
                </w:r>
                <w:r>
                  <w:rPr>
                    <w:rFonts w:asciiTheme="minorHAnsi" w:eastAsiaTheme="minorEastAsia" w:hAnsiTheme="minorHAnsi" w:cstheme="minorBidi"/>
                    <w:smallCaps w:val="0"/>
                    <w:noProof/>
                    <w:kern w:val="2"/>
                    <w:sz w:val="21"/>
                    <w:szCs w:val="22"/>
                    <w:lang w:val="en-US"/>
                  </w:rPr>
                  <w:tab/>
                </w:r>
                <w:r w:rsidRPr="00C70EC3">
                  <w:rPr>
                    <w:rStyle w:val="a9"/>
                    <w:rFonts w:cs="Arial"/>
                    <w:noProof/>
                  </w:rPr>
                  <w:t>Palaikymo ekrano išdėstymas</w:t>
                </w:r>
                <w:r>
                  <w:rPr>
                    <w:noProof/>
                    <w:webHidden/>
                  </w:rPr>
                  <w:tab/>
                </w:r>
                <w:r>
                  <w:rPr>
                    <w:noProof/>
                    <w:webHidden/>
                  </w:rPr>
                  <w:fldChar w:fldCharType="begin"/>
                </w:r>
                <w:r>
                  <w:rPr>
                    <w:noProof/>
                    <w:webHidden/>
                  </w:rPr>
                  <w:instrText xml:space="preserve"> PAGEREF _Toc204185504 \h </w:instrText>
                </w:r>
                <w:r>
                  <w:rPr>
                    <w:noProof/>
                    <w:webHidden/>
                  </w:rPr>
                </w:r>
                <w:r>
                  <w:rPr>
                    <w:noProof/>
                    <w:webHidden/>
                  </w:rPr>
                  <w:fldChar w:fldCharType="separate"/>
                </w:r>
                <w:r>
                  <w:rPr>
                    <w:noProof/>
                    <w:webHidden/>
                  </w:rPr>
                  <w:t>143</w:t>
                </w:r>
                <w:r>
                  <w:rPr>
                    <w:noProof/>
                    <w:webHidden/>
                  </w:rPr>
                  <w:fldChar w:fldCharType="end"/>
                </w:r>
              </w:hyperlink>
            </w:p>
            <w:p w14:paraId="14E52297"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05" w:history="1">
                <w:r w:rsidRPr="00C70EC3">
                  <w:rPr>
                    <w:rStyle w:val="a9"/>
                    <w:rFonts w:cs="Arial"/>
                    <w:noProof/>
                  </w:rPr>
                  <w:t>16.2</w:t>
                </w:r>
                <w:r>
                  <w:rPr>
                    <w:rFonts w:asciiTheme="minorHAnsi" w:eastAsiaTheme="minorEastAsia" w:hAnsiTheme="minorHAnsi" w:cstheme="minorBidi"/>
                    <w:smallCaps w:val="0"/>
                    <w:noProof/>
                    <w:kern w:val="2"/>
                    <w:sz w:val="21"/>
                    <w:szCs w:val="22"/>
                    <w:lang w:val="en-US"/>
                  </w:rPr>
                  <w:tab/>
                </w:r>
                <w:r w:rsidRPr="00C70EC3">
                  <w:rPr>
                    <w:rStyle w:val="a9"/>
                    <w:rFonts w:cs="Arial"/>
                    <w:noProof/>
                  </w:rPr>
                  <w:t>Mano Paskyra</w:t>
                </w:r>
                <w:r>
                  <w:rPr>
                    <w:noProof/>
                    <w:webHidden/>
                  </w:rPr>
                  <w:tab/>
                </w:r>
                <w:r>
                  <w:rPr>
                    <w:noProof/>
                    <w:webHidden/>
                  </w:rPr>
                  <w:fldChar w:fldCharType="begin"/>
                </w:r>
                <w:r>
                  <w:rPr>
                    <w:noProof/>
                    <w:webHidden/>
                  </w:rPr>
                  <w:instrText xml:space="preserve"> PAGEREF _Toc204185505 \h </w:instrText>
                </w:r>
                <w:r>
                  <w:rPr>
                    <w:noProof/>
                    <w:webHidden/>
                  </w:rPr>
                </w:r>
                <w:r>
                  <w:rPr>
                    <w:noProof/>
                    <w:webHidden/>
                  </w:rPr>
                  <w:fldChar w:fldCharType="separate"/>
                </w:r>
                <w:r>
                  <w:rPr>
                    <w:noProof/>
                    <w:webHidden/>
                  </w:rPr>
                  <w:t>143</w:t>
                </w:r>
                <w:r>
                  <w:rPr>
                    <w:noProof/>
                    <w:webHidden/>
                  </w:rPr>
                  <w:fldChar w:fldCharType="end"/>
                </w:r>
              </w:hyperlink>
            </w:p>
            <w:p w14:paraId="356CA4BE"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06" w:history="1">
                <w:r w:rsidRPr="00C70EC3">
                  <w:rPr>
                    <w:rStyle w:val="a9"/>
                    <w:rFonts w:cs="Arial"/>
                    <w:noProof/>
                  </w:rPr>
                  <w:t>16.3</w:t>
                </w:r>
                <w:r>
                  <w:rPr>
                    <w:rFonts w:asciiTheme="minorHAnsi" w:eastAsiaTheme="minorEastAsia" w:hAnsiTheme="minorHAnsi" w:cstheme="minorBidi"/>
                    <w:smallCaps w:val="0"/>
                    <w:noProof/>
                    <w:kern w:val="2"/>
                    <w:sz w:val="21"/>
                    <w:szCs w:val="22"/>
                    <w:lang w:val="en-US"/>
                  </w:rPr>
                  <w:tab/>
                </w:r>
                <w:r w:rsidRPr="00C70EC3">
                  <w:rPr>
                    <w:rStyle w:val="a9"/>
                    <w:rFonts w:cs="Arial"/>
                    <w:noProof/>
                  </w:rPr>
                  <w:t>Mokymai</w:t>
                </w:r>
                <w:r>
                  <w:rPr>
                    <w:noProof/>
                    <w:webHidden/>
                  </w:rPr>
                  <w:tab/>
                </w:r>
                <w:r>
                  <w:rPr>
                    <w:noProof/>
                    <w:webHidden/>
                  </w:rPr>
                  <w:fldChar w:fldCharType="begin"/>
                </w:r>
                <w:r>
                  <w:rPr>
                    <w:noProof/>
                    <w:webHidden/>
                  </w:rPr>
                  <w:instrText xml:space="preserve"> PAGEREF _Toc204185506 \h </w:instrText>
                </w:r>
                <w:r>
                  <w:rPr>
                    <w:noProof/>
                    <w:webHidden/>
                  </w:rPr>
                </w:r>
                <w:r>
                  <w:rPr>
                    <w:noProof/>
                    <w:webHidden/>
                  </w:rPr>
                  <w:fldChar w:fldCharType="separate"/>
                </w:r>
                <w:r>
                  <w:rPr>
                    <w:noProof/>
                    <w:webHidden/>
                  </w:rPr>
                  <w:t>144</w:t>
                </w:r>
                <w:r>
                  <w:rPr>
                    <w:noProof/>
                    <w:webHidden/>
                  </w:rPr>
                  <w:fldChar w:fldCharType="end"/>
                </w:r>
              </w:hyperlink>
            </w:p>
            <w:p w14:paraId="23F8D51B"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07" w:history="1">
                <w:r w:rsidRPr="00C70EC3">
                  <w:rPr>
                    <w:rStyle w:val="a9"/>
                    <w:rFonts w:cs="Arial"/>
                    <w:noProof/>
                  </w:rPr>
                  <w:t>16.4</w:t>
                </w:r>
                <w:r>
                  <w:rPr>
                    <w:rFonts w:asciiTheme="minorHAnsi" w:eastAsiaTheme="minorEastAsia" w:hAnsiTheme="minorHAnsi" w:cstheme="minorBidi"/>
                    <w:smallCaps w:val="0"/>
                    <w:noProof/>
                    <w:kern w:val="2"/>
                    <w:sz w:val="21"/>
                    <w:szCs w:val="22"/>
                    <w:lang w:val="en-US"/>
                  </w:rPr>
                  <w:tab/>
                </w:r>
                <w:r w:rsidRPr="00C70EC3">
                  <w:rPr>
                    <w:rStyle w:val="a9"/>
                    <w:rFonts w:cs="Arial"/>
                    <w:noProof/>
                  </w:rPr>
                  <w:t>Duomenų registravimas</w:t>
                </w:r>
                <w:r>
                  <w:rPr>
                    <w:noProof/>
                    <w:webHidden/>
                  </w:rPr>
                  <w:tab/>
                </w:r>
                <w:r>
                  <w:rPr>
                    <w:noProof/>
                    <w:webHidden/>
                  </w:rPr>
                  <w:fldChar w:fldCharType="begin"/>
                </w:r>
                <w:r>
                  <w:rPr>
                    <w:noProof/>
                    <w:webHidden/>
                  </w:rPr>
                  <w:instrText xml:space="preserve"> PAGEREF _Toc204185507 \h </w:instrText>
                </w:r>
                <w:r>
                  <w:rPr>
                    <w:noProof/>
                    <w:webHidden/>
                  </w:rPr>
                </w:r>
                <w:r>
                  <w:rPr>
                    <w:noProof/>
                    <w:webHidden/>
                  </w:rPr>
                  <w:fldChar w:fldCharType="separate"/>
                </w:r>
                <w:r>
                  <w:rPr>
                    <w:noProof/>
                    <w:webHidden/>
                  </w:rPr>
                  <w:t>144</w:t>
                </w:r>
                <w:r>
                  <w:rPr>
                    <w:noProof/>
                    <w:webHidden/>
                  </w:rPr>
                  <w:fldChar w:fldCharType="end"/>
                </w:r>
              </w:hyperlink>
            </w:p>
            <w:p w14:paraId="1C143C9C"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08" w:history="1">
                <w:r w:rsidRPr="00C70EC3">
                  <w:rPr>
                    <w:rStyle w:val="a9"/>
                    <w:rFonts w:cs="Arial"/>
                    <w:noProof/>
                  </w:rPr>
                  <w:t>16.5</w:t>
                </w:r>
                <w:r>
                  <w:rPr>
                    <w:rFonts w:asciiTheme="minorHAnsi" w:eastAsiaTheme="minorEastAsia" w:hAnsiTheme="minorHAnsi" w:cstheme="minorBidi"/>
                    <w:smallCaps w:val="0"/>
                    <w:noProof/>
                    <w:kern w:val="2"/>
                    <w:sz w:val="21"/>
                    <w:szCs w:val="22"/>
                    <w:lang w:val="en-US"/>
                  </w:rPr>
                  <w:tab/>
                </w:r>
                <w:r w:rsidRPr="00C70EC3">
                  <w:rPr>
                    <w:rStyle w:val="a9"/>
                    <w:rFonts w:cs="Arial"/>
                    <w:noProof/>
                  </w:rPr>
                  <w:t>DUK</w:t>
                </w:r>
                <w:r>
                  <w:rPr>
                    <w:noProof/>
                    <w:webHidden/>
                  </w:rPr>
                  <w:tab/>
                </w:r>
                <w:r>
                  <w:rPr>
                    <w:noProof/>
                    <w:webHidden/>
                  </w:rPr>
                  <w:fldChar w:fldCharType="begin"/>
                </w:r>
                <w:r>
                  <w:rPr>
                    <w:noProof/>
                    <w:webHidden/>
                  </w:rPr>
                  <w:instrText xml:space="preserve"> PAGEREF _Toc204185508 \h </w:instrText>
                </w:r>
                <w:r>
                  <w:rPr>
                    <w:noProof/>
                    <w:webHidden/>
                  </w:rPr>
                </w:r>
                <w:r>
                  <w:rPr>
                    <w:noProof/>
                    <w:webHidden/>
                  </w:rPr>
                  <w:fldChar w:fldCharType="separate"/>
                </w:r>
                <w:r>
                  <w:rPr>
                    <w:noProof/>
                    <w:webHidden/>
                  </w:rPr>
                  <w:t>144</w:t>
                </w:r>
                <w:r>
                  <w:rPr>
                    <w:noProof/>
                    <w:webHidden/>
                  </w:rPr>
                  <w:fldChar w:fldCharType="end"/>
                </w:r>
              </w:hyperlink>
            </w:p>
            <w:p w14:paraId="4F65F14E"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09" w:history="1">
                <w:r w:rsidRPr="00C70EC3">
                  <w:rPr>
                    <w:rStyle w:val="a9"/>
                    <w:noProof/>
                  </w:rPr>
                  <w:t>17</w:t>
                </w:r>
                <w:r>
                  <w:rPr>
                    <w:rFonts w:asciiTheme="minorHAnsi" w:eastAsiaTheme="minorEastAsia" w:hAnsiTheme="minorHAnsi" w:cstheme="minorBidi"/>
                    <w:b w:val="0"/>
                    <w:bCs w:val="0"/>
                    <w:caps w:val="0"/>
                    <w:noProof/>
                    <w:sz w:val="21"/>
                    <w:szCs w:val="22"/>
                    <w:lang w:val="en-US"/>
                  </w:rPr>
                  <w:tab/>
                </w:r>
                <w:r w:rsidRPr="00C70EC3">
                  <w:rPr>
                    <w:rStyle w:val="a9"/>
                    <w:noProof/>
                  </w:rPr>
                  <w:t>MaxiViewer</w:t>
                </w:r>
                <w:r>
                  <w:rPr>
                    <w:noProof/>
                    <w:webHidden/>
                  </w:rPr>
                  <w:tab/>
                </w:r>
                <w:r>
                  <w:rPr>
                    <w:noProof/>
                    <w:webHidden/>
                  </w:rPr>
                  <w:fldChar w:fldCharType="begin"/>
                </w:r>
                <w:r>
                  <w:rPr>
                    <w:noProof/>
                    <w:webHidden/>
                  </w:rPr>
                  <w:instrText xml:space="preserve"> PAGEREF _Toc204185509 \h </w:instrText>
                </w:r>
                <w:r>
                  <w:rPr>
                    <w:noProof/>
                    <w:webHidden/>
                  </w:rPr>
                </w:r>
                <w:r>
                  <w:rPr>
                    <w:noProof/>
                    <w:webHidden/>
                  </w:rPr>
                  <w:fldChar w:fldCharType="separate"/>
                </w:r>
                <w:r>
                  <w:rPr>
                    <w:noProof/>
                    <w:webHidden/>
                  </w:rPr>
                  <w:t>146</w:t>
                </w:r>
                <w:r>
                  <w:rPr>
                    <w:noProof/>
                    <w:webHidden/>
                  </w:rPr>
                  <w:fldChar w:fldCharType="end"/>
                </w:r>
              </w:hyperlink>
            </w:p>
            <w:p w14:paraId="14E725DD"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10" w:history="1">
                <w:r w:rsidRPr="00C70EC3">
                  <w:rPr>
                    <w:rStyle w:val="a9"/>
                    <w:noProof/>
                  </w:rPr>
                  <w:t>18</w:t>
                </w:r>
                <w:r>
                  <w:rPr>
                    <w:rFonts w:asciiTheme="minorHAnsi" w:eastAsiaTheme="minorEastAsia" w:hAnsiTheme="minorHAnsi" w:cstheme="minorBidi"/>
                    <w:b w:val="0"/>
                    <w:bCs w:val="0"/>
                    <w:caps w:val="0"/>
                    <w:noProof/>
                    <w:sz w:val="21"/>
                    <w:szCs w:val="22"/>
                    <w:lang w:val="en-US"/>
                  </w:rPr>
                  <w:tab/>
                </w:r>
                <w:r w:rsidRPr="00C70EC3">
                  <w:rPr>
                    <w:rStyle w:val="a9"/>
                    <w:noProof/>
                  </w:rPr>
                  <w:t>MaxiVideo</w:t>
                </w:r>
                <w:r>
                  <w:rPr>
                    <w:noProof/>
                    <w:webHidden/>
                  </w:rPr>
                  <w:tab/>
                </w:r>
                <w:r>
                  <w:rPr>
                    <w:noProof/>
                    <w:webHidden/>
                  </w:rPr>
                  <w:fldChar w:fldCharType="begin"/>
                </w:r>
                <w:r>
                  <w:rPr>
                    <w:noProof/>
                    <w:webHidden/>
                  </w:rPr>
                  <w:instrText xml:space="preserve"> PAGEREF _Toc204185510 \h </w:instrText>
                </w:r>
                <w:r>
                  <w:rPr>
                    <w:noProof/>
                    <w:webHidden/>
                  </w:rPr>
                </w:r>
                <w:r>
                  <w:rPr>
                    <w:noProof/>
                    <w:webHidden/>
                  </w:rPr>
                  <w:fldChar w:fldCharType="separate"/>
                </w:r>
                <w:r>
                  <w:rPr>
                    <w:noProof/>
                    <w:webHidden/>
                  </w:rPr>
                  <w:t>149</w:t>
                </w:r>
                <w:r>
                  <w:rPr>
                    <w:noProof/>
                    <w:webHidden/>
                  </w:rPr>
                  <w:fldChar w:fldCharType="end"/>
                </w:r>
              </w:hyperlink>
            </w:p>
            <w:p w14:paraId="02A451AD"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11" w:history="1">
                <w:r w:rsidRPr="00C70EC3">
                  <w:rPr>
                    <w:rStyle w:val="a9"/>
                    <w:noProof/>
                  </w:rPr>
                  <w:t>19</w:t>
                </w:r>
                <w:r>
                  <w:rPr>
                    <w:rFonts w:asciiTheme="minorHAnsi" w:eastAsiaTheme="minorEastAsia" w:hAnsiTheme="minorHAnsi" w:cstheme="minorBidi"/>
                    <w:b w:val="0"/>
                    <w:bCs w:val="0"/>
                    <w:caps w:val="0"/>
                    <w:noProof/>
                    <w:sz w:val="21"/>
                    <w:szCs w:val="22"/>
                    <w:lang w:val="en-US"/>
                  </w:rPr>
                  <w:tab/>
                </w:r>
                <w:r w:rsidRPr="00C70EC3">
                  <w:rPr>
                    <w:rStyle w:val="a9"/>
                    <w:noProof/>
                  </w:rPr>
                  <w:t>Greita nuoroda</w:t>
                </w:r>
                <w:r>
                  <w:rPr>
                    <w:noProof/>
                    <w:webHidden/>
                  </w:rPr>
                  <w:tab/>
                </w:r>
                <w:r>
                  <w:rPr>
                    <w:noProof/>
                    <w:webHidden/>
                  </w:rPr>
                  <w:fldChar w:fldCharType="begin"/>
                </w:r>
                <w:r>
                  <w:rPr>
                    <w:noProof/>
                    <w:webHidden/>
                  </w:rPr>
                  <w:instrText xml:space="preserve"> PAGEREF _Toc204185511 \h </w:instrText>
                </w:r>
                <w:r>
                  <w:rPr>
                    <w:noProof/>
                    <w:webHidden/>
                  </w:rPr>
                </w:r>
                <w:r>
                  <w:rPr>
                    <w:noProof/>
                    <w:webHidden/>
                  </w:rPr>
                  <w:fldChar w:fldCharType="separate"/>
                </w:r>
                <w:r>
                  <w:rPr>
                    <w:noProof/>
                    <w:webHidden/>
                  </w:rPr>
                  <w:t>150</w:t>
                </w:r>
                <w:r>
                  <w:rPr>
                    <w:noProof/>
                    <w:webHidden/>
                  </w:rPr>
                  <w:fldChar w:fldCharType="end"/>
                </w:r>
              </w:hyperlink>
            </w:p>
            <w:p w14:paraId="74DE0AC6"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12" w:history="1">
                <w:r w:rsidRPr="00C70EC3">
                  <w:rPr>
                    <w:rStyle w:val="a9"/>
                    <w:noProof/>
                  </w:rPr>
                  <w:t>20</w:t>
                </w:r>
                <w:r>
                  <w:rPr>
                    <w:rFonts w:asciiTheme="minorHAnsi" w:eastAsiaTheme="minorEastAsia" w:hAnsiTheme="minorHAnsi" w:cstheme="minorBidi"/>
                    <w:b w:val="0"/>
                    <w:bCs w:val="0"/>
                    <w:caps w:val="0"/>
                    <w:noProof/>
                    <w:sz w:val="21"/>
                    <w:szCs w:val="22"/>
                    <w:lang w:val="en-US"/>
                  </w:rPr>
                  <w:tab/>
                </w:r>
                <w:r w:rsidRPr="00C70EC3">
                  <w:rPr>
                    <w:rStyle w:val="a9"/>
                    <w:noProof/>
                  </w:rPr>
                  <w:t>Nuotolinis darbalaukis</w:t>
                </w:r>
                <w:r>
                  <w:rPr>
                    <w:noProof/>
                    <w:webHidden/>
                  </w:rPr>
                  <w:tab/>
                </w:r>
                <w:r>
                  <w:rPr>
                    <w:noProof/>
                    <w:webHidden/>
                  </w:rPr>
                  <w:fldChar w:fldCharType="begin"/>
                </w:r>
                <w:r>
                  <w:rPr>
                    <w:noProof/>
                    <w:webHidden/>
                  </w:rPr>
                  <w:instrText xml:space="preserve"> PAGEREF _Toc204185512 \h </w:instrText>
                </w:r>
                <w:r>
                  <w:rPr>
                    <w:noProof/>
                    <w:webHidden/>
                  </w:rPr>
                </w:r>
                <w:r>
                  <w:rPr>
                    <w:noProof/>
                    <w:webHidden/>
                  </w:rPr>
                  <w:fldChar w:fldCharType="separate"/>
                </w:r>
                <w:r>
                  <w:rPr>
                    <w:noProof/>
                    <w:webHidden/>
                  </w:rPr>
                  <w:t>151</w:t>
                </w:r>
                <w:r>
                  <w:rPr>
                    <w:noProof/>
                    <w:webHidden/>
                  </w:rPr>
                  <w:fldChar w:fldCharType="end"/>
                </w:r>
              </w:hyperlink>
            </w:p>
            <w:p w14:paraId="05503F3A"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13" w:history="1">
                <w:r w:rsidRPr="00C70EC3">
                  <w:rPr>
                    <w:rStyle w:val="a9"/>
                    <w:noProof/>
                  </w:rPr>
                  <w:t>21</w:t>
                </w:r>
                <w:r>
                  <w:rPr>
                    <w:rFonts w:asciiTheme="minorHAnsi" w:eastAsiaTheme="minorEastAsia" w:hAnsiTheme="minorHAnsi" w:cstheme="minorBidi"/>
                    <w:b w:val="0"/>
                    <w:bCs w:val="0"/>
                    <w:caps w:val="0"/>
                    <w:noProof/>
                    <w:sz w:val="21"/>
                    <w:szCs w:val="22"/>
                    <w:lang w:val="en-US"/>
                  </w:rPr>
                  <w:tab/>
                </w:r>
                <w:r w:rsidRPr="00C70EC3">
                  <w:rPr>
                    <w:rStyle w:val="a9"/>
                    <w:noProof/>
                  </w:rPr>
                  <w:t>Vartotojų atsiliepimai</w:t>
                </w:r>
                <w:r>
                  <w:rPr>
                    <w:noProof/>
                    <w:webHidden/>
                  </w:rPr>
                  <w:tab/>
                </w:r>
                <w:r>
                  <w:rPr>
                    <w:noProof/>
                    <w:webHidden/>
                  </w:rPr>
                  <w:fldChar w:fldCharType="begin"/>
                </w:r>
                <w:r>
                  <w:rPr>
                    <w:noProof/>
                    <w:webHidden/>
                  </w:rPr>
                  <w:instrText xml:space="preserve"> PAGEREF _Toc204185513 \h </w:instrText>
                </w:r>
                <w:r>
                  <w:rPr>
                    <w:noProof/>
                    <w:webHidden/>
                  </w:rPr>
                </w:r>
                <w:r>
                  <w:rPr>
                    <w:noProof/>
                    <w:webHidden/>
                  </w:rPr>
                  <w:fldChar w:fldCharType="separate"/>
                </w:r>
                <w:r>
                  <w:rPr>
                    <w:noProof/>
                    <w:webHidden/>
                  </w:rPr>
                  <w:t>153</w:t>
                </w:r>
                <w:r>
                  <w:rPr>
                    <w:noProof/>
                    <w:webHidden/>
                  </w:rPr>
                  <w:fldChar w:fldCharType="end"/>
                </w:r>
              </w:hyperlink>
            </w:p>
            <w:p w14:paraId="729650D6"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14" w:history="1">
                <w:r w:rsidRPr="00C70EC3">
                  <w:rPr>
                    <w:rStyle w:val="a9"/>
                    <w:noProof/>
                  </w:rPr>
                  <w:t>22</w:t>
                </w:r>
                <w:r>
                  <w:rPr>
                    <w:rFonts w:asciiTheme="minorHAnsi" w:eastAsiaTheme="minorEastAsia" w:hAnsiTheme="minorHAnsi" w:cstheme="minorBidi"/>
                    <w:b w:val="0"/>
                    <w:bCs w:val="0"/>
                    <w:caps w:val="0"/>
                    <w:noProof/>
                    <w:sz w:val="21"/>
                    <w:szCs w:val="22"/>
                    <w:lang w:val="en-US"/>
                  </w:rPr>
                  <w:tab/>
                </w:r>
                <w:r w:rsidRPr="00C70EC3">
                  <w:rPr>
                    <w:rStyle w:val="a9"/>
                    <w:noProof/>
                  </w:rPr>
                  <w:t>„Autel“ naudotojų centras</w:t>
                </w:r>
                <w:r>
                  <w:rPr>
                    <w:noProof/>
                    <w:webHidden/>
                  </w:rPr>
                  <w:tab/>
                </w:r>
                <w:r>
                  <w:rPr>
                    <w:noProof/>
                    <w:webHidden/>
                  </w:rPr>
                  <w:fldChar w:fldCharType="begin"/>
                </w:r>
                <w:r>
                  <w:rPr>
                    <w:noProof/>
                    <w:webHidden/>
                  </w:rPr>
                  <w:instrText xml:space="preserve"> PAGEREF _Toc204185514 \h </w:instrText>
                </w:r>
                <w:r>
                  <w:rPr>
                    <w:noProof/>
                    <w:webHidden/>
                  </w:rPr>
                </w:r>
                <w:r>
                  <w:rPr>
                    <w:noProof/>
                    <w:webHidden/>
                  </w:rPr>
                  <w:fldChar w:fldCharType="separate"/>
                </w:r>
                <w:r>
                  <w:rPr>
                    <w:noProof/>
                    <w:webHidden/>
                  </w:rPr>
                  <w:t>154</w:t>
                </w:r>
                <w:r>
                  <w:rPr>
                    <w:noProof/>
                    <w:webHidden/>
                  </w:rPr>
                  <w:fldChar w:fldCharType="end"/>
                </w:r>
              </w:hyperlink>
            </w:p>
            <w:p w14:paraId="0BA80780"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15" w:history="1">
                <w:r w:rsidRPr="00C70EC3">
                  <w:rPr>
                    <w:rStyle w:val="a9"/>
                    <w:noProof/>
                  </w:rPr>
                  <w:t>23</w:t>
                </w:r>
                <w:r>
                  <w:rPr>
                    <w:rFonts w:asciiTheme="minorHAnsi" w:eastAsiaTheme="minorEastAsia" w:hAnsiTheme="minorHAnsi" w:cstheme="minorBidi"/>
                    <w:b w:val="0"/>
                    <w:bCs w:val="0"/>
                    <w:caps w:val="0"/>
                    <w:noProof/>
                    <w:sz w:val="21"/>
                    <w:szCs w:val="22"/>
                    <w:lang w:val="en-US"/>
                  </w:rPr>
                  <w:tab/>
                </w:r>
                <w:r w:rsidRPr="00C70EC3">
                  <w:rPr>
                    <w:rStyle w:val="a9"/>
                    <w:noProof/>
                  </w:rPr>
                  <w:t>Priežiūra ir aptarnavimas</w:t>
                </w:r>
                <w:r>
                  <w:rPr>
                    <w:noProof/>
                    <w:webHidden/>
                  </w:rPr>
                  <w:tab/>
                </w:r>
                <w:r>
                  <w:rPr>
                    <w:noProof/>
                    <w:webHidden/>
                  </w:rPr>
                  <w:fldChar w:fldCharType="begin"/>
                </w:r>
                <w:r>
                  <w:rPr>
                    <w:noProof/>
                    <w:webHidden/>
                  </w:rPr>
                  <w:instrText xml:space="preserve"> PAGEREF _Toc204185515 \h </w:instrText>
                </w:r>
                <w:r>
                  <w:rPr>
                    <w:noProof/>
                    <w:webHidden/>
                  </w:rPr>
                </w:r>
                <w:r>
                  <w:rPr>
                    <w:noProof/>
                    <w:webHidden/>
                  </w:rPr>
                  <w:fldChar w:fldCharType="separate"/>
                </w:r>
                <w:r>
                  <w:rPr>
                    <w:noProof/>
                    <w:webHidden/>
                  </w:rPr>
                  <w:t>156</w:t>
                </w:r>
                <w:r>
                  <w:rPr>
                    <w:noProof/>
                    <w:webHidden/>
                  </w:rPr>
                  <w:fldChar w:fldCharType="end"/>
                </w:r>
              </w:hyperlink>
            </w:p>
            <w:p w14:paraId="48346063"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16" w:history="1">
                <w:r w:rsidRPr="00C70EC3">
                  <w:rPr>
                    <w:rStyle w:val="a9"/>
                    <w:rFonts w:cs="Arial"/>
                    <w:noProof/>
                  </w:rPr>
                  <w:t>23.1</w:t>
                </w:r>
                <w:r>
                  <w:rPr>
                    <w:rFonts w:asciiTheme="minorHAnsi" w:eastAsiaTheme="minorEastAsia" w:hAnsiTheme="minorHAnsi" w:cstheme="minorBidi"/>
                    <w:smallCaps w:val="0"/>
                    <w:noProof/>
                    <w:kern w:val="2"/>
                    <w:sz w:val="21"/>
                    <w:szCs w:val="22"/>
                    <w:lang w:val="en-US"/>
                  </w:rPr>
                  <w:tab/>
                </w:r>
                <w:r w:rsidRPr="00C70EC3">
                  <w:rPr>
                    <w:rStyle w:val="a9"/>
                    <w:rFonts w:cs="Arial"/>
                    <w:noProof/>
                  </w:rPr>
                  <w:t>Priežiūros instrukcijos</w:t>
                </w:r>
                <w:r>
                  <w:rPr>
                    <w:noProof/>
                    <w:webHidden/>
                  </w:rPr>
                  <w:tab/>
                </w:r>
                <w:r>
                  <w:rPr>
                    <w:noProof/>
                    <w:webHidden/>
                  </w:rPr>
                  <w:fldChar w:fldCharType="begin"/>
                </w:r>
                <w:r>
                  <w:rPr>
                    <w:noProof/>
                    <w:webHidden/>
                  </w:rPr>
                  <w:instrText xml:space="preserve"> PAGEREF _Toc204185516 \h </w:instrText>
                </w:r>
                <w:r>
                  <w:rPr>
                    <w:noProof/>
                    <w:webHidden/>
                  </w:rPr>
                </w:r>
                <w:r>
                  <w:rPr>
                    <w:noProof/>
                    <w:webHidden/>
                  </w:rPr>
                  <w:fldChar w:fldCharType="separate"/>
                </w:r>
                <w:r>
                  <w:rPr>
                    <w:noProof/>
                    <w:webHidden/>
                  </w:rPr>
                  <w:t>156</w:t>
                </w:r>
                <w:r>
                  <w:rPr>
                    <w:noProof/>
                    <w:webHidden/>
                  </w:rPr>
                  <w:fldChar w:fldCharType="end"/>
                </w:r>
              </w:hyperlink>
            </w:p>
            <w:p w14:paraId="1C629A39"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17" w:history="1">
                <w:r w:rsidRPr="00C70EC3">
                  <w:rPr>
                    <w:rStyle w:val="a9"/>
                    <w:rFonts w:cs="Arial"/>
                    <w:noProof/>
                  </w:rPr>
                  <w:t>23.2</w:t>
                </w:r>
                <w:r>
                  <w:rPr>
                    <w:rFonts w:asciiTheme="minorHAnsi" w:eastAsiaTheme="minorEastAsia" w:hAnsiTheme="minorHAnsi" w:cstheme="minorBidi"/>
                    <w:smallCaps w:val="0"/>
                    <w:noProof/>
                    <w:kern w:val="2"/>
                    <w:sz w:val="21"/>
                    <w:szCs w:val="22"/>
                    <w:lang w:val="en-US"/>
                  </w:rPr>
                  <w:tab/>
                </w:r>
                <w:r w:rsidRPr="00C70EC3">
                  <w:rPr>
                    <w:rStyle w:val="a9"/>
                    <w:rFonts w:cs="Arial"/>
                    <w:noProof/>
                  </w:rPr>
                  <w:t>Trikčių šalinimo kontrolinis sąrašas</w:t>
                </w:r>
                <w:r>
                  <w:rPr>
                    <w:noProof/>
                    <w:webHidden/>
                  </w:rPr>
                  <w:tab/>
                </w:r>
                <w:r>
                  <w:rPr>
                    <w:noProof/>
                    <w:webHidden/>
                  </w:rPr>
                  <w:fldChar w:fldCharType="begin"/>
                </w:r>
                <w:r>
                  <w:rPr>
                    <w:noProof/>
                    <w:webHidden/>
                  </w:rPr>
                  <w:instrText xml:space="preserve"> PAGEREF _Toc204185517 \h </w:instrText>
                </w:r>
                <w:r>
                  <w:rPr>
                    <w:noProof/>
                    <w:webHidden/>
                  </w:rPr>
                </w:r>
                <w:r>
                  <w:rPr>
                    <w:noProof/>
                    <w:webHidden/>
                  </w:rPr>
                  <w:fldChar w:fldCharType="separate"/>
                </w:r>
                <w:r>
                  <w:rPr>
                    <w:noProof/>
                    <w:webHidden/>
                  </w:rPr>
                  <w:t>156</w:t>
                </w:r>
                <w:r>
                  <w:rPr>
                    <w:noProof/>
                    <w:webHidden/>
                  </w:rPr>
                  <w:fldChar w:fldCharType="end"/>
                </w:r>
              </w:hyperlink>
            </w:p>
            <w:p w14:paraId="0DC33189"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18" w:history="1">
                <w:r w:rsidRPr="00C70EC3">
                  <w:rPr>
                    <w:rStyle w:val="a9"/>
                    <w:rFonts w:cs="Arial"/>
                    <w:noProof/>
                  </w:rPr>
                  <w:t>23.3</w:t>
                </w:r>
                <w:r>
                  <w:rPr>
                    <w:rFonts w:asciiTheme="minorHAnsi" w:eastAsiaTheme="minorEastAsia" w:hAnsiTheme="minorHAnsi" w:cstheme="minorBidi"/>
                    <w:smallCaps w:val="0"/>
                    <w:noProof/>
                    <w:kern w:val="2"/>
                    <w:sz w:val="21"/>
                    <w:szCs w:val="22"/>
                    <w:lang w:val="en-US"/>
                  </w:rPr>
                  <w:tab/>
                </w:r>
                <w:r w:rsidRPr="00C70EC3">
                  <w:rPr>
                    <w:rStyle w:val="a9"/>
                    <w:rFonts w:cs="Arial"/>
                    <w:noProof/>
                  </w:rPr>
                  <w:t>Apie akumuliatoriaus naudojimą</w:t>
                </w:r>
                <w:r>
                  <w:rPr>
                    <w:noProof/>
                    <w:webHidden/>
                  </w:rPr>
                  <w:tab/>
                </w:r>
                <w:r>
                  <w:rPr>
                    <w:noProof/>
                    <w:webHidden/>
                  </w:rPr>
                  <w:fldChar w:fldCharType="begin"/>
                </w:r>
                <w:r>
                  <w:rPr>
                    <w:noProof/>
                    <w:webHidden/>
                  </w:rPr>
                  <w:instrText xml:space="preserve"> PAGEREF _Toc204185518 \h </w:instrText>
                </w:r>
                <w:r>
                  <w:rPr>
                    <w:noProof/>
                    <w:webHidden/>
                  </w:rPr>
                </w:r>
                <w:r>
                  <w:rPr>
                    <w:noProof/>
                    <w:webHidden/>
                  </w:rPr>
                  <w:fldChar w:fldCharType="separate"/>
                </w:r>
                <w:r>
                  <w:rPr>
                    <w:noProof/>
                    <w:webHidden/>
                  </w:rPr>
                  <w:t>157</w:t>
                </w:r>
                <w:r>
                  <w:rPr>
                    <w:noProof/>
                    <w:webHidden/>
                  </w:rPr>
                  <w:fldChar w:fldCharType="end"/>
                </w:r>
              </w:hyperlink>
            </w:p>
            <w:p w14:paraId="14500A6C" w14:textId="77777777" w:rsidR="00950AAC" w:rsidRDefault="00950AA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19" w:history="1">
                <w:r w:rsidRPr="00C70EC3">
                  <w:rPr>
                    <w:rStyle w:val="a9"/>
                    <w:rFonts w:cs="Arial"/>
                    <w:noProof/>
                  </w:rPr>
                  <w:t>23.4</w:t>
                </w:r>
                <w:r>
                  <w:rPr>
                    <w:rFonts w:asciiTheme="minorHAnsi" w:eastAsiaTheme="minorEastAsia" w:hAnsiTheme="minorHAnsi" w:cstheme="minorBidi"/>
                    <w:smallCaps w:val="0"/>
                    <w:noProof/>
                    <w:kern w:val="2"/>
                    <w:sz w:val="21"/>
                    <w:szCs w:val="22"/>
                    <w:lang w:val="en-US"/>
                  </w:rPr>
                  <w:tab/>
                </w:r>
                <w:r w:rsidRPr="00C70EC3">
                  <w:rPr>
                    <w:rStyle w:val="a9"/>
                    <w:rFonts w:cs="Arial"/>
                    <w:noProof/>
                  </w:rPr>
                  <w:t>Aptarnavimo procedūros</w:t>
                </w:r>
                <w:r>
                  <w:rPr>
                    <w:noProof/>
                    <w:webHidden/>
                  </w:rPr>
                  <w:tab/>
                </w:r>
                <w:r>
                  <w:rPr>
                    <w:noProof/>
                    <w:webHidden/>
                  </w:rPr>
                  <w:fldChar w:fldCharType="begin"/>
                </w:r>
                <w:r>
                  <w:rPr>
                    <w:noProof/>
                    <w:webHidden/>
                  </w:rPr>
                  <w:instrText xml:space="preserve"> PAGEREF _Toc204185519 \h </w:instrText>
                </w:r>
                <w:r>
                  <w:rPr>
                    <w:noProof/>
                    <w:webHidden/>
                  </w:rPr>
                </w:r>
                <w:r>
                  <w:rPr>
                    <w:noProof/>
                    <w:webHidden/>
                  </w:rPr>
                  <w:fldChar w:fldCharType="separate"/>
                </w:r>
                <w:r>
                  <w:rPr>
                    <w:noProof/>
                    <w:webHidden/>
                  </w:rPr>
                  <w:t>158</w:t>
                </w:r>
                <w:r>
                  <w:rPr>
                    <w:noProof/>
                    <w:webHidden/>
                  </w:rPr>
                  <w:fldChar w:fldCharType="end"/>
                </w:r>
              </w:hyperlink>
            </w:p>
            <w:p w14:paraId="5DAC86CE"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20" w:history="1">
                <w:r w:rsidRPr="00C70EC3">
                  <w:rPr>
                    <w:rStyle w:val="a9"/>
                    <w:noProof/>
                  </w:rPr>
                  <w:t>24</w:t>
                </w:r>
                <w:r>
                  <w:rPr>
                    <w:rFonts w:asciiTheme="minorHAnsi" w:eastAsiaTheme="minorEastAsia" w:hAnsiTheme="minorHAnsi" w:cstheme="minorBidi"/>
                    <w:b w:val="0"/>
                    <w:bCs w:val="0"/>
                    <w:caps w:val="0"/>
                    <w:noProof/>
                    <w:sz w:val="21"/>
                    <w:szCs w:val="22"/>
                    <w:lang w:val="en-US"/>
                  </w:rPr>
                  <w:tab/>
                </w:r>
                <w:r w:rsidRPr="00C70EC3">
                  <w:rPr>
                    <w:rStyle w:val="a9"/>
                    <w:noProof/>
                  </w:rPr>
                  <w:t>Atitikties informacija</w:t>
                </w:r>
                <w:r>
                  <w:rPr>
                    <w:noProof/>
                    <w:webHidden/>
                  </w:rPr>
                  <w:tab/>
                </w:r>
                <w:r>
                  <w:rPr>
                    <w:noProof/>
                    <w:webHidden/>
                  </w:rPr>
                  <w:fldChar w:fldCharType="begin"/>
                </w:r>
                <w:r>
                  <w:rPr>
                    <w:noProof/>
                    <w:webHidden/>
                  </w:rPr>
                  <w:instrText xml:space="preserve"> PAGEREF _Toc204185520 \h </w:instrText>
                </w:r>
                <w:r>
                  <w:rPr>
                    <w:noProof/>
                    <w:webHidden/>
                  </w:rPr>
                </w:r>
                <w:r>
                  <w:rPr>
                    <w:noProof/>
                    <w:webHidden/>
                  </w:rPr>
                  <w:fldChar w:fldCharType="separate"/>
                </w:r>
                <w:r>
                  <w:rPr>
                    <w:noProof/>
                    <w:webHidden/>
                  </w:rPr>
                  <w:t>162</w:t>
                </w:r>
                <w:r>
                  <w:rPr>
                    <w:noProof/>
                    <w:webHidden/>
                  </w:rPr>
                  <w:fldChar w:fldCharType="end"/>
                </w:r>
              </w:hyperlink>
            </w:p>
            <w:p w14:paraId="3EBC882B" w14:textId="77777777" w:rsidR="00950AAC" w:rsidRDefault="00950AA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21" w:history="1">
                <w:r w:rsidRPr="00C70EC3">
                  <w:rPr>
                    <w:rStyle w:val="a9"/>
                    <w:noProof/>
                  </w:rPr>
                  <w:t>25</w:t>
                </w:r>
                <w:r>
                  <w:rPr>
                    <w:rFonts w:asciiTheme="minorHAnsi" w:eastAsiaTheme="minorEastAsia" w:hAnsiTheme="minorHAnsi" w:cstheme="minorBidi"/>
                    <w:b w:val="0"/>
                    <w:bCs w:val="0"/>
                    <w:caps w:val="0"/>
                    <w:noProof/>
                    <w:sz w:val="21"/>
                    <w:szCs w:val="22"/>
                    <w:lang w:val="en-US"/>
                  </w:rPr>
                  <w:tab/>
                </w:r>
                <w:r w:rsidRPr="00C70EC3">
                  <w:rPr>
                    <w:rStyle w:val="a9"/>
                    <w:noProof/>
                  </w:rPr>
                  <w:t>Garantija</w:t>
                </w:r>
                <w:r>
                  <w:rPr>
                    <w:noProof/>
                    <w:webHidden/>
                  </w:rPr>
                  <w:tab/>
                </w:r>
                <w:r>
                  <w:rPr>
                    <w:noProof/>
                    <w:webHidden/>
                  </w:rPr>
                  <w:fldChar w:fldCharType="begin"/>
                </w:r>
                <w:r>
                  <w:rPr>
                    <w:noProof/>
                    <w:webHidden/>
                  </w:rPr>
                  <w:instrText xml:space="preserve"> PAGEREF _Toc204185521 \h </w:instrText>
                </w:r>
                <w:r>
                  <w:rPr>
                    <w:noProof/>
                    <w:webHidden/>
                  </w:rPr>
                </w:r>
                <w:r>
                  <w:rPr>
                    <w:noProof/>
                    <w:webHidden/>
                  </w:rPr>
                  <w:fldChar w:fldCharType="separate"/>
                </w:r>
                <w:r>
                  <w:rPr>
                    <w:noProof/>
                    <w:webHidden/>
                  </w:rPr>
                  <w:t>164</w:t>
                </w:r>
                <w:r>
                  <w:rPr>
                    <w:noProof/>
                    <w:webHidden/>
                  </w:rPr>
                  <w:fldChar w:fldCharType="end"/>
                </w:r>
              </w:hyperlink>
            </w:p>
            <w:p w14:paraId="297D1300" w14:textId="23368562" w:rsidR="004E24C9" w:rsidRPr="00E17305" w:rsidRDefault="00307DF5" w:rsidP="004E24C9">
              <w:pPr>
                <w:pStyle w:val="21"/>
                <w:tabs>
                  <w:tab w:val="left" w:pos="960"/>
                  <w:tab w:val="right" w:leader="dot" w:pos="7247"/>
                </w:tabs>
                <w:spacing w:before="156" w:after="156"/>
                <w:rPr>
                  <w:rFonts w:cs="Arial"/>
                </w:rPr>
              </w:pPr>
              <w:r w:rsidRPr="00E17305">
                <w:rPr>
                  <w:rFonts w:cs="Arial"/>
                  <w:noProof/>
                  <w:webHidden/>
                </w:rPr>
                <w:fldChar w:fldCharType="end"/>
              </w:r>
              <w:r w:rsidR="004E24C9" w:rsidRPr="00E17305">
                <w:rPr>
                  <w:rFonts w:cs="Arial"/>
                </w:rPr>
                <w:t xml:space="preserve"> </w:t>
              </w:r>
            </w:p>
            <w:p w14:paraId="12CB4C36" w14:textId="5AE02DAF" w:rsidR="00AB1FA3" w:rsidRPr="00E17305" w:rsidRDefault="00527CC1" w:rsidP="00AB1FA3">
              <w:pPr>
                <w:spacing w:before="156" w:after="156"/>
                <w:rPr>
                  <w:rFonts w:cs="Arial"/>
                </w:rPr>
              </w:pPr>
            </w:p>
          </w:sdtContent>
        </w:sdt>
        <w:p w14:paraId="6E5247E6" w14:textId="77777777" w:rsidR="00087F05" w:rsidRPr="00E17305" w:rsidRDefault="00087F05" w:rsidP="00087F05">
          <w:pPr>
            <w:pStyle w:val="12"/>
            <w:spacing w:before="312" w:after="312"/>
            <w:ind w:left="792" w:hanging="792"/>
          </w:pPr>
          <w:bookmarkStart w:id="10" w:name="_Toc366845384"/>
          <w:bookmarkStart w:id="11" w:name="_Toc451525714"/>
          <w:bookmarkStart w:id="12" w:name="_Toc366846437"/>
          <w:bookmarkStart w:id="13" w:name="_Toc38114373"/>
          <w:bookmarkStart w:id="14" w:name="_Toc159436239"/>
          <w:bookmarkStart w:id="15" w:name="_Toc204185422"/>
          <w:r w:rsidRPr="00E17305">
            <w:lastRenderedPageBreak/>
            <w:t>Šio vadovo naudojimas</w:t>
          </w:r>
          <w:bookmarkEnd w:id="10"/>
          <w:bookmarkEnd w:id="11"/>
          <w:bookmarkEnd w:id="12"/>
          <w:bookmarkEnd w:id="13"/>
          <w:bookmarkEnd w:id="14"/>
          <w:bookmarkEnd w:id="15"/>
        </w:p>
        <w:p w14:paraId="659D2A41" w14:textId="77777777" w:rsidR="00087F05" w:rsidRPr="00E17305" w:rsidRDefault="00087F05" w:rsidP="00087F05">
          <w:pPr>
            <w:pStyle w:val="Text"/>
            <w:spacing w:before="156" w:after="156"/>
            <w:rPr>
              <w:rFonts w:cs="Arial"/>
            </w:rPr>
          </w:pPr>
          <w:bookmarkStart w:id="16" w:name="_Toc451525720"/>
          <w:bookmarkStart w:id="17" w:name="_Toc366846442"/>
          <w:bookmarkStart w:id="18" w:name="_Toc366845389"/>
          <w:r w:rsidRPr="00E17305">
            <w:rPr>
              <w:rFonts w:cs="Arial"/>
            </w:rPr>
            <w:t>Šiame vadove pateikiamos prietaiso naudojimo instrukcijos.</w:t>
          </w:r>
        </w:p>
        <w:p w14:paraId="596AE870" w14:textId="77777777" w:rsidR="00087F05" w:rsidRPr="00E17305" w:rsidRDefault="00087F05" w:rsidP="00087F05">
          <w:pPr>
            <w:pStyle w:val="Text"/>
            <w:spacing w:before="156" w:after="156"/>
            <w:rPr>
              <w:rFonts w:cs="Arial"/>
            </w:rPr>
          </w:pPr>
          <w:r w:rsidRPr="00E17305">
            <w:rPr>
              <w:rFonts w:cs="Arial"/>
            </w:rPr>
            <w:t>Kai kuriose šio vadovo iliustracijose gali būti pavaizduoti moduliai ir papildoma įranga, kurios nėra jūsų sistemoje.</w:t>
          </w:r>
        </w:p>
        <w:p w14:paraId="7563EEF2" w14:textId="77777777" w:rsidR="00087F05" w:rsidRPr="00E17305" w:rsidRDefault="00087F05" w:rsidP="00BE283D">
          <w:pPr>
            <w:pStyle w:val="20"/>
            <w:numPr>
              <w:ilvl w:val="1"/>
              <w:numId w:val="7"/>
            </w:numPr>
            <w:tabs>
              <w:tab w:val="num" w:pos="360"/>
            </w:tabs>
            <w:spacing w:before="312" w:after="156"/>
            <w:ind w:left="576" w:hanging="576"/>
            <w:rPr>
              <w:rFonts w:cs="Arial"/>
            </w:rPr>
          </w:pPr>
          <w:bookmarkStart w:id="19" w:name="_Toc474336998"/>
          <w:bookmarkStart w:id="20" w:name="_Toc38114374"/>
          <w:bookmarkStart w:id="21" w:name="_Toc159436240"/>
          <w:bookmarkStart w:id="22" w:name="_Toc204185423"/>
          <w:r w:rsidRPr="00E17305">
            <w:rPr>
              <w:rFonts w:cs="Arial"/>
            </w:rPr>
            <w:t>Konvencijos</w:t>
          </w:r>
          <w:bookmarkEnd w:id="19"/>
          <w:bookmarkEnd w:id="20"/>
          <w:bookmarkEnd w:id="21"/>
          <w:bookmarkEnd w:id="22"/>
          <w:r w:rsidRPr="00E17305">
            <w:rPr>
              <w:rFonts w:cs="Arial"/>
            </w:rPr>
            <w:t xml:space="preserve"> </w:t>
          </w:r>
        </w:p>
        <w:p w14:paraId="15D2A716" w14:textId="77777777" w:rsidR="00087F05" w:rsidRPr="00E17305" w:rsidRDefault="00087F05" w:rsidP="00087F05">
          <w:pPr>
            <w:pStyle w:val="BodytextUserManual"/>
            <w:spacing w:before="156" w:after="156"/>
          </w:pPr>
          <w:r w:rsidRPr="00E17305">
            <w:t>Naudojami šie susitarimai:</w:t>
          </w:r>
        </w:p>
        <w:p w14:paraId="4D60C37E" w14:textId="77777777" w:rsidR="00087F05" w:rsidRPr="00E17305" w:rsidRDefault="00087F05" w:rsidP="00BE283D">
          <w:pPr>
            <w:pStyle w:val="30"/>
            <w:numPr>
              <w:ilvl w:val="2"/>
              <w:numId w:val="7"/>
            </w:numPr>
            <w:tabs>
              <w:tab w:val="num" w:pos="360"/>
            </w:tabs>
            <w:spacing w:before="312" w:after="156"/>
            <w:ind w:left="720" w:hanging="720"/>
          </w:pPr>
          <w:bookmarkStart w:id="23" w:name="_Toc159436241"/>
          <w:r w:rsidRPr="00E17305">
            <w:t>Paryškintas tekstas</w:t>
          </w:r>
          <w:bookmarkEnd w:id="23"/>
          <w:r w:rsidRPr="00E17305">
            <w:t xml:space="preserve"> </w:t>
          </w:r>
        </w:p>
        <w:p w14:paraId="1438A413" w14:textId="77777777" w:rsidR="00087F05" w:rsidRPr="00E17305" w:rsidRDefault="00087F05" w:rsidP="00087F05">
          <w:pPr>
            <w:pStyle w:val="BodytextUserManual"/>
            <w:spacing w:before="156" w:after="156"/>
          </w:pPr>
          <w:r w:rsidRPr="00E17305">
            <w:t>Paryškintas tekstas naudojamas norint paryškinti pasirenkamus elementus, pvz., mygtukus ir meniu parinktis.</w:t>
          </w:r>
        </w:p>
        <w:p w14:paraId="5BFB2493" w14:textId="77777777" w:rsidR="00087F05" w:rsidRPr="00E17305" w:rsidRDefault="00087F05" w:rsidP="00087F05">
          <w:pPr>
            <w:pStyle w:val="BodytextUserManual"/>
            <w:spacing w:before="156" w:after="156"/>
          </w:pPr>
          <w:r w:rsidRPr="00E17305">
            <w:t>Pavyzdys:</w:t>
          </w:r>
        </w:p>
        <w:p w14:paraId="4CB6F3AB" w14:textId="23894927" w:rsidR="00087F05" w:rsidRPr="00E17305" w:rsidRDefault="00087F05" w:rsidP="00BE283D">
          <w:pPr>
            <w:pStyle w:val="BodytextUserManual"/>
            <w:numPr>
              <w:ilvl w:val="0"/>
              <w:numId w:val="4"/>
            </w:numPr>
            <w:spacing w:before="156" w:after="156"/>
            <w:ind w:left="641" w:hanging="357"/>
          </w:pPr>
          <w:r w:rsidRPr="00E17305">
            <w:t xml:space="preserve">Palieskite </w:t>
          </w:r>
          <w:r w:rsidRPr="00E17305">
            <w:rPr>
              <w:b/>
            </w:rPr>
            <w:t>Gerai</w:t>
          </w:r>
          <w:r w:rsidR="003A08BD" w:rsidRPr="00E17305">
            <w:rPr>
              <w:b/>
            </w:rPr>
            <w:t>.</w:t>
          </w:r>
        </w:p>
        <w:p w14:paraId="21AEBFEA" w14:textId="77777777" w:rsidR="00087F05" w:rsidRPr="00E17305" w:rsidRDefault="00087F05" w:rsidP="00BE283D">
          <w:pPr>
            <w:pStyle w:val="30"/>
            <w:numPr>
              <w:ilvl w:val="2"/>
              <w:numId w:val="7"/>
            </w:numPr>
            <w:tabs>
              <w:tab w:val="num" w:pos="360"/>
            </w:tabs>
            <w:spacing w:before="312" w:after="156"/>
            <w:ind w:left="720" w:hanging="720"/>
          </w:pPr>
          <w:bookmarkStart w:id="24" w:name="_Toc159436242"/>
          <w:r w:rsidRPr="00E17305">
            <w:t>Pastabos ir svarbūs pranešimai</w:t>
          </w:r>
          <w:bookmarkEnd w:id="24"/>
          <w:r w:rsidRPr="00E17305">
            <w:t xml:space="preserve"> </w:t>
          </w:r>
        </w:p>
        <w:p w14:paraId="480530D9" w14:textId="77777777" w:rsidR="00087F05" w:rsidRPr="00E17305" w:rsidRDefault="00087F05" w:rsidP="00F252D2">
          <w:pPr>
            <w:pStyle w:val="40"/>
            <w:numPr>
              <w:ilvl w:val="3"/>
              <w:numId w:val="271"/>
            </w:numPr>
            <w:spacing w:before="156" w:after="156"/>
            <w:rPr>
              <w:rFonts w:cs="Arial"/>
            </w:rPr>
          </w:pPr>
          <w:r w:rsidRPr="00E17305">
            <w:rPr>
              <w:rFonts w:cs="Arial"/>
            </w:rPr>
            <w:t>Pastabos</w:t>
          </w:r>
        </w:p>
        <w:p w14:paraId="0A2FE18E" w14:textId="1F07A4E2" w:rsidR="00087F05" w:rsidRPr="00E17305" w:rsidRDefault="00087F05" w:rsidP="00087F05">
          <w:pPr>
            <w:pStyle w:val="BodytextUserManual"/>
            <w:spacing w:before="156" w:after="156"/>
          </w:pPr>
          <w:r w:rsidRPr="00E17305">
            <w:t>PASTABOS pateikia naudingos informacijos</w:t>
          </w:r>
          <w:r w:rsidR="003A08BD" w:rsidRPr="00E17305">
            <w:t>,</w:t>
          </w:r>
          <w:r w:rsidRPr="00E17305">
            <w:rPr>
              <w:b/>
            </w:rPr>
            <w:t xml:space="preserve"> </w:t>
          </w:r>
          <w:r w:rsidRPr="00E17305">
            <w:t>pavyzdžiui, papildomų paaiškinimų, patarimų ir komentarų.</w:t>
          </w:r>
        </w:p>
        <w:p w14:paraId="69ECCD90" w14:textId="77777777" w:rsidR="00087F05" w:rsidRPr="00E17305" w:rsidRDefault="00087F05" w:rsidP="00F252D2">
          <w:pPr>
            <w:pStyle w:val="40"/>
            <w:numPr>
              <w:ilvl w:val="3"/>
              <w:numId w:val="271"/>
            </w:numPr>
            <w:spacing w:before="156" w:after="156"/>
            <w:rPr>
              <w:rFonts w:cs="Arial"/>
            </w:rPr>
          </w:pPr>
          <w:r w:rsidRPr="00E17305">
            <w:rPr>
              <w:rFonts w:cs="Arial"/>
            </w:rPr>
            <w:t>Svarbu</w:t>
          </w:r>
        </w:p>
        <w:p w14:paraId="3C970A5E" w14:textId="77777777" w:rsidR="00087F05" w:rsidRPr="00E17305" w:rsidRDefault="00087F05" w:rsidP="00087F05">
          <w:pPr>
            <w:pStyle w:val="BodytextUserManual"/>
            <w:spacing w:before="156" w:after="156"/>
          </w:pPr>
          <w:r w:rsidRPr="00E17305">
            <w:rPr>
              <w:b/>
            </w:rPr>
            <w:t xml:space="preserve">SVARBU </w:t>
          </w:r>
          <w:r w:rsidRPr="00E17305">
            <w:t>žymi situaciją, kurios neišvengus gali būti pažeistas planšetinis kompiuteris arba transporto priemonė.</w:t>
          </w:r>
        </w:p>
        <w:p w14:paraId="0975980F" w14:textId="38390E26" w:rsidR="00087F05" w:rsidRPr="00E17305" w:rsidRDefault="00087F05" w:rsidP="00BE283D">
          <w:pPr>
            <w:pStyle w:val="30"/>
            <w:numPr>
              <w:ilvl w:val="2"/>
              <w:numId w:val="7"/>
            </w:numPr>
            <w:tabs>
              <w:tab w:val="num" w:pos="360"/>
            </w:tabs>
            <w:spacing w:before="312" w:after="156"/>
            <w:ind w:left="720" w:hanging="720"/>
          </w:pPr>
          <w:bookmarkStart w:id="25" w:name="_Toc159436243"/>
          <w:r w:rsidRPr="00E17305">
            <w:t>Hipersaitai</w:t>
          </w:r>
          <w:bookmarkEnd w:id="25"/>
        </w:p>
        <w:p w14:paraId="0CA5F4F0" w14:textId="6CA8DF4A" w:rsidR="00087F05" w:rsidRPr="00E17305" w:rsidRDefault="00087F05" w:rsidP="00087F05">
          <w:pPr>
            <w:pStyle w:val="BodytextUserManual"/>
            <w:spacing w:before="156" w:after="156"/>
          </w:pPr>
          <w:r w:rsidRPr="00E17305">
            <w:rPr>
              <w:rFonts w:eastAsia="宋体"/>
            </w:rPr>
            <w:t>Elektroniniuose dokumentuose pateikiamos hipersaitai. Mėlynas kursyvas žymi pasirenkamą hipersaitą; mėlynas pabrauktas tekstas žymi svetainės nuorodą arba el. pašto adreso nuorodą</w:t>
          </w:r>
          <w:r w:rsidR="003A08BD" w:rsidRPr="00E17305">
            <w:rPr>
              <w:rFonts w:eastAsia="宋体"/>
            </w:rPr>
            <w:t>.</w:t>
          </w:r>
        </w:p>
        <w:p w14:paraId="094864BB" w14:textId="77777777" w:rsidR="00087F05" w:rsidRPr="00E17305" w:rsidRDefault="00087F05" w:rsidP="00087F05">
          <w:pPr>
            <w:pStyle w:val="BodytextUserManual"/>
            <w:spacing w:before="156" w:after="156"/>
          </w:pPr>
        </w:p>
        <w:p w14:paraId="50F676A9" w14:textId="77777777" w:rsidR="00087F05" w:rsidRPr="00E17305" w:rsidRDefault="00087F05" w:rsidP="00BE283D">
          <w:pPr>
            <w:pStyle w:val="30"/>
            <w:numPr>
              <w:ilvl w:val="2"/>
              <w:numId w:val="7"/>
            </w:numPr>
            <w:tabs>
              <w:tab w:val="num" w:pos="360"/>
            </w:tabs>
            <w:spacing w:before="312" w:after="156"/>
            <w:ind w:left="720" w:hanging="720"/>
          </w:pPr>
          <w:bookmarkStart w:id="26" w:name="_Toc159436244"/>
          <w:r w:rsidRPr="00E17305">
            <w:lastRenderedPageBreak/>
            <w:t>Iliustracijos</w:t>
          </w:r>
          <w:bookmarkEnd w:id="26"/>
          <w:r w:rsidRPr="00E17305">
            <w:t xml:space="preserve"> </w:t>
          </w:r>
        </w:p>
        <w:p w14:paraId="1A331E1E" w14:textId="615E133A" w:rsidR="00087F05" w:rsidRPr="00E17305" w:rsidRDefault="00087F05" w:rsidP="00087F05">
          <w:pPr>
            <w:pStyle w:val="BodytextUserManual"/>
            <w:spacing w:before="156" w:after="156"/>
          </w:pPr>
          <w:r w:rsidRPr="00E17305">
            <w:rPr>
              <w:rFonts w:eastAsia="宋体"/>
            </w:rPr>
            <w:t>Šiame vadove pateiktos iliustracijos yra pavyzdžiai, tikrasis bandymo ekranas gali skirtis priklausomai nuo bandomosios transporto priemonės. Norėdami pasirinkti teisingą parinktį, atkreipkite dėmesį į meniu pavadinimus ir ekrane pateikiamus nurodymus</w:t>
          </w:r>
          <w:r w:rsidR="003A08BD" w:rsidRPr="00E17305">
            <w:rPr>
              <w:rFonts w:eastAsia="宋体"/>
            </w:rPr>
            <w:t>.</w:t>
          </w:r>
        </w:p>
        <w:p w14:paraId="36172DE1" w14:textId="77777777" w:rsidR="00087F05" w:rsidRPr="00E17305" w:rsidRDefault="00087F05" w:rsidP="00BE283D">
          <w:pPr>
            <w:pStyle w:val="30"/>
            <w:numPr>
              <w:ilvl w:val="2"/>
              <w:numId w:val="7"/>
            </w:numPr>
            <w:tabs>
              <w:tab w:val="num" w:pos="360"/>
            </w:tabs>
            <w:spacing w:before="312" w:after="156"/>
            <w:ind w:left="720" w:hanging="720"/>
          </w:pPr>
          <w:bookmarkStart w:id="27" w:name="_Toc159436245"/>
          <w:r w:rsidRPr="00E17305">
            <w:t>Procedūros</w:t>
          </w:r>
          <w:bookmarkEnd w:id="16"/>
          <w:bookmarkEnd w:id="17"/>
          <w:bookmarkEnd w:id="18"/>
          <w:bookmarkEnd w:id="27"/>
        </w:p>
        <w:p w14:paraId="3247E76E" w14:textId="77777777" w:rsidR="00087F05" w:rsidRPr="00E17305" w:rsidRDefault="00087F05" w:rsidP="00087F05">
          <w:pPr>
            <w:pStyle w:val="BodytextUserManual"/>
            <w:spacing w:before="156" w:after="156"/>
          </w:pPr>
          <w:r w:rsidRPr="00E17305">
            <w:t>Rodyklės piktograma žymi procedūrą. Pavyzdys:</w:t>
          </w:r>
        </w:p>
        <w:p w14:paraId="0B8646DF" w14:textId="77777777" w:rsidR="00087F05" w:rsidRPr="00E17305" w:rsidRDefault="00087F05" w:rsidP="00BE283D">
          <w:pPr>
            <w:pStyle w:val="aa"/>
            <w:numPr>
              <w:ilvl w:val="0"/>
              <w:numId w:val="5"/>
            </w:numPr>
            <w:spacing w:beforeLines="20" w:before="62" w:afterLines="20" w:after="62"/>
            <w:ind w:left="641" w:hanging="357"/>
            <w:rPr>
              <w:rFonts w:cs="Arial"/>
            </w:rPr>
          </w:pPr>
          <w:r w:rsidRPr="00E17305">
            <w:rPr>
              <w:rFonts w:cs="Arial"/>
              <w:b/>
            </w:rPr>
            <w:t>Norėdami išjungti „MaxiSys“ planšetinį kompiuterį</w:t>
          </w:r>
        </w:p>
        <w:p w14:paraId="39599FAB" w14:textId="77777777" w:rsidR="00087F05" w:rsidRPr="00E17305" w:rsidRDefault="00087F05" w:rsidP="00BE283D">
          <w:pPr>
            <w:pStyle w:val="aa"/>
            <w:numPr>
              <w:ilvl w:val="0"/>
              <w:numId w:val="6"/>
            </w:numPr>
            <w:spacing w:beforeLines="20" w:before="62" w:afterLines="20" w:after="62"/>
            <w:ind w:left="998" w:hanging="357"/>
            <w:rPr>
              <w:rFonts w:cs="Arial"/>
            </w:rPr>
          </w:pPr>
          <w:r w:rsidRPr="00E17305">
            <w:rPr>
              <w:rFonts w:cs="Arial"/>
            </w:rPr>
            <w:t xml:space="preserve">Ilgai paspauskite (paspauskite ir palaikykite) </w:t>
          </w:r>
          <w:r w:rsidRPr="00E17305">
            <w:rPr>
              <w:rFonts w:cs="Arial"/>
              <w:b/>
              <w:bCs/>
            </w:rPr>
            <w:t xml:space="preserve">maitinimo / užrakinimo </w:t>
          </w:r>
          <w:r w:rsidRPr="00E17305">
            <w:rPr>
              <w:rFonts w:cs="Arial"/>
            </w:rPr>
            <w:t>mygtuką.</w:t>
          </w:r>
        </w:p>
        <w:p w14:paraId="3E4F47FA" w14:textId="7FE0914E" w:rsidR="00087F05" w:rsidRPr="00E17305" w:rsidRDefault="00087F05" w:rsidP="00BE283D">
          <w:pPr>
            <w:pStyle w:val="aa"/>
            <w:numPr>
              <w:ilvl w:val="0"/>
              <w:numId w:val="6"/>
            </w:numPr>
            <w:spacing w:beforeLines="20" w:before="62" w:afterLines="20" w:after="62"/>
            <w:ind w:left="998" w:hanging="357"/>
            <w:rPr>
              <w:rFonts w:cs="Arial"/>
            </w:rPr>
          </w:pPr>
          <w:r w:rsidRPr="00E17305">
            <w:rPr>
              <w:rFonts w:cs="Arial"/>
            </w:rPr>
            <w:t xml:space="preserve">Palieskite </w:t>
          </w:r>
          <w:r w:rsidRPr="00E17305">
            <w:rPr>
              <w:rFonts w:cs="Arial"/>
              <w:b/>
            </w:rPr>
            <w:t xml:space="preserve">Išjungimo </w:t>
          </w:r>
          <w:r w:rsidRPr="00E17305">
            <w:rPr>
              <w:rFonts w:cs="Arial"/>
            </w:rPr>
            <w:t>parinktis.</w:t>
          </w:r>
        </w:p>
        <w:p w14:paraId="02890808" w14:textId="3B6DC645" w:rsidR="00087F05" w:rsidRPr="00E17305" w:rsidRDefault="00087F05" w:rsidP="00BE283D">
          <w:pPr>
            <w:pStyle w:val="aa"/>
            <w:numPr>
              <w:ilvl w:val="0"/>
              <w:numId w:val="6"/>
            </w:numPr>
            <w:spacing w:beforeLines="20" w:before="62" w:afterLines="20" w:after="62"/>
            <w:ind w:left="998" w:hanging="357"/>
            <w:rPr>
              <w:rFonts w:cs="Arial"/>
            </w:rPr>
          </w:pPr>
          <w:r w:rsidRPr="00E17305">
            <w:rPr>
              <w:rFonts w:cs="Arial"/>
            </w:rPr>
            <w:t xml:space="preserve">Palieskite </w:t>
          </w:r>
          <w:r w:rsidRPr="00E17305">
            <w:rPr>
              <w:rFonts w:cs="Arial"/>
              <w:b/>
            </w:rPr>
            <w:t>Gerai</w:t>
          </w:r>
          <w:r w:rsidR="003A08BD" w:rsidRPr="00E17305">
            <w:rPr>
              <w:rFonts w:cs="Arial"/>
              <w:b/>
            </w:rPr>
            <w:t>.</w:t>
          </w:r>
        </w:p>
        <w:p w14:paraId="09D9730D" w14:textId="77777777" w:rsidR="00087F05" w:rsidRPr="00E17305" w:rsidRDefault="00087F05" w:rsidP="00087F05">
          <w:pPr>
            <w:pStyle w:val="12"/>
            <w:spacing w:before="312" w:after="312"/>
            <w:ind w:left="792" w:hanging="792"/>
          </w:pPr>
          <w:bookmarkStart w:id="28" w:name="_Toc366846443"/>
          <w:bookmarkStart w:id="29" w:name="_Toc366845390"/>
          <w:bookmarkStart w:id="30" w:name="_Toc451525721"/>
          <w:bookmarkStart w:id="31" w:name="_Toc38114375"/>
          <w:bookmarkStart w:id="32" w:name="_Toc159436246"/>
          <w:bookmarkStart w:id="33" w:name="_Toc204185424"/>
          <w:r w:rsidRPr="00E17305">
            <w:lastRenderedPageBreak/>
            <w:t>Bendras įvadas</w:t>
          </w:r>
          <w:bookmarkEnd w:id="28"/>
          <w:bookmarkEnd w:id="29"/>
          <w:bookmarkEnd w:id="30"/>
          <w:bookmarkEnd w:id="31"/>
          <w:bookmarkEnd w:id="32"/>
          <w:bookmarkEnd w:id="33"/>
        </w:p>
        <w:p w14:paraId="5E7FDBD5" w14:textId="66E1BFA7" w:rsidR="00E945A0" w:rsidRPr="00E17305" w:rsidRDefault="00E945A0" w:rsidP="00E945A0">
          <w:pPr>
            <w:spacing w:beforeLines="30" w:before="93" w:afterLines="30" w:after="93"/>
            <w:rPr>
              <w:rFonts w:cs="Arial"/>
            </w:rPr>
          </w:pPr>
          <w:r w:rsidRPr="00E17305">
            <w:rPr>
              <w:rFonts w:cs="Arial"/>
            </w:rPr>
            <w:t>Yra du Pagrindiniai „MaxiSys“ sistemos komponentai</w:t>
          </w:r>
          <w:r w:rsidR="003A08BD" w:rsidRPr="00E17305">
            <w:rPr>
              <w:rFonts w:cs="Arial"/>
            </w:rPr>
            <w:t>:</w:t>
          </w:r>
          <w:r w:rsidRPr="00E17305">
            <w:rPr>
              <w:rFonts w:cs="Arial"/>
            </w:rPr>
            <w:t xml:space="preserve"> </w:t>
          </w:r>
        </w:p>
        <w:p w14:paraId="6A215AF6" w14:textId="516843F8" w:rsidR="00E945A0" w:rsidRPr="00E17305" w:rsidRDefault="00E945A0" w:rsidP="00BE283D">
          <w:pPr>
            <w:pStyle w:val="BodytextUserManual"/>
            <w:widowControl/>
            <w:numPr>
              <w:ilvl w:val="0"/>
              <w:numId w:val="8"/>
            </w:numPr>
            <w:spacing w:beforeLines="20" w:before="62" w:afterLines="20" w:after="62"/>
            <w:ind w:left="641" w:hanging="357"/>
          </w:pPr>
          <w:r w:rsidRPr="00E17305">
            <w:t>„MaxiSys“ planšetė — Centrinis sistemos procesorius ir monitorius</w:t>
          </w:r>
          <w:r w:rsidR="003A08BD" w:rsidRPr="00E17305">
            <w:t>.</w:t>
          </w:r>
        </w:p>
        <w:p w14:paraId="77B63F00" w14:textId="35E84831" w:rsidR="00E945A0" w:rsidRPr="00E17305" w:rsidRDefault="00E17305" w:rsidP="00BE283D">
          <w:pPr>
            <w:pStyle w:val="BodytextUserManual"/>
            <w:widowControl/>
            <w:numPr>
              <w:ilvl w:val="0"/>
              <w:numId w:val="8"/>
            </w:numPr>
            <w:spacing w:beforeLines="20" w:before="62" w:afterLines="20" w:after="62"/>
            <w:ind w:left="641" w:hanging="357"/>
          </w:pPr>
          <w:r w:rsidRPr="00E17305">
            <w:rPr>
              <w:rFonts w:eastAsiaTheme="minorEastAsia"/>
              <w:bCs w:val="0"/>
              <w:szCs w:val="18"/>
            </w:rPr>
            <w:t>„MaxiFlash VCI2“ – transporto priemonės ryšio sąsaja 2.</w:t>
          </w:r>
          <w:r w:rsidR="00E945A0" w:rsidRPr="00E17305">
            <w:tab/>
            <w:t xml:space="preserve"> </w:t>
          </w:r>
        </w:p>
        <w:p w14:paraId="259BD2F2" w14:textId="77777777" w:rsidR="00E945A0" w:rsidRPr="00E17305" w:rsidRDefault="00E945A0" w:rsidP="00E945A0">
          <w:pPr>
            <w:pStyle w:val="BodytextUserManual"/>
            <w:spacing w:beforeLines="30" w:before="93" w:afterLines="0" w:after="0"/>
          </w:pPr>
          <w:r w:rsidRPr="00E17305">
            <w:t>Šiame vadove aprašoma šių įrenginių konstrukcija ir veikimas įrenginiai ir kaip jie veikia kartu, kad būtų galima rasti diagnostinius sprendimus.</w:t>
          </w:r>
        </w:p>
        <w:p w14:paraId="6F4FFFB3" w14:textId="4EE7950E" w:rsidR="00E945A0" w:rsidRPr="00E17305" w:rsidRDefault="00E945A0" w:rsidP="00E945A0">
          <w:pPr>
            <w:pStyle w:val="20"/>
            <w:spacing w:before="312" w:after="156"/>
            <w:rPr>
              <w:rFonts w:cs="Arial"/>
            </w:rPr>
          </w:pPr>
          <w:bookmarkStart w:id="34" w:name="_Toc204185425"/>
          <w:r w:rsidRPr="00E17305">
            <w:rPr>
              <w:rFonts w:cs="Arial"/>
            </w:rPr>
            <w:t>„</w:t>
          </w:r>
          <w:r w:rsidR="004E24C9" w:rsidRPr="00E17305">
            <w:rPr>
              <w:rFonts w:cs="Arial"/>
            </w:rPr>
            <w:t>M</w:t>
          </w:r>
          <w:r w:rsidRPr="00E17305">
            <w:rPr>
              <w:rFonts w:cs="Arial"/>
            </w:rPr>
            <w:t>axiSys</w:t>
          </w:r>
          <w:r w:rsidR="00003934" w:rsidRPr="00E17305">
            <w:rPr>
              <w:rFonts w:cs="Arial"/>
            </w:rPr>
            <w:t>“</w:t>
          </w:r>
          <w:r w:rsidRPr="00E17305">
            <w:rPr>
              <w:rFonts w:cs="Arial"/>
            </w:rPr>
            <w:t xml:space="preserve"> tabletė</w:t>
          </w:r>
          <w:bookmarkEnd w:id="34"/>
        </w:p>
        <w:p w14:paraId="756DE5BD" w14:textId="3E399741" w:rsidR="00E945A0" w:rsidRPr="00E17305" w:rsidRDefault="00E945A0" w:rsidP="00E945A0">
          <w:pPr>
            <w:pStyle w:val="30"/>
            <w:spacing w:before="312" w:after="156"/>
          </w:pPr>
          <w:r w:rsidRPr="00E17305">
            <w:t>Funkcijos aprašymas</w:t>
          </w:r>
        </w:p>
        <w:p w14:paraId="70B97F33" w14:textId="5978CC04" w:rsidR="00FA614C" w:rsidRPr="00E17305" w:rsidRDefault="00E17305" w:rsidP="00FA614C">
          <w:pPr>
            <w:spacing w:beforeLines="0" w:before="0" w:afterLines="0" w:after="0" w:line="480" w:lineRule="auto"/>
            <w:ind w:left="0"/>
            <w:jc w:val="center"/>
            <w:rPr>
              <w:rFonts w:eastAsiaTheme="minorEastAsia" w:cs="Arial"/>
            </w:rPr>
          </w:pPr>
          <w:bookmarkStart w:id="35" w:name="_Ref366225578"/>
          <w:bookmarkStart w:id="36" w:name="_Toc366845393"/>
          <w:bookmarkStart w:id="37" w:name="_Toc366846446"/>
          <w:bookmarkStart w:id="38" w:name="_Toc451525724"/>
          <w:bookmarkStart w:id="39" w:name="_Toc159436249"/>
          <w:r w:rsidRPr="00E17305">
            <w:rPr>
              <w:rFonts w:cs="Arial"/>
              <w:noProof/>
              <w:lang w:val="en-US"/>
            </w:rPr>
            <w:drawing>
              <wp:inline distT="0" distB="0" distL="0" distR="0" wp14:anchorId="0A379F1B" wp14:editId="12DF86A2">
                <wp:extent cx="2503609" cy="1994400"/>
                <wp:effectExtent l="0" t="0" r="0" b="635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30A8B69E" w:rsidR="00FA614C" w:rsidRPr="00E17305" w:rsidRDefault="00FA614C" w:rsidP="00FA614C">
          <w:pPr>
            <w:pStyle w:val="ab"/>
            <w:spacing w:before="156" w:after="156"/>
            <w:ind w:left="0"/>
            <w:rPr>
              <w:rFonts w:eastAsia="宋体" w:cs="Arial"/>
              <w:i/>
              <w:szCs w:val="22"/>
            </w:rPr>
          </w:pPr>
          <w:r w:rsidRPr="00E17305">
            <w:rPr>
              <w:rFonts w:eastAsia="宋体" w:cs="Arial"/>
              <w:szCs w:val="22"/>
            </w:rPr>
            <w:t>2</w:t>
          </w:r>
          <w:r w:rsidR="00EB03B7" w:rsidRPr="00E17305">
            <w:rPr>
              <w:rFonts w:eastAsia="宋体" w:cs="Arial"/>
              <w:szCs w:val="22"/>
            </w:rPr>
            <w:noBreakHyphen/>
            <w:t>1</w:t>
          </w:r>
          <w:r w:rsidRPr="00E17305">
            <w:rPr>
              <w:rFonts w:eastAsia="宋体" w:cs="Arial"/>
              <w:szCs w:val="22"/>
            </w:rPr>
            <w:t xml:space="preserve"> pav.</w:t>
          </w:r>
          <w:r w:rsidR="00652648" w:rsidRPr="00E17305">
            <w:rPr>
              <w:rFonts w:eastAsia="宋体" w:cs="Arial"/>
              <w:szCs w:val="22"/>
            </w:rPr>
            <w:t xml:space="preserve"> </w:t>
          </w:r>
          <w:r w:rsidRPr="00E17305">
            <w:rPr>
              <w:rFonts w:eastAsia="宋体" w:cs="Arial"/>
              <w:i/>
              <w:szCs w:val="22"/>
            </w:rPr>
            <w:t>„MaxiSys“ planšetė, vaizdas iš priekio</w:t>
          </w:r>
        </w:p>
        <w:p w14:paraId="37820171" w14:textId="09F93C7C" w:rsidR="00FA614C" w:rsidRPr="00E17305" w:rsidRDefault="00FA614C" w:rsidP="00BE283D">
          <w:pPr>
            <w:pStyle w:val="aa"/>
            <w:numPr>
              <w:ilvl w:val="0"/>
              <w:numId w:val="9"/>
            </w:numPr>
            <w:spacing w:beforeLines="20" w:before="62" w:afterLines="20" w:after="62"/>
            <w:ind w:left="641" w:hanging="357"/>
            <w:rPr>
              <w:rFonts w:cs="Arial"/>
            </w:rPr>
          </w:pPr>
          <w:r w:rsidRPr="00E17305">
            <w:rPr>
              <w:rFonts w:cs="Arial"/>
              <w:kern w:val="0"/>
            </w:rPr>
            <w:t>1</w:t>
          </w:r>
          <w:r w:rsidR="00E17305" w:rsidRPr="00E17305">
            <w:rPr>
              <w:rFonts w:cs="Arial"/>
              <w:kern w:val="0"/>
            </w:rPr>
            <w:t>1</w:t>
          </w:r>
          <w:r w:rsidRPr="00E17305">
            <w:rPr>
              <w:rFonts w:cs="Arial"/>
              <w:kern w:val="0"/>
            </w:rPr>
            <w:t xml:space="preserve"> colio </w:t>
          </w:r>
          <w:r w:rsidRPr="00E17305">
            <w:rPr>
              <w:rFonts w:cs="Arial"/>
            </w:rPr>
            <w:t xml:space="preserve">TFT-LCD </w:t>
          </w:r>
          <w:r w:rsidRPr="00E17305">
            <w:rPr>
              <w:rFonts w:cs="Arial"/>
              <w:kern w:val="0"/>
            </w:rPr>
            <w:t xml:space="preserve">talpinis jutiklinis </w:t>
          </w:r>
          <w:r w:rsidR="00F35F90" w:rsidRPr="00E17305">
            <w:rPr>
              <w:rFonts w:cs="Arial"/>
              <w:kern w:val="0"/>
            </w:rPr>
            <w:t>ekranas</w:t>
          </w:r>
        </w:p>
        <w:p w14:paraId="117E26B8" w14:textId="77777777" w:rsidR="00FA614C" w:rsidRPr="00E17305" w:rsidRDefault="00FA614C" w:rsidP="00BE283D">
          <w:pPr>
            <w:pStyle w:val="aa"/>
            <w:numPr>
              <w:ilvl w:val="0"/>
              <w:numId w:val="9"/>
            </w:numPr>
            <w:spacing w:beforeLines="20" w:before="62" w:afterLines="20" w:after="62"/>
            <w:ind w:left="641" w:hanging="357"/>
            <w:rPr>
              <w:rFonts w:cs="Arial"/>
              <w:kern w:val="0"/>
            </w:rPr>
          </w:pPr>
          <w:r w:rsidRPr="00E17305">
            <w:rPr>
              <w:rFonts w:cs="Arial"/>
              <w:kern w:val="0"/>
            </w:rPr>
            <w:t xml:space="preserve">Aplinkos šviesos jutiklis </w:t>
          </w:r>
          <w:r w:rsidRPr="00E17305">
            <w:rPr>
              <w:rFonts w:cs="Arial"/>
            </w:rPr>
            <w:t xml:space="preserve">– </w:t>
          </w:r>
          <w:r w:rsidRPr="00E17305">
            <w:rPr>
              <w:rFonts w:cs="Arial"/>
              <w:kern w:val="0"/>
            </w:rPr>
            <w:t>aptinka aplinkos ryškumą</w:t>
          </w:r>
        </w:p>
        <w:p w14:paraId="2FA00C14" w14:textId="5FD8429D" w:rsidR="00FA614C" w:rsidRPr="00E17305" w:rsidRDefault="00FA614C" w:rsidP="00BE283D">
          <w:pPr>
            <w:pStyle w:val="aa"/>
            <w:numPr>
              <w:ilvl w:val="0"/>
              <w:numId w:val="9"/>
            </w:numPr>
            <w:spacing w:beforeLines="20" w:before="62" w:afterLines="20" w:after="62"/>
            <w:ind w:left="641" w:hanging="357"/>
            <w:rPr>
              <w:rFonts w:cs="Arial"/>
              <w:kern w:val="0"/>
            </w:rPr>
          </w:pPr>
          <w:r w:rsidRPr="00E17305">
            <w:rPr>
              <w:rFonts w:cs="Arial"/>
              <w:kern w:val="0"/>
            </w:rPr>
            <w:t xml:space="preserve">Maitinimo šviesos diodas </w:t>
          </w:r>
          <w:r w:rsidRPr="00E17305">
            <w:rPr>
              <w:rFonts w:cs="Arial"/>
            </w:rPr>
            <w:t>—</w:t>
          </w:r>
          <w:r w:rsidRPr="00E17305">
            <w:rPr>
              <w:rFonts w:cs="Arial"/>
              <w:kern w:val="0"/>
            </w:rPr>
            <w:t xml:space="preserve"> </w:t>
          </w:r>
          <w:r w:rsidRPr="00E17305">
            <w:rPr>
              <w:rFonts w:cs="Arial"/>
            </w:rPr>
            <w:t xml:space="preserve">žr. </w:t>
          </w:r>
          <w:r w:rsidRPr="00E17305">
            <w:rPr>
              <w:rFonts w:cs="Arial"/>
              <w:i/>
              <w:iCs/>
              <w:color w:val="0000FF"/>
              <w:kern w:val="0"/>
              <w:szCs w:val="24"/>
            </w:rPr>
            <w:fldChar w:fldCharType="begin"/>
          </w:r>
          <w:r w:rsidRPr="00E17305">
            <w:rPr>
              <w:rFonts w:cs="Arial"/>
              <w:i/>
              <w:iCs/>
              <w:color w:val="0000FF"/>
              <w:kern w:val="0"/>
              <w:szCs w:val="24"/>
            </w:rPr>
            <w:instrText xml:space="preserve"> REF _Ref97906546 \h  \* MERGEFORMAT </w:instrText>
          </w:r>
          <w:r w:rsidRPr="00E17305">
            <w:rPr>
              <w:rFonts w:cs="Arial"/>
              <w:i/>
              <w:iCs/>
              <w:color w:val="0000FF"/>
              <w:kern w:val="0"/>
              <w:szCs w:val="24"/>
            </w:rPr>
          </w:r>
          <w:r w:rsidRPr="00E17305">
            <w:rPr>
              <w:rFonts w:cs="Arial"/>
              <w:i/>
              <w:iCs/>
              <w:color w:val="0000FF"/>
              <w:kern w:val="0"/>
              <w:szCs w:val="24"/>
            </w:rPr>
            <w:fldChar w:fldCharType="separate"/>
          </w:r>
          <w:r w:rsidR="00187D73" w:rsidRPr="00E17305">
            <w:rPr>
              <w:rFonts w:cs="Arial"/>
              <w:i/>
              <w:iCs/>
              <w:color w:val="0000FF"/>
              <w:kern w:val="0"/>
              <w:szCs w:val="24"/>
            </w:rPr>
            <w:t>2</w:t>
          </w:r>
          <w:r w:rsidR="00EB03B7" w:rsidRPr="00E17305">
            <w:rPr>
              <w:rFonts w:cs="Arial"/>
              <w:i/>
              <w:iCs/>
              <w:color w:val="0000FF"/>
              <w:kern w:val="0"/>
              <w:szCs w:val="24"/>
            </w:rPr>
            <w:t>-1</w:t>
          </w:r>
          <w:r w:rsidR="00187D73" w:rsidRPr="00E17305">
            <w:rPr>
              <w:rFonts w:cs="Arial"/>
              <w:i/>
              <w:iCs/>
              <w:color w:val="0000FF"/>
              <w:kern w:val="0"/>
              <w:szCs w:val="24"/>
            </w:rPr>
            <w:t xml:space="preserve"> lentelę Maitinimo šviesos diodo aprašymas</w:t>
          </w:r>
          <w:r w:rsidRPr="00E17305">
            <w:rPr>
              <w:rFonts w:cs="Arial"/>
              <w:i/>
              <w:iCs/>
              <w:color w:val="0000FF"/>
              <w:kern w:val="0"/>
              <w:szCs w:val="24"/>
            </w:rPr>
            <w:fldChar w:fldCharType="end"/>
          </w:r>
          <w:r w:rsidRPr="00E17305">
            <w:rPr>
              <w:rFonts w:cs="Arial"/>
              <w:i/>
              <w:iCs/>
              <w:color w:val="0000FF"/>
              <w:kern w:val="0"/>
              <w:szCs w:val="24"/>
            </w:rPr>
            <w:t xml:space="preserve"> </w:t>
          </w:r>
          <w:r w:rsidRPr="00E17305">
            <w:rPr>
              <w:rFonts w:cs="Arial"/>
            </w:rPr>
            <w:t>dėl išsamesnės informacijos</w:t>
          </w:r>
        </w:p>
        <w:p w14:paraId="29FC2DB0" w14:textId="77777777" w:rsidR="00FA614C" w:rsidRPr="00E17305" w:rsidRDefault="00FA614C" w:rsidP="00BE283D">
          <w:pPr>
            <w:pStyle w:val="aa"/>
            <w:numPr>
              <w:ilvl w:val="0"/>
              <w:numId w:val="9"/>
            </w:numPr>
            <w:spacing w:beforeLines="20" w:before="62" w:afterLines="20" w:after="62"/>
            <w:ind w:left="641" w:hanging="357"/>
            <w:rPr>
              <w:rFonts w:cs="Arial"/>
              <w:kern w:val="0"/>
            </w:rPr>
          </w:pPr>
          <w:r w:rsidRPr="00E17305">
            <w:rPr>
              <w:rFonts w:cs="Arial"/>
              <w:kern w:val="0"/>
            </w:rPr>
            <w:t>Priekinė kamera</w:t>
          </w:r>
        </w:p>
        <w:p w14:paraId="4A718B49" w14:textId="77777777" w:rsidR="00FA614C" w:rsidRPr="00E17305" w:rsidRDefault="00FA614C" w:rsidP="00BE283D">
          <w:pPr>
            <w:pStyle w:val="aa"/>
            <w:numPr>
              <w:ilvl w:val="0"/>
              <w:numId w:val="9"/>
            </w:numPr>
            <w:spacing w:beforeLines="20" w:before="62" w:afterLines="20" w:after="62"/>
            <w:ind w:left="641" w:hanging="357"/>
            <w:rPr>
              <w:rFonts w:cs="Arial"/>
              <w:kern w:val="0"/>
            </w:rPr>
          </w:pPr>
          <w:r w:rsidRPr="00E17305">
            <w:rPr>
              <w:rFonts w:cs="Arial"/>
              <w:kern w:val="0"/>
            </w:rPr>
            <w:t>Integruotas mikrofonas</w:t>
          </w:r>
        </w:p>
        <w:p w14:paraId="7764C164" w14:textId="77777777" w:rsidR="00FA614C" w:rsidRPr="00E17305" w:rsidRDefault="00FA614C" w:rsidP="00FA614C">
          <w:pPr>
            <w:pStyle w:val="Text"/>
            <w:spacing w:before="156" w:after="156"/>
            <w:rPr>
              <w:rFonts w:cs="Arial"/>
            </w:rPr>
          </w:pPr>
        </w:p>
        <w:p w14:paraId="00F93AE7" w14:textId="11A04CB4" w:rsidR="00FA614C" w:rsidRPr="00E17305" w:rsidRDefault="00652648" w:rsidP="00FA614C">
          <w:pPr>
            <w:pStyle w:val="ab"/>
            <w:spacing w:before="156" w:after="156"/>
            <w:ind w:left="0"/>
            <w:rPr>
              <w:rFonts w:cs="Arial"/>
              <w:i/>
            </w:rPr>
          </w:pPr>
          <w:bookmarkStart w:id="40" w:name="_Ref97906546"/>
          <w:r w:rsidRPr="00E17305">
            <w:rPr>
              <w:rFonts w:cs="Arial"/>
            </w:rPr>
            <w:lastRenderedPageBreak/>
            <w:t>2</w:t>
          </w:r>
          <w:r w:rsidR="00EB03B7" w:rsidRPr="00E17305">
            <w:rPr>
              <w:rFonts w:cs="Arial"/>
            </w:rPr>
            <w:t>-1</w:t>
          </w:r>
          <w:r w:rsidRPr="00E17305">
            <w:rPr>
              <w:rFonts w:cs="Arial"/>
            </w:rPr>
            <w:t xml:space="preserve"> </w:t>
          </w:r>
          <w:r w:rsidR="00FA614C" w:rsidRPr="00E17305">
            <w:rPr>
              <w:rFonts w:cs="Arial"/>
            </w:rPr>
            <w:t xml:space="preserve">lentelė </w:t>
          </w:r>
          <w:r w:rsidR="00FA614C" w:rsidRPr="00E17305">
            <w:rPr>
              <w:rFonts w:cs="Arial"/>
              <w:i/>
            </w:rPr>
            <w:t>Maitinimo šviesos diodo aprašymas</w:t>
          </w:r>
          <w:bookmarkEnd w:id="40"/>
        </w:p>
        <w:tbl>
          <w:tblPr>
            <w:tblStyle w:val="ac"/>
            <w:tblW w:w="6946" w:type="dxa"/>
            <w:jc w:val="center"/>
            <w:tblLayout w:type="fixed"/>
            <w:tblLook w:val="04A0" w:firstRow="1" w:lastRow="0" w:firstColumn="1" w:lastColumn="0" w:noHBand="0" w:noVBand="1"/>
          </w:tblPr>
          <w:tblGrid>
            <w:gridCol w:w="1134"/>
            <w:gridCol w:w="992"/>
            <w:gridCol w:w="4820"/>
          </w:tblGrid>
          <w:tr w:rsidR="00FA614C" w:rsidRPr="00E17305" w14:paraId="345584AD" w14:textId="77777777" w:rsidTr="007F3557">
            <w:trPr>
              <w:trHeight w:hRule="exact" w:val="397"/>
              <w:tblHeader/>
              <w:jc w:val="center"/>
            </w:trPr>
            <w:tc>
              <w:tcPr>
                <w:tcW w:w="1134" w:type="dxa"/>
                <w:shd w:val="clear" w:color="auto" w:fill="D9D9D9" w:themeFill="background1" w:themeFillShade="D9"/>
                <w:vAlign w:val="center"/>
              </w:tcPr>
              <w:p w14:paraId="7455590D" w14:textId="77777777" w:rsidR="00FA614C" w:rsidRPr="00E17305" w:rsidRDefault="00FA614C" w:rsidP="007F3557">
                <w:pPr>
                  <w:spacing w:beforeLines="20" w:before="62" w:afterLines="20" w:after="62"/>
                  <w:ind w:left="0" w:right="284"/>
                  <w:rPr>
                    <w:rFonts w:cs="Arial"/>
                    <w:b/>
                    <w:szCs w:val="15"/>
                  </w:rPr>
                </w:pPr>
                <w:r w:rsidRPr="00E17305">
                  <w:rPr>
                    <w:rFonts w:cs="Arial"/>
                    <w:b/>
                    <w:szCs w:val="15"/>
                  </w:rPr>
                  <w:t>LED</w:t>
                </w:r>
              </w:p>
            </w:tc>
            <w:tc>
              <w:tcPr>
                <w:tcW w:w="992" w:type="dxa"/>
                <w:shd w:val="clear" w:color="auto" w:fill="D9D9D9" w:themeFill="background1" w:themeFillShade="D9"/>
                <w:vAlign w:val="center"/>
              </w:tcPr>
              <w:p w14:paraId="09463D37" w14:textId="77777777" w:rsidR="00FA614C" w:rsidRPr="00E17305" w:rsidRDefault="00FA614C" w:rsidP="007F3557">
                <w:pPr>
                  <w:spacing w:beforeLines="20" w:before="62" w:afterLines="20" w:after="62"/>
                  <w:ind w:left="0" w:right="284"/>
                  <w:jc w:val="left"/>
                  <w:rPr>
                    <w:rFonts w:cs="Arial"/>
                    <w:b/>
                    <w:szCs w:val="15"/>
                  </w:rPr>
                </w:pPr>
                <w:r w:rsidRPr="00E17305">
                  <w:rPr>
                    <w:rFonts w:cs="Arial"/>
                    <w:b/>
                    <w:szCs w:val="15"/>
                  </w:rPr>
                  <w:t>Spalva</w:t>
                </w:r>
              </w:p>
            </w:tc>
            <w:tc>
              <w:tcPr>
                <w:tcW w:w="4820" w:type="dxa"/>
                <w:shd w:val="clear" w:color="auto" w:fill="D9D9D9" w:themeFill="background1" w:themeFillShade="D9"/>
                <w:vAlign w:val="center"/>
              </w:tcPr>
              <w:p w14:paraId="66A71ECD" w14:textId="77777777" w:rsidR="00FA614C" w:rsidRPr="00E17305" w:rsidRDefault="00FA614C" w:rsidP="007F3557">
                <w:pPr>
                  <w:spacing w:beforeLines="20" w:before="62" w:afterLines="20" w:after="62"/>
                  <w:ind w:left="0" w:right="284"/>
                  <w:rPr>
                    <w:rFonts w:cs="Arial"/>
                    <w:b/>
                    <w:szCs w:val="15"/>
                  </w:rPr>
                </w:pPr>
                <w:r w:rsidRPr="00E17305">
                  <w:rPr>
                    <w:rFonts w:cs="Arial"/>
                    <w:b/>
                    <w:szCs w:val="15"/>
                  </w:rPr>
                  <w:t>Aprašymas</w:t>
                </w:r>
              </w:p>
            </w:tc>
          </w:tr>
          <w:tr w:rsidR="00FA614C" w:rsidRPr="00E17305" w14:paraId="55231680" w14:textId="77777777" w:rsidTr="007F3557">
            <w:trPr>
              <w:trHeight w:hRule="exact" w:val="1164"/>
              <w:jc w:val="center"/>
            </w:trPr>
            <w:tc>
              <w:tcPr>
                <w:tcW w:w="1134" w:type="dxa"/>
                <w:vMerge w:val="restart"/>
                <w:vAlign w:val="center"/>
              </w:tcPr>
              <w:p w14:paraId="4FCFB165" w14:textId="77777777" w:rsidR="00FA614C" w:rsidRPr="00E17305" w:rsidRDefault="00FA614C" w:rsidP="007F3557">
                <w:pPr>
                  <w:spacing w:beforeLines="20" w:before="62" w:afterLines="20" w:after="62"/>
                  <w:ind w:left="0"/>
                  <w:rPr>
                    <w:rFonts w:cs="Arial"/>
                    <w:b/>
                    <w:szCs w:val="15"/>
                  </w:rPr>
                </w:pPr>
                <w:r w:rsidRPr="00E17305">
                  <w:rPr>
                    <w:rFonts w:cs="Arial"/>
                    <w:b/>
                    <w:szCs w:val="15"/>
                  </w:rPr>
                  <w:t>Galia</w:t>
                </w:r>
              </w:p>
            </w:tc>
            <w:tc>
              <w:tcPr>
                <w:tcW w:w="992" w:type="dxa"/>
                <w:vAlign w:val="center"/>
              </w:tcPr>
              <w:p w14:paraId="6DD553A5" w14:textId="77777777" w:rsidR="00FA614C" w:rsidRPr="00E17305" w:rsidRDefault="00FA614C" w:rsidP="007F3557">
                <w:pPr>
                  <w:spacing w:beforeLines="20" w:before="62" w:afterLines="20" w:after="62"/>
                  <w:ind w:left="0"/>
                  <w:rPr>
                    <w:rFonts w:cs="Arial"/>
                    <w:szCs w:val="15"/>
                  </w:rPr>
                </w:pPr>
                <w:r w:rsidRPr="00E17305">
                  <w:rPr>
                    <w:rFonts w:cs="Arial"/>
                    <w:szCs w:val="15"/>
                  </w:rPr>
                  <w:t>Žalia</w:t>
                </w:r>
              </w:p>
            </w:tc>
            <w:tc>
              <w:tcPr>
                <w:tcW w:w="4820" w:type="dxa"/>
                <w:vAlign w:val="center"/>
              </w:tcPr>
              <w:p w14:paraId="2BF6C69F" w14:textId="77777777" w:rsidR="00FA614C" w:rsidRPr="00E17305" w:rsidRDefault="00FA614C" w:rsidP="00BE283D">
                <w:pPr>
                  <w:pStyle w:val="aa"/>
                  <w:numPr>
                    <w:ilvl w:val="0"/>
                    <w:numId w:val="13"/>
                  </w:numPr>
                  <w:spacing w:beforeLines="20" w:before="62" w:afterLines="20" w:after="62"/>
                  <w:ind w:left="357" w:hanging="357"/>
                  <w:rPr>
                    <w:rFonts w:cs="Arial"/>
                  </w:rPr>
                </w:pPr>
                <w:r w:rsidRPr="00E17305">
                  <w:rPr>
                    <w:rFonts w:cs="Arial"/>
                  </w:rPr>
                  <w:t>Šviečia žaliai, kai planšetinis kompiuteris kraunasi ir akumuliatoriaus lygis viršija 90 %.</w:t>
                </w:r>
              </w:p>
              <w:p w14:paraId="352E87F8" w14:textId="3C94FA11" w:rsidR="00FA614C" w:rsidRPr="00E17305" w:rsidRDefault="00FA614C" w:rsidP="00BE283D">
                <w:pPr>
                  <w:pStyle w:val="aa"/>
                  <w:numPr>
                    <w:ilvl w:val="0"/>
                    <w:numId w:val="13"/>
                  </w:numPr>
                  <w:spacing w:beforeLines="20" w:before="62" w:afterLines="20" w:after="62"/>
                  <w:ind w:left="357" w:hanging="357"/>
                  <w:rPr>
                    <w:rFonts w:cs="Arial"/>
                    <w:szCs w:val="15"/>
                  </w:rPr>
                </w:pPr>
                <w:r w:rsidRPr="00E17305">
                  <w:rPr>
                    <w:rFonts w:cs="Arial"/>
                  </w:rPr>
                  <w:t>Šviečia žaliai, kai planšetinis kompiuteris įjungtas ir akumuliatoriaus lygis viršija 20 %.</w:t>
                </w:r>
              </w:p>
            </w:tc>
          </w:tr>
          <w:tr w:rsidR="00FA614C" w:rsidRPr="00E17305" w14:paraId="5392B1D1" w14:textId="77777777" w:rsidTr="007F3557">
            <w:trPr>
              <w:trHeight w:hRule="exact" w:val="559"/>
              <w:jc w:val="center"/>
            </w:trPr>
            <w:tc>
              <w:tcPr>
                <w:tcW w:w="1134" w:type="dxa"/>
                <w:vMerge/>
                <w:vAlign w:val="center"/>
              </w:tcPr>
              <w:p w14:paraId="3E230B6F" w14:textId="77777777" w:rsidR="00FA614C" w:rsidRPr="00E17305"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E17305" w:rsidRDefault="00FA614C" w:rsidP="007F3557">
                <w:pPr>
                  <w:spacing w:before="156" w:after="156"/>
                  <w:ind w:left="0"/>
                  <w:rPr>
                    <w:rFonts w:cs="Arial"/>
                  </w:rPr>
                </w:pPr>
                <w:r w:rsidRPr="00E17305">
                  <w:rPr>
                    <w:rFonts w:cs="Arial"/>
                  </w:rPr>
                  <w:t>Geltona</w:t>
                </w:r>
              </w:p>
              <w:p w14:paraId="339FE2C0" w14:textId="77777777" w:rsidR="00FA614C" w:rsidRPr="00E17305" w:rsidRDefault="00FA614C" w:rsidP="007F3557">
                <w:pPr>
                  <w:spacing w:beforeLines="20" w:before="62" w:afterLines="20" w:after="62"/>
                  <w:ind w:left="0"/>
                  <w:rPr>
                    <w:rFonts w:cs="Arial"/>
                    <w:szCs w:val="15"/>
                  </w:rPr>
                </w:pPr>
              </w:p>
            </w:tc>
            <w:tc>
              <w:tcPr>
                <w:tcW w:w="4820" w:type="dxa"/>
                <w:vAlign w:val="center"/>
              </w:tcPr>
              <w:p w14:paraId="17CAA117" w14:textId="7342BD95" w:rsidR="00FA614C" w:rsidRPr="00E17305" w:rsidRDefault="00FA614C" w:rsidP="007F3557">
                <w:pPr>
                  <w:spacing w:beforeLines="20" w:before="62" w:afterLines="20" w:after="62" w:line="200" w:lineRule="exact"/>
                  <w:ind w:left="0"/>
                  <w:rPr>
                    <w:rFonts w:cs="Arial"/>
                    <w:szCs w:val="15"/>
                  </w:rPr>
                </w:pPr>
                <w:r w:rsidRPr="00E17305">
                  <w:rPr>
                    <w:rFonts w:cs="Arial"/>
                  </w:rPr>
                  <w:t>Šviečia geltonai, kai planšetinis kompiuteris kraunasi ir akumuliatoriaus lygis yra mažesnis nei 90 %</w:t>
                </w:r>
                <w:r w:rsidR="003A08BD" w:rsidRPr="00E17305">
                  <w:rPr>
                    <w:rFonts w:cs="Arial"/>
                  </w:rPr>
                  <w:t>.</w:t>
                </w:r>
              </w:p>
            </w:tc>
          </w:tr>
          <w:tr w:rsidR="00FA614C" w:rsidRPr="00E17305" w14:paraId="0FEA33EB" w14:textId="77777777" w:rsidTr="007F3557">
            <w:trPr>
              <w:trHeight w:hRule="exact" w:val="1186"/>
              <w:jc w:val="center"/>
            </w:trPr>
            <w:tc>
              <w:tcPr>
                <w:tcW w:w="1134" w:type="dxa"/>
                <w:vMerge/>
                <w:vAlign w:val="center"/>
              </w:tcPr>
              <w:p w14:paraId="3DBC7D30" w14:textId="77777777" w:rsidR="00FA614C" w:rsidRPr="00E17305"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E17305" w:rsidRDefault="00FA614C" w:rsidP="007F3557">
                <w:pPr>
                  <w:spacing w:beforeLines="20" w:before="62" w:afterLines="20" w:after="62"/>
                  <w:ind w:left="0"/>
                  <w:rPr>
                    <w:rFonts w:cs="Arial"/>
                    <w:szCs w:val="15"/>
                  </w:rPr>
                </w:pPr>
                <w:r w:rsidRPr="00E17305">
                  <w:rPr>
                    <w:rFonts w:cs="Arial"/>
                    <w:szCs w:val="15"/>
                  </w:rPr>
                  <w:t>Raudona</w:t>
                </w:r>
              </w:p>
            </w:tc>
            <w:tc>
              <w:tcPr>
                <w:tcW w:w="4820" w:type="dxa"/>
                <w:vAlign w:val="center"/>
              </w:tcPr>
              <w:p w14:paraId="4C6E7A50" w14:textId="7DC95DCA" w:rsidR="00FA614C" w:rsidRPr="00E17305" w:rsidRDefault="00FA614C" w:rsidP="00BE283D">
                <w:pPr>
                  <w:pStyle w:val="aa"/>
                  <w:numPr>
                    <w:ilvl w:val="0"/>
                    <w:numId w:val="13"/>
                  </w:numPr>
                  <w:spacing w:beforeLines="20" w:before="62" w:afterLines="20" w:after="62"/>
                  <w:ind w:left="357" w:hanging="357"/>
                  <w:rPr>
                    <w:rFonts w:cs="Arial"/>
                  </w:rPr>
                </w:pPr>
                <w:r w:rsidRPr="00E17305">
                  <w:rPr>
                    <w:rFonts w:cs="Arial"/>
                  </w:rPr>
                  <w:t>Šviečia raudonai, kai planšetinis kompiuteris įjungtas ir akumuliatoriaus lygis yra mažesnis nei 20 %.</w:t>
                </w:r>
              </w:p>
              <w:p w14:paraId="45573365" w14:textId="77777777" w:rsidR="00FA614C" w:rsidRPr="00E17305" w:rsidRDefault="00FA614C" w:rsidP="00BE283D">
                <w:pPr>
                  <w:pStyle w:val="aa"/>
                  <w:numPr>
                    <w:ilvl w:val="0"/>
                    <w:numId w:val="13"/>
                  </w:numPr>
                  <w:spacing w:beforeLines="20" w:before="62" w:afterLines="20" w:after="62"/>
                  <w:ind w:left="357" w:hanging="357"/>
                  <w:rPr>
                    <w:rFonts w:cs="Arial"/>
                  </w:rPr>
                </w:pPr>
                <w:r w:rsidRPr="00E17305">
                  <w:rPr>
                    <w:rFonts w:cs="Arial"/>
                  </w:rPr>
                  <w:t>Šviečia raudonai, kai įjungus arba kraunant planšetinį kompiuterį atsiranda neįprastų požymių.</w:t>
                </w:r>
              </w:p>
              <w:p w14:paraId="3D5B7C7D" w14:textId="77777777" w:rsidR="00FA614C" w:rsidRPr="00E17305" w:rsidRDefault="00FA614C" w:rsidP="007F3557">
                <w:pPr>
                  <w:pStyle w:val="Text"/>
                  <w:spacing w:before="156" w:after="156"/>
                  <w:rPr>
                    <w:rFonts w:cs="Arial"/>
                  </w:rPr>
                </w:pPr>
              </w:p>
              <w:p w14:paraId="79C3963B" w14:textId="77777777" w:rsidR="00FA614C" w:rsidRPr="00E17305" w:rsidRDefault="00FA614C" w:rsidP="007F3557">
                <w:pPr>
                  <w:spacing w:before="156" w:after="156"/>
                  <w:rPr>
                    <w:rFonts w:cs="Arial"/>
                  </w:rPr>
                </w:pPr>
              </w:p>
              <w:p w14:paraId="5F6758EE" w14:textId="77777777" w:rsidR="00FA614C" w:rsidRPr="00E17305" w:rsidRDefault="00FA614C" w:rsidP="007F3557">
                <w:pPr>
                  <w:pStyle w:val="Text"/>
                  <w:spacing w:before="156" w:after="156"/>
                  <w:rPr>
                    <w:rFonts w:cs="Arial"/>
                  </w:rPr>
                </w:pPr>
              </w:p>
              <w:p w14:paraId="1ACB9A46" w14:textId="77777777" w:rsidR="00FA614C" w:rsidRPr="00E17305" w:rsidRDefault="00FA614C" w:rsidP="007F3557">
                <w:pPr>
                  <w:pStyle w:val="Text"/>
                  <w:spacing w:before="156" w:after="156"/>
                  <w:rPr>
                    <w:rFonts w:cs="Arial"/>
                  </w:rPr>
                </w:pPr>
              </w:p>
            </w:tc>
          </w:tr>
        </w:tbl>
        <w:p w14:paraId="669107F2" w14:textId="77777777" w:rsidR="00E17305" w:rsidRPr="00E17305" w:rsidRDefault="00E17305" w:rsidP="00E17305">
          <w:pPr>
            <w:widowControl/>
            <w:snapToGrid w:val="0"/>
            <w:spacing w:before="156" w:afterLines="0" w:after="0" w:line="240" w:lineRule="auto"/>
            <w:ind w:left="714" w:hanging="357"/>
            <w:jc w:val="left"/>
            <w:rPr>
              <w:rFonts w:cs="Arial"/>
              <w:b/>
              <w:bCs/>
              <w:szCs w:val="18"/>
            </w:rPr>
          </w:pPr>
          <w:r w:rsidRPr="00E17305">
            <w:rPr>
              <w:rFonts w:cs="Arial"/>
              <w:b/>
              <w:bCs/>
              <w:szCs w:val="18"/>
            </w:rPr>
            <w:t xml:space="preserve">Kamera </w:t>
          </w:r>
        </w:p>
        <w:p w14:paraId="64EACF0A" w14:textId="77777777" w:rsidR="00E17305" w:rsidRPr="00E17305" w:rsidRDefault="00E17305" w:rsidP="00E17305">
          <w:pPr>
            <w:widowControl/>
            <w:snapToGrid w:val="0"/>
            <w:spacing w:before="156" w:afterLines="0" w:after="0" w:line="240" w:lineRule="auto"/>
            <w:ind w:left="357"/>
            <w:jc w:val="left"/>
            <w:rPr>
              <w:rFonts w:cs="Arial"/>
              <w:szCs w:val="18"/>
            </w:rPr>
          </w:pPr>
          <w:r w:rsidRPr="00E17305">
            <w:rPr>
              <w:rFonts w:cs="Arial"/>
              <w:b/>
              <w:bCs/>
              <w:szCs w:val="18"/>
            </w:rPr>
            <w:t xml:space="preserve">Funkcijos aprašymas: </w:t>
          </w:r>
          <w:r w:rsidRPr="00E17305">
            <w:rPr>
              <w:rFonts w:cs="Arial"/>
              <w:szCs w:val="18"/>
            </w:rPr>
            <w:t>Naudojamas transporto priemonės informacijai identifikuoti, pvz., VIN nuskaitymui ir transporto priemonės fotografavimui.</w:t>
          </w:r>
        </w:p>
        <w:p w14:paraId="1F15A3B4" w14:textId="77777777" w:rsidR="00E17305" w:rsidRPr="00E17305" w:rsidRDefault="00E17305" w:rsidP="00E17305">
          <w:pPr>
            <w:widowControl/>
            <w:snapToGrid w:val="0"/>
            <w:spacing w:before="156" w:afterLines="0" w:after="0" w:line="240" w:lineRule="auto"/>
            <w:ind w:left="357"/>
            <w:jc w:val="left"/>
            <w:rPr>
              <w:rFonts w:cs="Arial"/>
              <w:szCs w:val="18"/>
            </w:rPr>
          </w:pPr>
          <w:r w:rsidRPr="00E17305">
            <w:rPr>
              <w:rFonts w:cs="Arial"/>
              <w:b/>
              <w:bCs/>
              <w:szCs w:val="18"/>
            </w:rPr>
            <w:t xml:space="preserve">Poveikis privatumui: </w:t>
          </w:r>
          <w:r w:rsidRPr="00E17305">
            <w:rPr>
              <w:rFonts w:cs="Arial"/>
              <w:szCs w:val="18"/>
            </w:rPr>
            <w:t>renka transporto priemonės VIN duomenis ir įkelia juos į debesies platformą, kad būtų galima nustatyti transporto priemonės modelį, pagaminimo metus, variklio tipą ir kt.</w:t>
          </w:r>
        </w:p>
        <w:p w14:paraId="1C35E78A" w14:textId="77777777" w:rsidR="00E17305" w:rsidRPr="00E17305" w:rsidRDefault="00E17305" w:rsidP="00E17305">
          <w:pPr>
            <w:widowControl/>
            <w:snapToGrid w:val="0"/>
            <w:spacing w:before="156" w:afterLines="0" w:after="0" w:line="240" w:lineRule="auto"/>
            <w:ind w:left="357"/>
            <w:jc w:val="left"/>
            <w:rPr>
              <w:rFonts w:cs="Arial"/>
              <w:szCs w:val="18"/>
            </w:rPr>
          </w:pPr>
          <w:r w:rsidRPr="00E17305">
            <w:rPr>
              <w:rFonts w:cs="Arial"/>
              <w:b/>
              <w:bCs/>
              <w:szCs w:val="18"/>
            </w:rPr>
            <w:t xml:space="preserve">Leidimų valdymas: </w:t>
          </w:r>
          <w:r w:rsidRPr="00E17305">
            <w:rPr>
              <w:rFonts w:cs="Arial"/>
              <w:szCs w:val="18"/>
            </w:rPr>
            <w:t>Kameros prieigos leidimus galima išjungti sistemos nustatymuose (Kelias: Nustatymai &gt; Sistemos nustatymai &gt; Privatumas &gt; Leidimų tvarkyklė &gt; Kamera).</w:t>
          </w:r>
        </w:p>
        <w:p w14:paraId="5B0066FB" w14:textId="77777777" w:rsidR="00E17305" w:rsidRPr="00E17305" w:rsidRDefault="00E17305" w:rsidP="00E17305">
          <w:pPr>
            <w:widowControl/>
            <w:snapToGrid w:val="0"/>
            <w:spacing w:before="156" w:afterLines="0" w:after="0" w:line="240" w:lineRule="auto"/>
            <w:ind w:left="357"/>
            <w:jc w:val="left"/>
            <w:rPr>
              <w:rFonts w:cs="Arial"/>
              <w:szCs w:val="18"/>
            </w:rPr>
          </w:pPr>
        </w:p>
        <w:p w14:paraId="397BA0D2" w14:textId="77777777" w:rsidR="00E17305" w:rsidRPr="00E17305" w:rsidRDefault="00E17305" w:rsidP="00E17305">
          <w:pPr>
            <w:widowControl/>
            <w:snapToGrid w:val="0"/>
            <w:spacing w:before="156" w:afterLines="0" w:after="0" w:line="240" w:lineRule="auto"/>
            <w:ind w:left="357"/>
            <w:jc w:val="left"/>
            <w:rPr>
              <w:rFonts w:cs="Arial"/>
              <w:b/>
              <w:bCs/>
              <w:szCs w:val="18"/>
            </w:rPr>
          </w:pPr>
          <w:r w:rsidRPr="00E17305">
            <w:rPr>
              <w:rFonts w:cs="Arial"/>
              <w:b/>
              <w:bCs/>
              <w:szCs w:val="18"/>
            </w:rPr>
            <w:t>Mikrofonas</w:t>
          </w:r>
        </w:p>
        <w:p w14:paraId="56D578DF" w14:textId="77777777" w:rsidR="00E17305" w:rsidRPr="00E17305" w:rsidRDefault="00E17305" w:rsidP="00E17305">
          <w:pPr>
            <w:widowControl/>
            <w:snapToGrid w:val="0"/>
            <w:spacing w:before="156" w:afterLines="0" w:after="0" w:line="240" w:lineRule="auto"/>
            <w:ind w:left="357"/>
            <w:jc w:val="left"/>
            <w:rPr>
              <w:rFonts w:cs="Arial"/>
              <w:szCs w:val="18"/>
            </w:rPr>
          </w:pPr>
          <w:r w:rsidRPr="00E17305">
            <w:rPr>
              <w:rFonts w:cs="Arial"/>
              <w:b/>
              <w:bCs/>
              <w:szCs w:val="18"/>
            </w:rPr>
            <w:t>Funkcijos aprašymas:</w:t>
          </w:r>
          <w:r w:rsidRPr="00E17305">
            <w:rPr>
              <w:rFonts w:cs="Arial"/>
              <w:szCs w:val="18"/>
            </w:rPr>
            <w:t xml:space="preserve"> </w:t>
          </w:r>
        </w:p>
        <w:p w14:paraId="568AE205" w14:textId="77777777" w:rsidR="00E17305" w:rsidRPr="00E17305" w:rsidRDefault="00E17305" w:rsidP="00E17305">
          <w:pPr>
            <w:widowControl/>
            <w:snapToGrid w:val="0"/>
            <w:spacing w:before="156" w:afterLines="0" w:after="0" w:line="240" w:lineRule="auto"/>
            <w:ind w:left="357"/>
            <w:jc w:val="left"/>
            <w:rPr>
              <w:rFonts w:cs="Arial"/>
              <w:szCs w:val="18"/>
            </w:rPr>
          </w:pPr>
          <w:r w:rsidRPr="00E17305">
            <w:rPr>
              <w:rFonts w:cs="Arial"/>
              <w:szCs w:val="18"/>
            </w:rPr>
            <w:t>1. Naudojamas DI techniko asistentui.</w:t>
          </w:r>
        </w:p>
        <w:p w14:paraId="290DBFF2" w14:textId="77777777" w:rsidR="00E17305" w:rsidRPr="00E17305" w:rsidRDefault="00E17305" w:rsidP="00E17305">
          <w:pPr>
            <w:widowControl/>
            <w:snapToGrid w:val="0"/>
            <w:spacing w:before="156" w:afterLines="0" w:after="0" w:line="240" w:lineRule="auto"/>
            <w:ind w:left="357"/>
            <w:jc w:val="left"/>
            <w:rPr>
              <w:rFonts w:cs="Arial"/>
              <w:szCs w:val="18"/>
            </w:rPr>
          </w:pPr>
          <w:r w:rsidRPr="00E17305">
            <w:rPr>
              <w:rFonts w:cs="Arial"/>
              <w:szCs w:val="18"/>
            </w:rPr>
            <w:t>2. Naudojamas garso ir vaizdo įrašymui per įrenginį ir jo kamerą.</w:t>
          </w:r>
        </w:p>
        <w:p w14:paraId="0F89707F" w14:textId="77777777" w:rsidR="00E17305" w:rsidRPr="00E17305" w:rsidRDefault="00E17305" w:rsidP="00E17305">
          <w:pPr>
            <w:widowControl/>
            <w:snapToGrid w:val="0"/>
            <w:spacing w:before="156" w:afterLines="0" w:after="0" w:line="240" w:lineRule="auto"/>
            <w:ind w:left="357"/>
            <w:jc w:val="left"/>
            <w:rPr>
              <w:rFonts w:cs="Arial"/>
              <w:b/>
              <w:bCs/>
              <w:szCs w:val="18"/>
            </w:rPr>
          </w:pPr>
          <w:r w:rsidRPr="00E17305">
            <w:rPr>
              <w:rFonts w:cs="Arial"/>
              <w:b/>
              <w:bCs/>
              <w:szCs w:val="18"/>
            </w:rPr>
            <w:t>Poveikis privatumui:</w:t>
          </w:r>
        </w:p>
        <w:p w14:paraId="26AD79DA" w14:textId="77777777" w:rsidR="00E17305" w:rsidRPr="00E17305" w:rsidRDefault="00E17305" w:rsidP="00E17305">
          <w:pPr>
            <w:widowControl/>
            <w:snapToGrid w:val="0"/>
            <w:spacing w:before="156" w:afterLines="0" w:after="0" w:line="240" w:lineRule="auto"/>
            <w:ind w:left="357"/>
            <w:jc w:val="left"/>
            <w:rPr>
              <w:rFonts w:cs="Arial"/>
              <w:szCs w:val="18"/>
            </w:rPr>
          </w:pPr>
          <w:r w:rsidRPr="00E17305">
            <w:rPr>
              <w:rFonts w:cs="Arial"/>
              <w:szCs w:val="18"/>
            </w:rPr>
            <w:t>1. Renka vartotojo balso duomenis kalbos atpažinimui ir kalbos konvertavimui į tekstą; saugo duomenis lokaliai arba įkelia juos į debesies platformą.</w:t>
          </w:r>
        </w:p>
        <w:p w14:paraId="68285F22" w14:textId="77777777" w:rsidR="00E17305" w:rsidRPr="00E17305" w:rsidRDefault="00E17305" w:rsidP="00E17305">
          <w:pPr>
            <w:widowControl/>
            <w:snapToGrid w:val="0"/>
            <w:spacing w:before="156" w:afterLines="0" w:after="0" w:line="240" w:lineRule="auto"/>
            <w:ind w:left="357"/>
            <w:jc w:val="left"/>
            <w:rPr>
              <w:rFonts w:cs="Arial"/>
              <w:szCs w:val="18"/>
            </w:rPr>
          </w:pPr>
          <w:r w:rsidRPr="00E17305">
            <w:rPr>
              <w:rFonts w:cs="Arial"/>
              <w:szCs w:val="18"/>
            </w:rPr>
            <w:t>2. Įrašyti balso duomenys iš įrašymo įrenginio ir kameros saugomi vietoje.</w:t>
          </w:r>
        </w:p>
        <w:p w14:paraId="6FD68B5E" w14:textId="77777777" w:rsidR="00E17305" w:rsidRPr="00E17305" w:rsidRDefault="00E17305" w:rsidP="00E17305">
          <w:pPr>
            <w:widowControl/>
            <w:snapToGrid w:val="0"/>
            <w:spacing w:before="156" w:afterLines="0" w:after="0" w:line="240" w:lineRule="auto"/>
            <w:ind w:left="357"/>
            <w:jc w:val="left"/>
            <w:rPr>
              <w:rFonts w:cs="Arial"/>
              <w:szCs w:val="18"/>
            </w:rPr>
          </w:pPr>
          <w:r w:rsidRPr="00E17305">
            <w:rPr>
              <w:rFonts w:cs="Arial"/>
              <w:b/>
              <w:bCs/>
              <w:szCs w:val="18"/>
            </w:rPr>
            <w:t xml:space="preserve">Leidimų valdymas: </w:t>
          </w:r>
          <w:r w:rsidRPr="00E17305">
            <w:rPr>
              <w:rFonts w:cs="Arial"/>
              <w:szCs w:val="18"/>
            </w:rPr>
            <w:t>Mikrofono prieigos leidimus galima išjungti sistemos nustatymuose (Kelias: Nustatymai &gt; Sistemos nustatymai &gt; Privatumas &gt; Leidimų tvarkyklė &gt; Mikrofonas).</w:t>
          </w:r>
        </w:p>
        <w:p w14:paraId="05DEDCC9" w14:textId="09837891" w:rsidR="00E17305" w:rsidRPr="00E17305" w:rsidRDefault="00E17305" w:rsidP="00FA614C">
          <w:pPr>
            <w:spacing w:beforeLines="0" w:before="0" w:afterLines="0" w:after="0" w:line="480" w:lineRule="auto"/>
            <w:ind w:left="0"/>
            <w:contextualSpacing/>
            <w:jc w:val="center"/>
            <w:rPr>
              <w:rFonts w:eastAsiaTheme="minorEastAsia" w:cs="Arial"/>
            </w:rPr>
          </w:pPr>
          <w:r w:rsidRPr="00E17305">
            <w:rPr>
              <w:rFonts w:cs="Arial"/>
              <w:noProof/>
              <w:lang w:val="en-US"/>
            </w:rPr>
            <w:lastRenderedPageBreak/>
            <w:drawing>
              <wp:inline distT="0" distB="0" distL="0" distR="0" wp14:anchorId="13B5178A" wp14:editId="2554B9D7">
                <wp:extent cx="2949619" cy="2343600"/>
                <wp:effectExtent l="0" t="0" r="3175" b="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29C31C47" w:rsidR="00FA614C" w:rsidRPr="00E17305" w:rsidRDefault="00FA614C" w:rsidP="00FA614C">
          <w:pPr>
            <w:pStyle w:val="ab"/>
            <w:spacing w:before="156" w:after="156"/>
            <w:ind w:left="0"/>
            <w:contextualSpacing/>
            <w:rPr>
              <w:rFonts w:cs="Arial"/>
              <w:i/>
            </w:rPr>
          </w:pPr>
          <w:r w:rsidRPr="00E17305">
            <w:rPr>
              <w:rFonts w:cs="Arial"/>
            </w:rPr>
            <w:t>2</w:t>
          </w:r>
          <w:r w:rsidR="00EB03B7" w:rsidRPr="00E17305">
            <w:rPr>
              <w:rFonts w:cs="Arial"/>
            </w:rPr>
            <w:noBreakHyphen/>
            <w:t>2</w:t>
          </w:r>
          <w:r w:rsidRPr="00E17305">
            <w:rPr>
              <w:rFonts w:cs="Arial"/>
            </w:rPr>
            <w:t xml:space="preserve"> pav. </w:t>
          </w:r>
          <w:r w:rsidRPr="00E17305">
            <w:rPr>
              <w:rFonts w:cs="Arial"/>
              <w:i/>
            </w:rPr>
            <w:t>„MaxiSys“ planšetė, vaizdas iš galo</w:t>
          </w:r>
        </w:p>
        <w:p w14:paraId="16AB723E" w14:textId="77777777" w:rsidR="00F50DE8" w:rsidRPr="00E17305" w:rsidRDefault="00F50DE8" w:rsidP="00F50DE8">
          <w:pPr>
            <w:pStyle w:val="aa"/>
            <w:numPr>
              <w:ilvl w:val="0"/>
              <w:numId w:val="9"/>
            </w:numPr>
            <w:spacing w:beforeLines="20" w:before="62" w:afterLines="20" w:after="62"/>
            <w:ind w:left="641" w:hanging="357"/>
            <w:rPr>
              <w:rFonts w:cs="Arial"/>
            </w:rPr>
          </w:pPr>
          <w:r w:rsidRPr="00E17305">
            <w:rPr>
              <w:rFonts w:cs="Arial"/>
            </w:rPr>
            <w:t>Kalbėtojas</w:t>
          </w:r>
        </w:p>
        <w:p w14:paraId="44251EDE" w14:textId="77777777" w:rsidR="00FA614C" w:rsidRPr="00E17305" w:rsidRDefault="00FA614C" w:rsidP="00BE283D">
          <w:pPr>
            <w:pStyle w:val="aa"/>
            <w:numPr>
              <w:ilvl w:val="0"/>
              <w:numId w:val="9"/>
            </w:numPr>
            <w:spacing w:beforeLines="20" w:before="62" w:afterLines="20" w:after="62"/>
            <w:ind w:left="641" w:hanging="357"/>
            <w:rPr>
              <w:rFonts w:cs="Arial"/>
            </w:rPr>
          </w:pPr>
          <w:r w:rsidRPr="00E17305">
            <w:rPr>
              <w:rFonts w:cs="Arial"/>
            </w:rPr>
            <w:t>Sulankstomas stovas – išsitiesia iš galo, kad būtų galima žiūrėti į planšetinį kompiuterį laisvomis rankomis</w:t>
          </w:r>
        </w:p>
        <w:p w14:paraId="1BFB53F7" w14:textId="6BAA827C" w:rsidR="00FA614C" w:rsidRPr="00E17305" w:rsidRDefault="00E17305" w:rsidP="00BE283D">
          <w:pPr>
            <w:pStyle w:val="aa"/>
            <w:numPr>
              <w:ilvl w:val="0"/>
              <w:numId w:val="9"/>
            </w:numPr>
            <w:spacing w:beforeLines="20" w:before="62" w:afterLines="20" w:after="62"/>
            <w:ind w:left="641" w:hanging="357"/>
            <w:rPr>
              <w:rFonts w:cs="Arial"/>
            </w:rPr>
          </w:pPr>
          <w:r w:rsidRPr="00E17305">
            <w:rPr>
              <w:rFonts w:cs="Arial"/>
            </w:rPr>
            <w:t>Fotoaparato blykstė</w:t>
          </w:r>
        </w:p>
        <w:p w14:paraId="13D0F7FC" w14:textId="23C47195" w:rsidR="00FA614C" w:rsidRPr="00E17305" w:rsidRDefault="00E17305" w:rsidP="00BE283D">
          <w:pPr>
            <w:pStyle w:val="aa"/>
            <w:numPr>
              <w:ilvl w:val="0"/>
              <w:numId w:val="9"/>
            </w:numPr>
            <w:spacing w:beforeLines="20" w:before="62" w:afterLines="20" w:after="62"/>
            <w:ind w:left="641" w:hanging="357"/>
            <w:rPr>
              <w:rFonts w:cs="Arial"/>
            </w:rPr>
          </w:pPr>
          <w:r w:rsidRPr="00E17305">
            <w:rPr>
              <w:rFonts w:cs="Arial"/>
            </w:rPr>
            <w:t>Galinė kamera</w:t>
          </w:r>
        </w:p>
        <w:p w14:paraId="52C63C70" w14:textId="17604E93" w:rsidR="00FA614C" w:rsidRPr="00E17305" w:rsidRDefault="00E17305" w:rsidP="00FA614C">
          <w:pPr>
            <w:spacing w:beforeLines="0" w:before="0" w:afterLines="0" w:after="0" w:line="480" w:lineRule="auto"/>
            <w:ind w:left="0"/>
            <w:jc w:val="center"/>
            <w:rPr>
              <w:rFonts w:eastAsiaTheme="minorEastAsia" w:cs="Arial"/>
            </w:rPr>
          </w:pPr>
          <w:r w:rsidRPr="00E17305">
            <w:rPr>
              <w:rFonts w:eastAsiaTheme="minorEastAsia" w:cs="Arial"/>
              <w:noProof/>
              <w:lang w:val="en-US"/>
              <w14:ligatures w14:val="standardContextual"/>
            </w:rPr>
            <w:drawing>
              <wp:inline distT="0" distB="0" distL="0" distR="0" wp14:anchorId="64B32B40" wp14:editId="488F2BE3">
                <wp:extent cx="2858684" cy="1425600"/>
                <wp:effectExtent l="0" t="0" r="0" b="3175"/>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141408F0" w:rsidR="00FA614C" w:rsidRPr="00E17305" w:rsidRDefault="00652648" w:rsidP="00B40CE5">
          <w:pPr>
            <w:pStyle w:val="ab"/>
            <w:spacing w:beforeLines="0" w:before="0" w:afterLines="0" w:after="0"/>
            <w:ind w:left="0"/>
            <w:rPr>
              <w:rFonts w:eastAsia="宋体" w:cs="Arial"/>
              <w:i/>
              <w:szCs w:val="22"/>
            </w:rPr>
          </w:pPr>
          <w:r w:rsidRPr="00E17305">
            <w:rPr>
              <w:rFonts w:cs="Arial"/>
            </w:rPr>
            <w:t>2</w:t>
          </w:r>
          <w:r w:rsidR="00EB03B7" w:rsidRPr="00E17305">
            <w:rPr>
              <w:rFonts w:cs="Arial"/>
            </w:rPr>
            <w:t>-</w:t>
          </w:r>
          <w:r w:rsidRPr="00E17305">
            <w:rPr>
              <w:rFonts w:cs="Arial"/>
            </w:rPr>
            <w:t xml:space="preserve">3 </w:t>
          </w:r>
          <w:r w:rsidR="00FA614C" w:rsidRPr="00E17305">
            <w:rPr>
              <w:rFonts w:cs="Arial"/>
            </w:rPr>
            <w:t xml:space="preserve">pav. </w:t>
          </w:r>
          <w:r w:rsidR="00FA614C" w:rsidRPr="00E17305">
            <w:rPr>
              <w:rFonts w:eastAsia="宋体" w:cs="Arial"/>
              <w:i/>
              <w:szCs w:val="22"/>
            </w:rPr>
            <w:t>„MaxiSys“ planšetė, vaizdas iš viršaus</w:t>
          </w:r>
        </w:p>
        <w:p w14:paraId="192AF3DA" w14:textId="3BDC5FAB" w:rsidR="001F75B3" w:rsidRPr="00E17305" w:rsidRDefault="001F75B3" w:rsidP="00BE283D">
          <w:pPr>
            <w:pStyle w:val="aa"/>
            <w:numPr>
              <w:ilvl w:val="0"/>
              <w:numId w:val="9"/>
            </w:numPr>
            <w:spacing w:beforeLines="20" w:before="62" w:afterLines="20" w:after="62"/>
            <w:ind w:left="641" w:hanging="357"/>
            <w:rPr>
              <w:rFonts w:cs="Arial"/>
            </w:rPr>
          </w:pPr>
          <w:r w:rsidRPr="00E17305">
            <w:rPr>
              <w:rFonts w:cs="Arial"/>
            </w:rPr>
            <w:t>Ausinių lizdas</w:t>
          </w:r>
        </w:p>
        <w:p w14:paraId="188271E8" w14:textId="77777777" w:rsidR="00FA614C" w:rsidRPr="00E17305" w:rsidRDefault="00FA614C" w:rsidP="00BE283D">
          <w:pPr>
            <w:pStyle w:val="aa"/>
            <w:numPr>
              <w:ilvl w:val="0"/>
              <w:numId w:val="9"/>
            </w:numPr>
            <w:spacing w:beforeLines="20" w:before="62" w:afterLines="20" w:after="62"/>
            <w:ind w:left="641" w:hanging="357"/>
            <w:rPr>
              <w:rFonts w:cs="Arial"/>
            </w:rPr>
          </w:pPr>
          <w:r w:rsidRPr="00E17305">
            <w:rPr>
              <w:rFonts w:cs="Arial"/>
            </w:rPr>
            <w:t>USB prievadas</w:t>
          </w:r>
        </w:p>
        <w:p w14:paraId="5F587FF6" w14:textId="77777777" w:rsidR="00FA614C" w:rsidRPr="00E17305" w:rsidRDefault="00FA614C" w:rsidP="00BE283D">
          <w:pPr>
            <w:pStyle w:val="aa"/>
            <w:numPr>
              <w:ilvl w:val="0"/>
              <w:numId w:val="9"/>
            </w:numPr>
            <w:spacing w:beforeLines="20" w:before="62" w:afterLines="20" w:after="62"/>
            <w:ind w:left="641" w:hanging="357"/>
            <w:rPr>
              <w:rFonts w:cs="Arial"/>
            </w:rPr>
          </w:pPr>
          <w:r w:rsidRPr="00E17305">
            <w:rPr>
              <w:rFonts w:cs="Arial"/>
            </w:rPr>
            <w:t>USB prievadas</w:t>
          </w:r>
        </w:p>
        <w:p w14:paraId="6131E06C" w14:textId="77777777" w:rsidR="00FA614C" w:rsidRPr="00E17305" w:rsidRDefault="00FA614C" w:rsidP="00BE283D">
          <w:pPr>
            <w:pStyle w:val="aa"/>
            <w:numPr>
              <w:ilvl w:val="0"/>
              <w:numId w:val="9"/>
            </w:numPr>
            <w:spacing w:beforeLines="20" w:before="62" w:afterLines="20" w:after="62"/>
            <w:ind w:left="641" w:hanging="357"/>
            <w:rPr>
              <w:rFonts w:cs="Arial"/>
            </w:rPr>
          </w:pPr>
          <w:r w:rsidRPr="00E17305">
            <w:rPr>
              <w:rFonts w:cs="Arial"/>
            </w:rPr>
            <w:t>Mini SD kortelės lizdas</w:t>
          </w:r>
        </w:p>
        <w:p w14:paraId="517B8A31" w14:textId="77777777" w:rsidR="00FA614C" w:rsidRPr="00E17305" w:rsidRDefault="00FA614C" w:rsidP="00BE283D">
          <w:pPr>
            <w:pStyle w:val="aa"/>
            <w:numPr>
              <w:ilvl w:val="0"/>
              <w:numId w:val="9"/>
            </w:numPr>
            <w:spacing w:beforeLines="20" w:before="62" w:afterLines="20" w:after="62"/>
            <w:ind w:left="641" w:hanging="357"/>
            <w:rPr>
              <w:rFonts w:cs="Arial"/>
            </w:rPr>
          </w:pPr>
          <w:r w:rsidRPr="00E17305">
            <w:rPr>
              <w:rFonts w:cs="Arial"/>
            </w:rPr>
            <w:t>HDMI (didelės raiškos multimedijos sąsajos) prievadas</w:t>
          </w:r>
        </w:p>
        <w:p w14:paraId="53C85806" w14:textId="21EC6889" w:rsidR="001F75B3" w:rsidRPr="00E17305" w:rsidRDefault="001F75B3" w:rsidP="00BE283D">
          <w:pPr>
            <w:pStyle w:val="aa"/>
            <w:numPr>
              <w:ilvl w:val="0"/>
              <w:numId w:val="9"/>
            </w:numPr>
            <w:spacing w:beforeLines="20" w:before="62" w:afterLines="20" w:after="62"/>
            <w:ind w:left="641" w:hanging="357"/>
            <w:rPr>
              <w:rFonts w:cs="Arial"/>
            </w:rPr>
          </w:pPr>
          <w:r w:rsidRPr="00E17305">
            <w:rPr>
              <w:rFonts w:cs="Arial"/>
            </w:rPr>
            <w:lastRenderedPageBreak/>
            <w:t>C tipo įkrovimo prievadas</w:t>
          </w:r>
        </w:p>
        <w:p w14:paraId="160CE778" w14:textId="67CA37B7" w:rsidR="00FA614C" w:rsidRPr="00E17305" w:rsidRDefault="00FA614C" w:rsidP="00BE283D">
          <w:pPr>
            <w:pStyle w:val="aa"/>
            <w:numPr>
              <w:ilvl w:val="0"/>
              <w:numId w:val="9"/>
            </w:numPr>
            <w:spacing w:beforeLines="20" w:before="62" w:afterLines="20" w:after="62"/>
            <w:ind w:left="641" w:hanging="357"/>
            <w:rPr>
              <w:rFonts w:cs="Arial"/>
            </w:rPr>
          </w:pPr>
          <w:r w:rsidRPr="00E17305">
            <w:rPr>
              <w:rFonts w:cs="Arial"/>
            </w:rPr>
            <w:t>Nuolatinės srovės maitinimo įvesties prievadas</w:t>
          </w:r>
        </w:p>
        <w:p w14:paraId="08189A99" w14:textId="099E68CC" w:rsidR="00FA614C" w:rsidRPr="00E17305" w:rsidRDefault="00FA614C" w:rsidP="00BE283D">
          <w:pPr>
            <w:pStyle w:val="aa"/>
            <w:numPr>
              <w:ilvl w:val="0"/>
              <w:numId w:val="9"/>
            </w:numPr>
            <w:spacing w:beforeLines="20" w:before="62" w:afterLines="20" w:after="62"/>
            <w:ind w:left="641" w:hanging="357"/>
            <w:rPr>
              <w:rFonts w:cs="Arial"/>
            </w:rPr>
          </w:pPr>
          <w:r w:rsidRPr="00E17305">
            <w:rPr>
              <w:rFonts w:cs="Arial"/>
            </w:rPr>
            <w:t xml:space="preserve">Maitinimo / užrakinimo mygtukas – ilgas paspaudimas įjungia / išjungia planšetinį kompiuterį; trumpas paspaudimas </w:t>
          </w:r>
          <w:r w:rsidR="00B1777D" w:rsidRPr="00E17305">
            <w:rPr>
              <w:rFonts w:cs="Arial"/>
            </w:rPr>
            <w:t xml:space="preserve">išjungiamas ir </w:t>
          </w:r>
          <w:r w:rsidRPr="00E17305">
            <w:rPr>
              <w:rFonts w:cs="Arial"/>
            </w:rPr>
            <w:t>užrakinamas ekranas.</w:t>
          </w:r>
        </w:p>
        <w:p w14:paraId="75D25AEB" w14:textId="77777777" w:rsidR="00CC105C" w:rsidRPr="00E17305" w:rsidRDefault="00CC105C" w:rsidP="00CC105C">
          <w:pPr>
            <w:pStyle w:val="30"/>
            <w:spacing w:before="312" w:after="156"/>
          </w:pPr>
          <w:bookmarkStart w:id="41" w:name="_Ref159579212"/>
          <w:r w:rsidRPr="00E17305">
            <w:t>Maitinimo šaltiniai</w:t>
          </w:r>
          <w:bookmarkEnd w:id="35"/>
          <w:bookmarkEnd w:id="36"/>
          <w:bookmarkEnd w:id="37"/>
          <w:bookmarkEnd w:id="38"/>
          <w:bookmarkEnd w:id="39"/>
          <w:bookmarkEnd w:id="41"/>
        </w:p>
        <w:p w14:paraId="21F6CE74" w14:textId="77777777" w:rsidR="00CC105C" w:rsidRPr="00E17305" w:rsidRDefault="00CC105C" w:rsidP="00CC105C">
          <w:pPr>
            <w:pStyle w:val="BodytextUserManual"/>
            <w:spacing w:before="156" w:after="156"/>
          </w:pPr>
          <w:r w:rsidRPr="00E17305">
            <w:t>Planšetinis kompiuteris gali gauti energiją iš bet kurio iš šių šaltinių:</w:t>
          </w:r>
        </w:p>
        <w:p w14:paraId="145AECF8" w14:textId="77777777" w:rsidR="00CC105C" w:rsidRPr="00E17305" w:rsidRDefault="00CC105C" w:rsidP="00BE283D">
          <w:pPr>
            <w:pStyle w:val="BodytextUserManual"/>
            <w:numPr>
              <w:ilvl w:val="0"/>
              <w:numId w:val="10"/>
            </w:numPr>
            <w:spacing w:beforeLines="20" w:before="62" w:afterLines="20" w:after="62"/>
            <w:ind w:left="641" w:hanging="357"/>
          </w:pPr>
          <w:r w:rsidRPr="00E17305">
            <w:t>Vidinis akumuliatorius</w:t>
          </w:r>
        </w:p>
        <w:p w14:paraId="7F419BBD" w14:textId="77777777" w:rsidR="00CC105C" w:rsidRPr="00E17305" w:rsidRDefault="00CC105C" w:rsidP="00BE283D">
          <w:pPr>
            <w:pStyle w:val="BodytextUserManual"/>
            <w:numPr>
              <w:ilvl w:val="0"/>
              <w:numId w:val="10"/>
            </w:numPr>
            <w:spacing w:beforeLines="20" w:before="62" w:afterLines="20" w:after="62"/>
            <w:ind w:left="641" w:hanging="357"/>
          </w:pPr>
          <w:r w:rsidRPr="00E17305">
            <w:t>Kintamosios/nuolatinės srovės maitinimo šaltinis</w:t>
          </w:r>
        </w:p>
        <w:p w14:paraId="1300A3F7" w14:textId="77777777" w:rsidR="00CC105C" w:rsidRPr="00E17305" w:rsidRDefault="00CC105C" w:rsidP="00BE283D">
          <w:pPr>
            <w:pStyle w:val="BodytextUserManual"/>
            <w:numPr>
              <w:ilvl w:val="0"/>
              <w:numId w:val="10"/>
            </w:numPr>
            <w:spacing w:beforeLines="20" w:before="62" w:afterLines="20" w:after="62"/>
            <w:ind w:left="641" w:hanging="357"/>
          </w:pPr>
          <w:r w:rsidRPr="00E17305">
            <w:t>Transporto priemonės galia</w:t>
          </w:r>
        </w:p>
        <w:p w14:paraId="32C622E8" w14:textId="57C0543E" w:rsidR="00A112FB" w:rsidRPr="00E17305" w:rsidRDefault="00A112FB" w:rsidP="00BE283D">
          <w:pPr>
            <w:pStyle w:val="BodytextUserManual"/>
            <w:numPr>
              <w:ilvl w:val="0"/>
              <w:numId w:val="10"/>
            </w:numPr>
            <w:spacing w:beforeLines="20" w:before="62" w:afterLines="20" w:after="62"/>
            <w:ind w:left="641" w:hanging="357"/>
          </w:pPr>
          <w:r w:rsidRPr="00E17305">
            <w:t>C tipo maitinimo šaltinis</w:t>
          </w:r>
        </w:p>
        <w:p w14:paraId="1A9EE96A" w14:textId="77777777" w:rsidR="00CC105C" w:rsidRPr="00E17305" w:rsidRDefault="00CC105C" w:rsidP="00CC105C">
          <w:pPr>
            <w:pStyle w:val="BodytextUserManual"/>
            <w:pBdr>
              <w:top w:val="single" w:sz="4" w:space="1" w:color="auto"/>
            </w:pBdr>
            <w:spacing w:before="156" w:afterLines="0" w:after="0"/>
            <w:rPr>
              <w:b/>
            </w:rPr>
          </w:pPr>
          <w:r w:rsidRPr="00E17305">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E17305">
            <w:rPr>
              <w:b/>
            </w:rPr>
            <w:t>SVARBU</w:t>
          </w:r>
        </w:p>
        <w:p w14:paraId="5D6D4133" w14:textId="77777777" w:rsidR="00CC105C" w:rsidRPr="00E17305" w:rsidRDefault="00CC105C" w:rsidP="00CC105C">
          <w:pPr>
            <w:pStyle w:val="BodytextUserManual"/>
            <w:pBdr>
              <w:bottom w:val="single" w:sz="4" w:space="1" w:color="auto"/>
            </w:pBdr>
            <w:spacing w:beforeLines="0" w:before="0" w:after="156"/>
          </w:pPr>
          <w:r w:rsidRPr="00E17305">
            <w:t>Nekraukite akumuliatoriaus, kai temperatūra žemesnė nei 0 °C (32 °F) arba aukštesnė nei 45 °C (113 °F).</w:t>
          </w:r>
        </w:p>
        <w:p w14:paraId="436B3C7C" w14:textId="77777777" w:rsidR="00CC105C" w:rsidRPr="00E17305" w:rsidRDefault="00CC105C" w:rsidP="00CC105C">
          <w:pPr>
            <w:pStyle w:val="40"/>
            <w:spacing w:before="156" w:after="156"/>
            <w:rPr>
              <w:rFonts w:cs="Arial"/>
            </w:rPr>
          </w:pPr>
          <w:r w:rsidRPr="00E17305">
            <w:rPr>
              <w:rFonts w:cs="Arial"/>
            </w:rPr>
            <w:t>Vidinis akumuliatorius</w:t>
          </w:r>
        </w:p>
        <w:p w14:paraId="03FC3DAA" w14:textId="3FCDBD0F" w:rsidR="00CC105C" w:rsidRPr="00E17305" w:rsidRDefault="00CC105C" w:rsidP="00CC105C">
          <w:pPr>
            <w:pStyle w:val="BodytextUserManual"/>
            <w:spacing w:before="156" w:after="156"/>
          </w:pPr>
          <w:r w:rsidRPr="00E17305">
            <w:t xml:space="preserve">Planšetinį kompiuterį galima maitinti vidine įkraunama baterija, kuri, visiškai įkrauta, gali tiekti pakankamai energijos maždaug </w:t>
          </w:r>
          <w:r w:rsidR="00406EC0" w:rsidRPr="00E17305">
            <w:t xml:space="preserve">10 </w:t>
          </w:r>
          <w:r w:rsidRPr="00E17305">
            <w:t>valandų nepertraukiamo veikimo.</w:t>
          </w:r>
        </w:p>
        <w:p w14:paraId="7ED64359" w14:textId="5A80536F" w:rsidR="00CC105C" w:rsidRPr="00E17305" w:rsidRDefault="00CC105C" w:rsidP="00CC105C">
          <w:pPr>
            <w:pStyle w:val="40"/>
            <w:spacing w:before="156" w:after="156"/>
            <w:rPr>
              <w:rFonts w:cs="Arial"/>
            </w:rPr>
          </w:pPr>
          <w:r w:rsidRPr="00E17305">
            <w:rPr>
              <w:rFonts w:cs="Arial"/>
            </w:rPr>
            <w:t>Kintamosios/nuolatinės srovės maitinimo šaltinis</w:t>
          </w:r>
        </w:p>
        <w:p w14:paraId="7CE2AE0E" w14:textId="77777777" w:rsidR="00CC105C" w:rsidRPr="00E17305" w:rsidRDefault="00CC105C" w:rsidP="00CC105C">
          <w:pPr>
            <w:pStyle w:val="BodytextUserManual"/>
            <w:spacing w:before="156" w:after="156"/>
          </w:pPr>
          <w:r w:rsidRPr="00E17305">
            <w:t>Planšetinį kompiuterį galima maitinti iš elektros lizdo naudojant kintamosios / nuolatinės srovės adapterį. Kintamosios / nuolatinės srovės maitinimo šaltinis taip pat įkrauna vidinį akumuliatorių.</w:t>
          </w:r>
        </w:p>
        <w:p w14:paraId="1F3C51B0" w14:textId="77777777" w:rsidR="00CC105C" w:rsidRPr="00E17305" w:rsidRDefault="00CC105C" w:rsidP="00CC105C">
          <w:pPr>
            <w:pStyle w:val="40"/>
            <w:spacing w:before="156" w:after="156"/>
            <w:rPr>
              <w:rFonts w:cs="Arial"/>
            </w:rPr>
          </w:pPr>
          <w:r w:rsidRPr="00E17305">
            <w:rPr>
              <w:rFonts w:cs="Arial"/>
            </w:rPr>
            <w:t>Transporto priemonės galia</w:t>
          </w:r>
        </w:p>
        <w:p w14:paraId="6816977D" w14:textId="7E3C6D47" w:rsidR="00CC105C" w:rsidRPr="00E17305" w:rsidRDefault="00CC105C" w:rsidP="00CC105C">
          <w:pPr>
            <w:pStyle w:val="BodytextUserManual"/>
            <w:spacing w:before="156" w:after="156"/>
          </w:pPr>
          <w:r w:rsidRPr="00E17305">
            <w:t>planšetinio kompiuterio viršutinėje pusėje</w:t>
          </w:r>
          <w:r w:rsidR="003A08BD" w:rsidRPr="00E17305">
            <w:t>.</w:t>
          </w:r>
        </w:p>
        <w:p w14:paraId="65253C36" w14:textId="62582F4B" w:rsidR="00A112FB" w:rsidRPr="00E17305" w:rsidRDefault="00A112FB" w:rsidP="00A112FB">
          <w:pPr>
            <w:pStyle w:val="40"/>
            <w:spacing w:before="156" w:after="156"/>
            <w:rPr>
              <w:rFonts w:cs="Arial"/>
            </w:rPr>
          </w:pPr>
          <w:r w:rsidRPr="00E17305">
            <w:rPr>
              <w:rFonts w:cs="Arial"/>
            </w:rPr>
            <w:t>C tipo maitinimo šaltinis</w:t>
          </w:r>
        </w:p>
        <w:p w14:paraId="7DF5C0DF" w14:textId="7F761085" w:rsidR="001E74B6" w:rsidRPr="00E17305" w:rsidRDefault="00A84D32" w:rsidP="00CC105C">
          <w:pPr>
            <w:pStyle w:val="BodytextUserManual"/>
            <w:spacing w:before="156" w:after="156"/>
          </w:pPr>
          <w:r w:rsidRPr="00E17305">
            <w:t xml:space="preserve">Šį planšetinį kompiuterį galima maitinti naudojant pridedamą USB C tipo laidą. Jis palaiko greitąjį USB C tipo </w:t>
          </w:r>
          <w:r w:rsidR="00864D2C" w:rsidRPr="00E17305">
            <w:t xml:space="preserve">45 W (15 V / 3 A) </w:t>
          </w:r>
          <w:r w:rsidRPr="00E17305">
            <w:t xml:space="preserve">PD (maitinimo tiekimo) įkrovimą, jei </w:t>
          </w:r>
          <w:r w:rsidR="005C2483" w:rsidRPr="00E17305">
            <w:t xml:space="preserve">jūsų </w:t>
          </w:r>
          <w:r w:rsidRPr="00E17305">
            <w:t>maitinimo adapteris palaiko PD protokolą</w:t>
          </w:r>
          <w:r w:rsidR="003A08BD" w:rsidRPr="00E17305">
            <w:t>.</w:t>
          </w:r>
        </w:p>
        <w:p w14:paraId="7259DC61" w14:textId="77777777" w:rsidR="001E74B6" w:rsidRPr="00E17305" w:rsidRDefault="001E74B6" w:rsidP="00CC105C">
          <w:pPr>
            <w:pStyle w:val="BodytextUserManual"/>
            <w:spacing w:before="156" w:after="156"/>
          </w:pPr>
        </w:p>
        <w:p w14:paraId="1D5E0101" w14:textId="77777777" w:rsidR="004152F6" w:rsidRPr="00E17305" w:rsidRDefault="004152F6" w:rsidP="00CC105C">
          <w:pPr>
            <w:pStyle w:val="BodytextUserManual"/>
            <w:spacing w:before="156" w:after="156"/>
          </w:pPr>
        </w:p>
        <w:p w14:paraId="576F46CB" w14:textId="5051B897" w:rsidR="00E945A0" w:rsidRPr="00E17305" w:rsidRDefault="00CC105C" w:rsidP="00CC105C">
          <w:pPr>
            <w:pStyle w:val="30"/>
            <w:spacing w:before="312" w:after="156"/>
          </w:pPr>
          <w:r w:rsidRPr="00E17305">
            <w:lastRenderedPageBreak/>
            <w:t>Techninės specifikacijos</w:t>
          </w:r>
        </w:p>
        <w:p w14:paraId="6941FBA9" w14:textId="7AA0EA83" w:rsidR="00CC105C" w:rsidRPr="00E17305" w:rsidRDefault="00652648" w:rsidP="00FA614C">
          <w:pPr>
            <w:pStyle w:val="ab"/>
            <w:spacing w:before="156" w:after="156"/>
            <w:ind w:left="0"/>
            <w:rPr>
              <w:rFonts w:cs="Arial"/>
            </w:rPr>
          </w:pPr>
          <w:r w:rsidRPr="00E17305">
            <w:rPr>
              <w:rFonts w:cs="Arial"/>
            </w:rPr>
            <w:t>2</w:t>
          </w:r>
          <w:r w:rsidR="00EB03B7" w:rsidRPr="00E17305">
            <w:rPr>
              <w:rFonts w:cs="Arial"/>
            </w:rPr>
            <w:t>-1</w:t>
          </w:r>
          <w:r w:rsidRPr="00E17305">
            <w:rPr>
              <w:rFonts w:cs="Arial"/>
            </w:rPr>
            <w:t xml:space="preserve"> </w:t>
          </w:r>
          <w:r w:rsidR="00EB03B7" w:rsidRPr="00E17305">
            <w:rPr>
              <w:rFonts w:cs="Arial"/>
            </w:rPr>
            <w:t>lentelė</w:t>
          </w:r>
          <w:r w:rsidR="001E74B6" w:rsidRPr="00E17305">
            <w:rPr>
              <w:rFonts w:cs="Arial"/>
            </w:rPr>
            <w:t xml:space="preserve"> </w:t>
          </w:r>
          <w:r w:rsidR="001E74B6" w:rsidRPr="00E17305">
            <w:rPr>
              <w:rFonts w:cs="Arial"/>
              <w:i/>
              <w:iCs/>
            </w:rPr>
            <w:t xml:space="preserve">Planšetinio </w:t>
          </w:r>
          <w:r w:rsidR="00FA614C" w:rsidRPr="00E17305">
            <w:rPr>
              <w:rFonts w:cs="Arial"/>
              <w:i/>
              <w:iCs/>
            </w:rPr>
            <w:t>kompiuterio specifikacijos.</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E17305"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E17305" w:rsidRDefault="001E74B6" w:rsidP="001E74B6">
                <w:pPr>
                  <w:pStyle w:val="ae"/>
                  <w:spacing w:beforeLines="20" w:before="62" w:afterLines="20" w:after="62" w:line="240" w:lineRule="exact"/>
                  <w:jc w:val="left"/>
                  <w:rPr>
                    <w:rFonts w:cs="Arial"/>
                    <w:b w:val="0"/>
                    <w:bCs w:val="0"/>
                  </w:rPr>
                </w:pPr>
                <w:r w:rsidRPr="00E17305">
                  <w:rPr>
                    <w:rFonts w:cs="Arial"/>
                  </w:rPr>
                  <w:t>Prekė</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E17305" w:rsidRDefault="001E74B6" w:rsidP="001E74B6">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E17305">
                  <w:rPr>
                    <w:rFonts w:cs="Arial"/>
                  </w:rPr>
                  <w:t>Aprašymas</w:t>
                </w:r>
              </w:p>
            </w:tc>
          </w:tr>
          <w:tr w:rsidR="001E74B6" w:rsidRPr="00E17305"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E17305" w:rsidRDefault="001E74B6" w:rsidP="001E74B6">
                <w:pPr>
                  <w:pStyle w:val="ae"/>
                  <w:spacing w:beforeLines="20" w:before="62" w:afterLines="20" w:after="62" w:line="240" w:lineRule="exact"/>
                  <w:rPr>
                    <w:rFonts w:cs="Arial"/>
                    <w:b w:val="0"/>
                    <w:bCs w:val="0"/>
                  </w:rPr>
                </w:pPr>
                <w:r w:rsidRPr="00E17305">
                  <w:rPr>
                    <w:rFonts w:cs="Arial"/>
                  </w:rPr>
                  <w:t>Operacinė sistema</w:t>
                </w:r>
              </w:p>
            </w:tc>
            <w:tc>
              <w:tcPr>
                <w:tcW w:w="4796" w:type="dxa"/>
                <w:shd w:val="clear" w:color="auto" w:fill="FFFFFF" w:themeFill="background1"/>
                <w:vAlign w:val="center"/>
              </w:tcPr>
              <w:p w14:paraId="4C8E9B10" w14:textId="0490646F" w:rsidR="001E74B6" w:rsidRPr="00E17305"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„Android 13“</w:t>
                </w:r>
              </w:p>
            </w:tc>
          </w:tr>
          <w:tr w:rsidR="001E74B6" w:rsidRPr="00E17305"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E17305" w:rsidRDefault="001E74B6" w:rsidP="001E74B6">
                <w:pPr>
                  <w:pStyle w:val="ae"/>
                  <w:spacing w:beforeLines="20" w:before="62" w:afterLines="20" w:after="62" w:line="240" w:lineRule="exact"/>
                  <w:rPr>
                    <w:rFonts w:cs="Arial"/>
                    <w:b w:val="0"/>
                    <w:bCs w:val="0"/>
                  </w:rPr>
                </w:pPr>
                <w:r w:rsidRPr="00E17305">
                  <w:rPr>
                    <w:rFonts w:cs="Arial"/>
                  </w:rPr>
                  <w:t>Procesorius</w:t>
                </w:r>
              </w:p>
            </w:tc>
            <w:tc>
              <w:tcPr>
                <w:tcW w:w="4796" w:type="dxa"/>
                <w:shd w:val="clear" w:color="auto" w:fill="FFFFFF" w:themeFill="background1"/>
                <w:vAlign w:val="center"/>
              </w:tcPr>
              <w:p w14:paraId="0B3833C7" w14:textId="3C3B9E48" w:rsidR="001E74B6" w:rsidRPr="00E17305"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Aštuonių branduolių procesorius</w:t>
                </w:r>
              </w:p>
            </w:tc>
          </w:tr>
          <w:tr w:rsidR="001E74B6" w:rsidRPr="00E17305"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E17305" w:rsidRDefault="001E74B6" w:rsidP="001E74B6">
                <w:pPr>
                  <w:pStyle w:val="ae"/>
                  <w:spacing w:beforeLines="20" w:before="62" w:afterLines="20" w:after="62" w:line="240" w:lineRule="exact"/>
                  <w:rPr>
                    <w:rFonts w:cs="Arial"/>
                    <w:b w:val="0"/>
                    <w:bCs w:val="0"/>
                  </w:rPr>
                </w:pPr>
                <w:r w:rsidRPr="00E17305">
                  <w:rPr>
                    <w:rFonts w:cs="Arial"/>
                  </w:rPr>
                  <w:t>Atmintis</w:t>
                </w:r>
              </w:p>
            </w:tc>
            <w:tc>
              <w:tcPr>
                <w:tcW w:w="4796" w:type="dxa"/>
                <w:shd w:val="clear" w:color="auto" w:fill="FFFFFF" w:themeFill="background1"/>
                <w:vAlign w:val="center"/>
              </w:tcPr>
              <w:p w14:paraId="1DD3756A" w14:textId="6EAB30D7" w:rsidR="001E74B6" w:rsidRPr="00E17305" w:rsidRDefault="00E055BB" w:rsidP="00E17305">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color w:val="auto"/>
                  </w:rPr>
                  <w:t xml:space="preserve">12 </w:t>
                </w:r>
                <w:r w:rsidR="001E74B6" w:rsidRPr="00E17305">
                  <w:rPr>
                    <w:rFonts w:cs="Arial"/>
                    <w:color w:val="auto"/>
                  </w:rPr>
                  <w:t xml:space="preserve">GB RAM ir </w:t>
                </w:r>
                <w:r w:rsidR="00E17305" w:rsidRPr="00E17305">
                  <w:rPr>
                    <w:rFonts w:cs="Arial"/>
                    <w:color w:val="auto"/>
                  </w:rPr>
                  <w:t>256</w:t>
                </w:r>
                <w:r w:rsidRPr="00E17305">
                  <w:rPr>
                    <w:rFonts w:cs="Arial"/>
                    <w:color w:val="auto"/>
                  </w:rPr>
                  <w:t xml:space="preserve"> </w:t>
                </w:r>
                <w:r w:rsidR="001E74B6" w:rsidRPr="00E17305">
                  <w:rPr>
                    <w:rFonts w:cs="Arial"/>
                    <w:color w:val="auto"/>
                  </w:rPr>
                  <w:t>GB integruota atmintis</w:t>
                </w:r>
              </w:p>
            </w:tc>
          </w:tr>
          <w:tr w:rsidR="001E74B6" w:rsidRPr="00E17305"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E17305" w:rsidRDefault="001E74B6" w:rsidP="001E74B6">
                <w:pPr>
                  <w:pStyle w:val="ae"/>
                  <w:spacing w:beforeLines="20" w:before="62" w:afterLines="20" w:after="62" w:line="240" w:lineRule="exact"/>
                  <w:rPr>
                    <w:rFonts w:cs="Arial"/>
                    <w:b w:val="0"/>
                    <w:bCs w:val="0"/>
                  </w:rPr>
                </w:pPr>
                <w:r w:rsidRPr="00E17305">
                  <w:rPr>
                    <w:rFonts w:cs="Arial"/>
                  </w:rPr>
                  <w:t>Ekranas</w:t>
                </w:r>
              </w:p>
            </w:tc>
            <w:tc>
              <w:tcPr>
                <w:tcW w:w="4796" w:type="dxa"/>
                <w:shd w:val="clear" w:color="auto" w:fill="FFFFFF" w:themeFill="background1"/>
                <w:vAlign w:val="center"/>
              </w:tcPr>
              <w:p w14:paraId="3A8FBBFD" w14:textId="423FB013" w:rsidR="001E74B6" w:rsidRPr="00E17305" w:rsidRDefault="001E74B6" w:rsidP="00E17305">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1</w:t>
                </w:r>
                <w:r w:rsidR="00E17305" w:rsidRPr="00E17305">
                  <w:rPr>
                    <w:rFonts w:cs="Arial"/>
                  </w:rPr>
                  <w:t>1</w:t>
                </w:r>
                <w:r w:rsidRPr="00E17305">
                  <w:rPr>
                    <w:rFonts w:cs="Arial"/>
                  </w:rPr>
                  <w:t xml:space="preserve"> colio ekranas </w:t>
                </w:r>
                <w:r w:rsidR="00063D44" w:rsidRPr="00E17305">
                  <w:rPr>
                    <w:rFonts w:cs="Arial"/>
                  </w:rPr>
                  <w:t>su apsauga nuo akinimo (2176 x 1600)</w:t>
                </w:r>
              </w:p>
            </w:tc>
          </w:tr>
          <w:tr w:rsidR="001E74B6" w:rsidRPr="00E17305"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E17305" w:rsidRDefault="001E74B6" w:rsidP="001E74B6">
                <w:pPr>
                  <w:pStyle w:val="ae"/>
                  <w:spacing w:beforeLines="20" w:before="62" w:afterLines="20" w:after="62" w:line="240" w:lineRule="exact"/>
                  <w:rPr>
                    <w:rFonts w:cs="Arial"/>
                    <w:b w:val="0"/>
                    <w:bCs w:val="0"/>
                  </w:rPr>
                </w:pPr>
                <w:r w:rsidRPr="00E17305">
                  <w:rPr>
                    <w:rFonts w:cs="Arial"/>
                  </w:rPr>
                  <w:t>Ryšys</w:t>
                </w:r>
              </w:p>
            </w:tc>
            <w:tc>
              <w:tcPr>
                <w:tcW w:w="4796" w:type="dxa"/>
                <w:shd w:val="clear" w:color="auto" w:fill="FFFFFF" w:themeFill="background1"/>
                <w:vAlign w:val="center"/>
              </w:tcPr>
              <w:p w14:paraId="03EB34D2" w14:textId="6738E21C" w:rsidR="001E74B6" w:rsidRPr="00E17305" w:rsidRDefault="00EB03B7"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„Wi-Fi</w:t>
                </w:r>
                <w:r w:rsidR="001E74B6" w:rsidRPr="00E17305">
                  <w:rPr>
                    <w:rFonts w:cs="Arial"/>
                  </w:rPr>
                  <w:t>“ jungtys (802.11 a/b/g/n/ac/ax 2x2 MIMO)</w:t>
                </w:r>
              </w:p>
              <w:p w14:paraId="71561335" w14:textId="0E6D9F42" w:rsidR="001E74B6" w:rsidRPr="00E1730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 xml:space="preserve">BT </w:t>
                </w:r>
                <w:r w:rsidRPr="00E17305">
                  <w:rPr>
                    <w:rFonts w:cs="Arial"/>
                    <w:color w:val="auto"/>
                  </w:rPr>
                  <w:t xml:space="preserve">V5.2 </w:t>
                </w:r>
                <w:r w:rsidRPr="00E17305">
                  <w:rPr>
                    <w:rFonts w:cs="Arial"/>
                  </w:rPr>
                  <w:t xml:space="preserve">+ </w:t>
                </w:r>
                <w:r w:rsidRPr="00E17305">
                  <w:rPr>
                    <w:rFonts w:cs="Arial"/>
                    <w:color w:val="auto"/>
                  </w:rPr>
                  <w:t>EDR</w:t>
                </w:r>
              </w:p>
              <w:p w14:paraId="0E2BDDEE" w14:textId="77777777" w:rsidR="001E74B6" w:rsidRPr="00E1730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GPS</w:t>
                </w:r>
              </w:p>
              <w:p w14:paraId="43EDA8BC" w14:textId="49AD96EF" w:rsidR="001E74B6" w:rsidRPr="00E1730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USB 2.0 (du USB A tipo jungtys)</w:t>
                </w:r>
              </w:p>
              <w:p w14:paraId="6D58D921" w14:textId="6655EA44" w:rsidR="00DF6B2D" w:rsidRPr="00E17305" w:rsidRDefault="00DF6B2D"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USB C tipo (naudojamas planšetiniam kompiuteriui įkrauti arba duomenims perduoti prijungti prie kompiuterio)</w:t>
                </w:r>
              </w:p>
              <w:p w14:paraId="1ABEAB06" w14:textId="77777777" w:rsidR="004A5F2C" w:rsidRPr="00E1730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HDMI 2.0</w:t>
                </w:r>
              </w:p>
              <w:p w14:paraId="3355BCB0" w14:textId="2831D4D5" w:rsidR="001E74B6" w:rsidRPr="00E1730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SD kortelė (palaiko iki 256 GB)</w:t>
                </w:r>
              </w:p>
            </w:tc>
          </w:tr>
          <w:tr w:rsidR="001E74B6" w:rsidRPr="00E17305"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E17305" w:rsidRDefault="001E74B6" w:rsidP="001E74B6">
                <w:pPr>
                  <w:pStyle w:val="ae"/>
                  <w:spacing w:beforeLines="20" w:before="62" w:afterLines="20" w:after="62" w:line="240" w:lineRule="exact"/>
                  <w:rPr>
                    <w:rFonts w:cs="Arial"/>
                    <w:b w:val="0"/>
                    <w:bCs w:val="0"/>
                  </w:rPr>
                </w:pPr>
                <w:r w:rsidRPr="00E17305">
                  <w:rPr>
                    <w:rFonts w:cs="Arial"/>
                  </w:rPr>
                  <w:t>Kamera</w:t>
                </w:r>
              </w:p>
            </w:tc>
            <w:tc>
              <w:tcPr>
                <w:tcW w:w="4796" w:type="dxa"/>
                <w:shd w:val="clear" w:color="auto" w:fill="FFFFFF" w:themeFill="background1"/>
                <w:vAlign w:val="center"/>
              </w:tcPr>
              <w:p w14:paraId="77AE0705" w14:textId="27D55FED" w:rsidR="001E74B6" w:rsidRPr="00E1730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Galinis: 16 megapikselių, automatinis fokusavimas su blykste</w:t>
                </w:r>
              </w:p>
              <w:p w14:paraId="6A503942" w14:textId="653364CE" w:rsidR="001E74B6" w:rsidRPr="00E1730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Priekyje: 16 Megapikselių</w:t>
                </w:r>
              </w:p>
            </w:tc>
          </w:tr>
          <w:tr w:rsidR="001E74B6" w:rsidRPr="00E17305"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E17305" w:rsidRDefault="001E74B6" w:rsidP="001E74B6">
                <w:pPr>
                  <w:pStyle w:val="ae"/>
                  <w:spacing w:beforeLines="20" w:before="62" w:afterLines="20" w:after="62" w:line="240" w:lineRule="exact"/>
                  <w:rPr>
                    <w:rFonts w:cs="Arial"/>
                    <w:b w:val="0"/>
                    <w:bCs w:val="0"/>
                  </w:rPr>
                </w:pPr>
                <w:r w:rsidRPr="00E17305">
                  <w:rPr>
                    <w:rFonts w:cs="Arial"/>
                  </w:rPr>
                  <w:t>Jutikliai</w:t>
                </w:r>
              </w:p>
            </w:tc>
            <w:tc>
              <w:tcPr>
                <w:tcW w:w="4796" w:type="dxa"/>
                <w:shd w:val="clear" w:color="auto" w:fill="FFFFFF" w:themeFill="background1"/>
                <w:vAlign w:val="center"/>
              </w:tcPr>
              <w:p w14:paraId="4F95E667" w14:textId="2F29D6F8" w:rsidR="001E74B6" w:rsidRPr="00E1730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Gravitacijos akselerometras</w:t>
                </w:r>
              </w:p>
              <w:p w14:paraId="04602E6D" w14:textId="5303B079" w:rsidR="001E74B6" w:rsidRPr="00E1730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Aplinkos šviesos jutiklis (ALS)</w:t>
                </w:r>
              </w:p>
            </w:tc>
          </w:tr>
          <w:tr w:rsidR="001E74B6" w:rsidRPr="00E17305"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E17305" w:rsidRDefault="001E74B6" w:rsidP="001E74B6">
                <w:pPr>
                  <w:pStyle w:val="ae"/>
                  <w:spacing w:beforeLines="20" w:before="62" w:afterLines="20" w:after="62" w:line="240" w:lineRule="exact"/>
                  <w:rPr>
                    <w:rFonts w:cs="Arial"/>
                    <w:b w:val="0"/>
                    <w:bCs w:val="0"/>
                  </w:rPr>
                </w:pPr>
                <w:r w:rsidRPr="00E17305">
                  <w:rPr>
                    <w:rFonts w:cs="Arial"/>
                  </w:rPr>
                  <w:t>Garsas</w:t>
                </w:r>
              </w:p>
              <w:p w14:paraId="5ECE0D04" w14:textId="77777777" w:rsidR="001E74B6" w:rsidRPr="00E17305" w:rsidRDefault="001E74B6" w:rsidP="001E74B6">
                <w:pPr>
                  <w:pStyle w:val="ae"/>
                  <w:spacing w:beforeLines="20" w:before="62" w:afterLines="20" w:after="62" w:line="240" w:lineRule="exact"/>
                  <w:rPr>
                    <w:rFonts w:cs="Arial"/>
                    <w:b w:val="0"/>
                    <w:bCs w:val="0"/>
                  </w:rPr>
                </w:pPr>
                <w:r w:rsidRPr="00E17305">
                  <w:rPr>
                    <w:rFonts w:cs="Arial"/>
                  </w:rPr>
                  <w:t>Įvestis / Išvestis</w:t>
                </w:r>
              </w:p>
            </w:tc>
            <w:tc>
              <w:tcPr>
                <w:tcW w:w="4796" w:type="dxa"/>
                <w:shd w:val="clear" w:color="auto" w:fill="FFFFFF" w:themeFill="background1"/>
                <w:vAlign w:val="center"/>
              </w:tcPr>
              <w:p w14:paraId="21D62939" w14:textId="77777777" w:rsidR="001E74B6" w:rsidRPr="00E1730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Mikrofonas</w:t>
                </w:r>
              </w:p>
              <w:p w14:paraId="2FF83039" w14:textId="6D11B228" w:rsidR="001E74B6" w:rsidRPr="00E17305" w:rsidRDefault="00EB03B7" w:rsidP="00EB03B7">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Dvigubi garsiakalbiai</w:t>
                </w:r>
              </w:p>
              <w:p w14:paraId="5F5EBD3E" w14:textId="368542EA" w:rsidR="001E74B6" w:rsidRPr="00E17305"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 xml:space="preserve">3 </w:t>
                </w:r>
                <w:r w:rsidR="00275BD4" w:rsidRPr="00E17305">
                  <w:rPr>
                    <w:rFonts w:cs="Arial"/>
                  </w:rPr>
                  <w:t xml:space="preserve">arba 4 juostų </w:t>
                </w:r>
                <w:r w:rsidRPr="00E17305">
                  <w:rPr>
                    <w:rFonts w:cs="Arial"/>
                  </w:rPr>
                  <w:t>3,5 mm ausinių lizdas</w:t>
                </w:r>
              </w:p>
            </w:tc>
          </w:tr>
          <w:tr w:rsidR="001E74B6" w:rsidRPr="00E17305"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E17305" w:rsidRDefault="001E74B6" w:rsidP="001E74B6">
                <w:pPr>
                  <w:pStyle w:val="ae"/>
                  <w:spacing w:beforeLines="20" w:before="62" w:afterLines="20" w:after="62" w:line="240" w:lineRule="exact"/>
                  <w:jc w:val="left"/>
                  <w:rPr>
                    <w:rFonts w:cs="Arial"/>
                    <w:b w:val="0"/>
                    <w:bCs w:val="0"/>
                  </w:rPr>
                </w:pPr>
                <w:r w:rsidRPr="00E17305">
                  <w:rPr>
                    <w:rFonts w:cs="Arial"/>
                  </w:rPr>
                  <w:t>Maitinimas ir baterija</w:t>
                </w:r>
              </w:p>
            </w:tc>
            <w:tc>
              <w:tcPr>
                <w:tcW w:w="4796" w:type="dxa"/>
                <w:shd w:val="clear" w:color="auto" w:fill="FFFFFF" w:themeFill="background1"/>
                <w:vAlign w:val="center"/>
              </w:tcPr>
              <w:p w14:paraId="7F643D6C" w14:textId="0F2DD4CA" w:rsidR="001E74B6" w:rsidRPr="00E17305" w:rsidRDefault="00C6370A"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 xml:space="preserve">Įkraunama per 12 V </w:t>
                </w:r>
                <w:r w:rsidR="00FE089E" w:rsidRPr="00E17305">
                  <w:rPr>
                    <w:rFonts w:cs="Arial"/>
                  </w:rPr>
                  <w:t xml:space="preserve">6 A </w:t>
                </w:r>
                <w:r w:rsidRPr="00E17305">
                  <w:rPr>
                    <w:rFonts w:cs="Arial"/>
                  </w:rPr>
                  <w:t xml:space="preserve">nuolatinės srovės </w:t>
                </w:r>
                <w:r w:rsidR="00FE089E" w:rsidRPr="00E17305">
                  <w:rPr>
                    <w:rFonts w:cs="Arial"/>
                  </w:rPr>
                  <w:t>adapterį</w:t>
                </w:r>
              </w:p>
              <w:p w14:paraId="64835AF2" w14:textId="7AE06D1E" w:rsidR="00AF5A26" w:rsidRPr="00E17305" w:rsidRDefault="00EE5ECA" w:rsidP="00AF5A26">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 xml:space="preserve">USB C tipo </w:t>
                </w:r>
                <w:r w:rsidR="00864D2C" w:rsidRPr="00E17305">
                  <w:rPr>
                    <w:rFonts w:cs="Arial"/>
                  </w:rPr>
                  <w:t xml:space="preserve">45 W </w:t>
                </w:r>
                <w:r w:rsidR="003A08BD" w:rsidRPr="00E17305">
                  <w:rPr>
                    <w:rFonts w:cs="Arial"/>
                  </w:rPr>
                  <w:t>(</w:t>
                </w:r>
                <w:r w:rsidR="00864D2C" w:rsidRPr="00E17305">
                  <w:rPr>
                    <w:rFonts w:cs="Arial"/>
                  </w:rPr>
                  <w:t>15 V / 3 A</w:t>
                </w:r>
                <w:r w:rsidR="003A08BD" w:rsidRPr="00E17305">
                  <w:rPr>
                    <w:rFonts w:cs="Arial"/>
                  </w:rPr>
                  <w:t>)</w:t>
                </w:r>
                <w:r w:rsidR="00864D2C" w:rsidRPr="00E17305">
                  <w:rPr>
                    <w:rFonts w:cs="Arial"/>
                  </w:rPr>
                  <w:t xml:space="preserve"> </w:t>
                </w:r>
                <w:r w:rsidR="00AF5A26" w:rsidRPr="00E17305">
                  <w:rPr>
                    <w:rFonts w:cs="Arial"/>
                  </w:rPr>
                  <w:t xml:space="preserve">PD (maitinimo) </w:t>
                </w:r>
                <w:r w:rsidR="00CC3565" w:rsidRPr="00E17305">
                  <w:rPr>
                    <w:rFonts w:cs="Arial"/>
                  </w:rPr>
                  <w:t>greitasis įkrovimas</w:t>
                </w:r>
                <w:r w:rsidR="003A08BD" w:rsidRPr="00E17305">
                  <w:rPr>
                    <w:rFonts w:cs="Arial"/>
                  </w:rPr>
                  <w:t>.</w:t>
                </w:r>
                <w:r w:rsidR="00AF5A26" w:rsidRPr="00E17305">
                  <w:rPr>
                    <w:rFonts w:cs="Arial"/>
                  </w:rPr>
                  <w:t xml:space="preserve"> Įsitikinkite</w:t>
                </w:r>
                <w:r w:rsidR="003A08BD" w:rsidRPr="00E17305">
                  <w:rPr>
                    <w:rFonts w:cs="Arial"/>
                  </w:rPr>
                  <w:t>,</w:t>
                </w:r>
                <w:r w:rsidR="00AF5A26" w:rsidRPr="00E17305">
                  <w:rPr>
                    <w:rFonts w:cs="Arial"/>
                  </w:rPr>
                  <w:t xml:space="preserve"> kad maitinimo </w:t>
                </w:r>
                <w:r w:rsidR="005C2483" w:rsidRPr="00E17305">
                  <w:rPr>
                    <w:rFonts w:cs="Arial"/>
                  </w:rPr>
                  <w:t xml:space="preserve">adapteris </w:t>
                </w:r>
                <w:r w:rsidR="00AF5A26" w:rsidRPr="00E17305">
                  <w:rPr>
                    <w:rFonts w:cs="Arial"/>
                  </w:rPr>
                  <w:t>palaiko PD protokolą.</w:t>
                </w:r>
              </w:p>
              <w:p w14:paraId="0E5E853E" w14:textId="574DEE76" w:rsidR="006119AD" w:rsidRPr="00E17305" w:rsidRDefault="008E3EFE" w:rsidP="00E17305">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1</w:t>
                </w:r>
                <w:r w:rsidR="00E17305" w:rsidRPr="00E17305">
                  <w:rPr>
                    <w:rFonts w:cs="Arial"/>
                  </w:rPr>
                  <w:t>5</w:t>
                </w:r>
                <w:r w:rsidRPr="00E17305">
                  <w:rPr>
                    <w:rFonts w:cs="Arial"/>
                  </w:rPr>
                  <w:t>000 mA</w:t>
                </w:r>
                <w:r w:rsidR="006119AD" w:rsidRPr="00E17305">
                  <w:rPr>
                    <w:rFonts w:cs="Arial"/>
                  </w:rPr>
                  <w:t>h 3,8</w:t>
                </w:r>
                <w:r w:rsidR="00E17305" w:rsidRPr="00E17305">
                  <w:rPr>
                    <w:rFonts w:cs="Arial"/>
                  </w:rPr>
                  <w:t>5</w:t>
                </w:r>
                <w:r w:rsidR="006119AD" w:rsidRPr="00E17305">
                  <w:rPr>
                    <w:rFonts w:cs="Arial"/>
                  </w:rPr>
                  <w:t xml:space="preserve"> V ličio polimerų baterija</w:t>
                </w:r>
              </w:p>
            </w:tc>
          </w:tr>
          <w:tr w:rsidR="001E74B6" w:rsidRPr="00E17305"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E17305" w:rsidRDefault="001E74B6" w:rsidP="001E74B6">
                <w:pPr>
                  <w:pStyle w:val="ae"/>
                  <w:spacing w:beforeLines="20" w:before="62" w:afterLines="20" w:after="62" w:line="240" w:lineRule="exact"/>
                  <w:rPr>
                    <w:rFonts w:cs="Arial"/>
                    <w:b w:val="0"/>
                    <w:bCs w:val="0"/>
                  </w:rPr>
                </w:pPr>
                <w:r w:rsidRPr="00E17305">
                  <w:rPr>
                    <w:rFonts w:cs="Arial"/>
                  </w:rPr>
                  <w:t>Įėjimo įtampa</w:t>
                </w:r>
              </w:p>
            </w:tc>
            <w:tc>
              <w:tcPr>
                <w:tcW w:w="4796" w:type="dxa"/>
                <w:shd w:val="clear" w:color="auto" w:fill="FFFFFF" w:themeFill="background1"/>
                <w:vAlign w:val="center"/>
              </w:tcPr>
              <w:p w14:paraId="29DA4434" w14:textId="0E6C69F7" w:rsidR="001E74B6" w:rsidRPr="00E17305" w:rsidRDefault="000E5ED8" w:rsidP="004809A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Nuolatinės srovės įėjimas</w:t>
                </w:r>
                <w:r w:rsidR="003A08BD" w:rsidRPr="00E17305">
                  <w:rPr>
                    <w:rFonts w:cs="Arial"/>
                  </w:rPr>
                  <w:t>:</w:t>
                </w:r>
                <w:r w:rsidRPr="00E17305">
                  <w:rPr>
                    <w:rFonts w:cs="Arial"/>
                  </w:rPr>
                  <w:t xml:space="preserve"> 12 V / 6 A</w:t>
                </w:r>
              </w:p>
              <w:p w14:paraId="7243BDCD" w14:textId="2044922B" w:rsidR="004809AA" w:rsidRPr="00E17305" w:rsidRDefault="000E5ED8" w:rsidP="003243D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 xml:space="preserve">USB-C įvestis: </w:t>
                </w:r>
                <w:r w:rsidR="00EB03B7" w:rsidRPr="00E17305">
                  <w:rPr>
                    <w:rFonts w:cs="Arial"/>
                  </w:rPr>
                  <w:t>1</w:t>
                </w:r>
                <w:r w:rsidR="003243D0" w:rsidRPr="00E17305">
                  <w:rPr>
                    <w:rFonts w:cs="Arial"/>
                  </w:rPr>
                  <w:t xml:space="preserve">5 V / 3 A </w:t>
                </w:r>
                <w:r w:rsidR="002C6E5C" w:rsidRPr="00E17305">
                  <w:rPr>
                    <w:rFonts w:cs="Arial"/>
                  </w:rPr>
                  <w:t xml:space="preserve">maks. (taip pat palaiko 9 V </w:t>
                </w:r>
                <w:r w:rsidR="002C6E5C" w:rsidRPr="00E17305">
                  <w:rPr>
                    <w:rFonts w:cs="Arial"/>
                  </w:rPr>
                  <w:lastRenderedPageBreak/>
                  <w:t>/ 3 A arba 5 V / 3 A)</w:t>
                </w:r>
              </w:p>
            </w:tc>
          </w:tr>
          <w:tr w:rsidR="001E74B6" w:rsidRPr="00E17305"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329F4316" w:rsidR="001E74B6" w:rsidRPr="00E17305" w:rsidRDefault="001E74B6" w:rsidP="001E74B6">
                <w:pPr>
                  <w:pStyle w:val="ae"/>
                  <w:spacing w:beforeLines="20" w:before="62" w:afterLines="20" w:after="62" w:line="240" w:lineRule="exact"/>
                  <w:rPr>
                    <w:rFonts w:cs="Arial"/>
                    <w:b w:val="0"/>
                    <w:bCs w:val="0"/>
                  </w:rPr>
                </w:pPr>
                <w:r w:rsidRPr="00E17305">
                  <w:rPr>
                    <w:rFonts w:cs="Arial"/>
                  </w:rPr>
                  <w:lastRenderedPageBreak/>
                  <w:t>Darbinė temperatūra</w:t>
                </w:r>
                <w:r w:rsidR="003A08BD" w:rsidRPr="00E17305">
                  <w:rPr>
                    <w:rFonts w:cs="Arial"/>
                  </w:rPr>
                  <w:t>.</w:t>
                </w:r>
              </w:p>
            </w:tc>
            <w:tc>
              <w:tcPr>
                <w:tcW w:w="4796" w:type="dxa"/>
                <w:shd w:val="clear" w:color="auto" w:fill="FFFFFF" w:themeFill="background1"/>
                <w:vAlign w:val="center"/>
              </w:tcPr>
              <w:p w14:paraId="1451851D" w14:textId="77DF77C8" w:rsidR="001E74B6" w:rsidRPr="00E17305"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 xml:space="preserve">0°C iki 50°C </w:t>
                </w:r>
                <w:r w:rsidR="003A08BD" w:rsidRPr="00E17305">
                  <w:rPr>
                    <w:rFonts w:cs="Arial"/>
                  </w:rPr>
                  <w:t>(</w:t>
                </w:r>
                <w:r w:rsidRPr="00E17305">
                  <w:rPr>
                    <w:rFonts w:cs="Arial"/>
                  </w:rPr>
                  <w:t>32°F iki 122°F)</w:t>
                </w:r>
              </w:p>
            </w:tc>
          </w:tr>
          <w:tr w:rsidR="001E74B6" w:rsidRPr="00E17305"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222835CD" w:rsidR="001E74B6" w:rsidRPr="00E17305" w:rsidRDefault="001E74B6" w:rsidP="001E74B6">
                <w:pPr>
                  <w:pStyle w:val="ae"/>
                  <w:spacing w:beforeLines="20" w:before="62" w:afterLines="20" w:after="62" w:line="240" w:lineRule="exact"/>
                  <w:rPr>
                    <w:rFonts w:cs="Arial"/>
                    <w:b w:val="0"/>
                    <w:bCs w:val="0"/>
                  </w:rPr>
                </w:pPr>
                <w:r w:rsidRPr="00E17305">
                  <w:rPr>
                    <w:rFonts w:cs="Arial"/>
                  </w:rPr>
                  <w:t>Laikymo temperatūra</w:t>
                </w:r>
                <w:r w:rsidR="003A08BD" w:rsidRPr="00E17305">
                  <w:rPr>
                    <w:rFonts w:cs="Arial"/>
                  </w:rPr>
                  <w:t>.</w:t>
                </w:r>
              </w:p>
            </w:tc>
            <w:tc>
              <w:tcPr>
                <w:tcW w:w="4796" w:type="dxa"/>
                <w:shd w:val="clear" w:color="auto" w:fill="FFFFFF" w:themeFill="background1"/>
                <w:vAlign w:val="center"/>
              </w:tcPr>
              <w:p w14:paraId="20D256DC" w14:textId="150C0231" w:rsidR="001E74B6" w:rsidRPr="00E17305"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-10°C iki 60°C (14°F iki 140°F)</w:t>
                </w:r>
              </w:p>
            </w:tc>
          </w:tr>
          <w:tr w:rsidR="00E17305" w:rsidRPr="00E17305"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E17305" w:rsidRPr="00E17305" w:rsidRDefault="00E17305" w:rsidP="00E17305">
                <w:pPr>
                  <w:pStyle w:val="ae"/>
                  <w:spacing w:beforeLines="20" w:before="62" w:afterLines="20" w:after="62" w:line="240" w:lineRule="exact"/>
                  <w:rPr>
                    <w:rFonts w:cs="Arial"/>
                    <w:b w:val="0"/>
                    <w:bCs w:val="0"/>
                    <w:lang w:val="fr-FR"/>
                  </w:rPr>
                </w:pPr>
                <w:r w:rsidRPr="00E17305">
                  <w:rPr>
                    <w:rFonts w:cs="Arial"/>
                    <w:lang w:val="fr-FR"/>
                  </w:rPr>
                  <w:t>Matmenys</w:t>
                </w:r>
              </w:p>
              <w:p w14:paraId="7B3A19E7" w14:textId="03653844" w:rsidR="00E17305" w:rsidRPr="00E17305" w:rsidRDefault="00E17305" w:rsidP="00E17305">
                <w:pPr>
                  <w:pStyle w:val="ae"/>
                  <w:spacing w:beforeLines="20" w:before="62" w:afterLines="20" w:after="62" w:line="240" w:lineRule="exact"/>
                  <w:rPr>
                    <w:rFonts w:cs="Arial"/>
                    <w:b w:val="0"/>
                    <w:bCs w:val="0"/>
                  </w:rPr>
                </w:pPr>
                <w:r w:rsidRPr="00E17305">
                  <w:rPr>
                    <w:rFonts w:cs="Arial"/>
                    <w:lang w:val="fr-FR"/>
                  </w:rPr>
                  <w:t>(</w:t>
                </w:r>
                <w:r w:rsidRPr="00E17305">
                  <w:rPr>
                    <w:rFonts w:cs="Arial"/>
                    <w:sz w:val="14"/>
                    <w:szCs w:val="14"/>
                    <w:lang w:val="fr-FR"/>
                  </w:rPr>
                  <w:t>V x H x D)</w:t>
                </w:r>
              </w:p>
            </w:tc>
            <w:tc>
              <w:tcPr>
                <w:tcW w:w="4796" w:type="dxa"/>
                <w:shd w:val="clear" w:color="auto" w:fill="FFFFFF" w:themeFill="background1"/>
                <w:vAlign w:val="center"/>
              </w:tcPr>
              <w:p w14:paraId="7F00B909" w14:textId="48FEE13B" w:rsidR="00E17305" w:rsidRPr="00E17305" w:rsidRDefault="00E17305" w:rsidP="00E17305">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szCs w:val="18"/>
                    <w:lang w:val="fr-FR"/>
                  </w:rPr>
                  <w:t>315,4 mm (12,42 colio) x 240,3 mm (9,46 colio) x 39 mm (1,54 colio)</w:t>
                </w:r>
              </w:p>
            </w:tc>
          </w:tr>
          <w:tr w:rsidR="00E17305" w:rsidRPr="00E17305"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58808064" w14:textId="77777777" w:rsidR="00E17305" w:rsidRPr="00E17305" w:rsidRDefault="00E17305" w:rsidP="00E17305">
                <w:pPr>
                  <w:pStyle w:val="ae"/>
                  <w:spacing w:beforeLines="20" w:before="62" w:afterLines="20" w:after="62" w:line="240" w:lineRule="exact"/>
                  <w:rPr>
                    <w:rFonts w:cs="Arial"/>
                    <w:b w:val="0"/>
                    <w:bCs w:val="0"/>
                    <w:lang w:val="fr-FR"/>
                  </w:rPr>
                </w:pPr>
                <w:r w:rsidRPr="00E17305">
                  <w:rPr>
                    <w:rFonts w:cs="Arial"/>
                  </w:rPr>
                  <w:t>Svoris</w:t>
                </w:r>
              </w:p>
            </w:tc>
            <w:tc>
              <w:tcPr>
                <w:tcW w:w="4796" w:type="dxa"/>
                <w:shd w:val="clear" w:color="auto" w:fill="auto"/>
                <w:vAlign w:val="center"/>
              </w:tcPr>
              <w:p w14:paraId="54CA66E0" w14:textId="718339BE" w:rsidR="00E17305" w:rsidRPr="00E17305" w:rsidRDefault="00E17305" w:rsidP="00E17305">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szCs w:val="18"/>
                  </w:rPr>
                  <w:t>1656,5 g (3,65 svaro)</w:t>
                </w:r>
              </w:p>
            </w:tc>
          </w:tr>
          <w:tr w:rsidR="001E74B6" w:rsidRPr="00E17305"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E17305" w:rsidRDefault="001E74B6" w:rsidP="001E74B6">
                <w:pPr>
                  <w:pStyle w:val="ae"/>
                  <w:spacing w:beforeLines="20" w:before="62" w:afterLines="20" w:after="62" w:line="240" w:lineRule="exact"/>
                  <w:rPr>
                    <w:rFonts w:cs="Arial"/>
                    <w:b w:val="0"/>
                    <w:bCs w:val="0"/>
                  </w:rPr>
                </w:pPr>
                <w:r w:rsidRPr="00E17305">
                  <w:rPr>
                    <w:rFonts w:cs="Arial"/>
                  </w:rPr>
                  <w:t>Protokolai</w:t>
                </w:r>
              </w:p>
            </w:tc>
            <w:tc>
              <w:tcPr>
                <w:tcW w:w="4796" w:type="dxa"/>
                <w:shd w:val="clear" w:color="auto" w:fill="FFFFFF" w:themeFill="background1"/>
                <w:vAlign w:val="center"/>
              </w:tcPr>
              <w:p w14:paraId="6B2B9029" w14:textId="0EA650B1" w:rsidR="001E74B6" w:rsidRPr="00E17305" w:rsidRDefault="00EB03B7" w:rsidP="001E74B6">
                <w:pPr>
                  <w:tabs>
                    <w:tab w:val="left" w:pos="900"/>
                  </w:tabs>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r w:rsidRPr="00E17305">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r w:rsidR="001E74B6" w:rsidRPr="00E17305">
                  <w:rPr>
                    <w:rFonts w:cs="Arial"/>
                  </w:rPr>
                  <w:tab/>
                </w:r>
              </w:p>
              <w:p w14:paraId="014676E6" w14:textId="77777777" w:rsidR="001E74B6" w:rsidRPr="00E17305"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E17305"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4E651305" w:rsidR="00FA614C" w:rsidRPr="00E17305" w:rsidRDefault="00FA614C" w:rsidP="00FA614C">
          <w:pPr>
            <w:pStyle w:val="20"/>
            <w:spacing w:before="312" w:after="156"/>
            <w:rPr>
              <w:rFonts w:cs="Arial"/>
            </w:rPr>
          </w:pPr>
          <w:bookmarkStart w:id="42" w:name="_Toc366845395"/>
          <w:bookmarkStart w:id="43" w:name="_Toc366846448"/>
          <w:bookmarkStart w:id="44" w:name="_Toc451525730"/>
          <w:bookmarkStart w:id="45" w:name="_Toc13212124"/>
          <w:bookmarkStart w:id="46" w:name="_Toc38114377"/>
          <w:bookmarkStart w:id="47" w:name="_Toc143087222"/>
          <w:bookmarkStart w:id="48" w:name="_Toc145405377"/>
          <w:bookmarkStart w:id="49" w:name="_Toc204185426"/>
          <w:r w:rsidRPr="00E17305">
            <w:rPr>
              <w:rFonts w:cs="Arial"/>
            </w:rPr>
            <w:t xml:space="preserve">MaxiFlash </w:t>
          </w:r>
          <w:r w:rsidR="00E17305" w:rsidRPr="00E17305">
            <w:rPr>
              <w:rFonts w:cs="Arial"/>
            </w:rPr>
            <w:t>VCI</w:t>
          </w:r>
          <w:r w:rsidRPr="00E17305">
            <w:rPr>
              <w:rFonts w:cs="Arial"/>
            </w:rPr>
            <w:t>2</w:t>
          </w:r>
          <w:bookmarkEnd w:id="42"/>
          <w:bookmarkEnd w:id="43"/>
          <w:bookmarkEnd w:id="44"/>
          <w:bookmarkEnd w:id="45"/>
          <w:bookmarkEnd w:id="46"/>
          <w:bookmarkEnd w:id="47"/>
          <w:bookmarkEnd w:id="48"/>
          <w:bookmarkEnd w:id="49"/>
        </w:p>
        <w:p w14:paraId="35836E9B" w14:textId="77777777" w:rsidR="00FA614C" w:rsidRPr="00E17305" w:rsidRDefault="00FA614C" w:rsidP="00FA614C">
          <w:pPr>
            <w:pStyle w:val="30"/>
            <w:spacing w:before="312" w:after="156"/>
          </w:pPr>
          <w:bookmarkStart w:id="50" w:name="_Toc366846449"/>
          <w:bookmarkStart w:id="51" w:name="_Toc451525731"/>
          <w:bookmarkStart w:id="52" w:name="_Toc366845396"/>
          <w:bookmarkStart w:id="53" w:name="_Toc143087223"/>
          <w:bookmarkStart w:id="54" w:name="_Toc145405378"/>
          <w:r w:rsidRPr="00E17305">
            <w:t>Funkcijos aprašymas</w:t>
          </w:r>
          <w:bookmarkEnd w:id="50"/>
          <w:bookmarkEnd w:id="51"/>
          <w:bookmarkEnd w:id="52"/>
          <w:bookmarkEnd w:id="53"/>
          <w:bookmarkEnd w:id="54"/>
        </w:p>
        <w:p w14:paraId="0E370C66" w14:textId="2D133478" w:rsidR="00FA614C" w:rsidRPr="00E17305" w:rsidRDefault="00E17305" w:rsidP="00FA614C">
          <w:pPr>
            <w:spacing w:beforeLines="0" w:before="0" w:afterLines="0" w:after="0" w:line="240" w:lineRule="auto"/>
            <w:ind w:left="0"/>
            <w:jc w:val="center"/>
            <w:rPr>
              <w:rFonts w:cs="Arial"/>
            </w:rPr>
          </w:pPr>
          <w:r w:rsidRPr="00E17305">
            <w:rPr>
              <w:rFonts w:cs="Arial"/>
              <w:noProof/>
              <w:lang w:val="en-US"/>
              <w14:ligatures w14:val="standardContextual"/>
            </w:rPr>
            <w:drawing>
              <wp:inline distT="0" distB="0" distL="0" distR="0" wp14:anchorId="54D0BCBB" wp14:editId="66E5234E">
                <wp:extent cx="1843997" cy="1159200"/>
                <wp:effectExtent l="0" t="0" r="4445" b="3175"/>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71EEECCA" w:rsidR="00FA614C" w:rsidRPr="00E17305" w:rsidRDefault="00EB03B7" w:rsidP="00FA614C">
          <w:pPr>
            <w:pStyle w:val="ab"/>
            <w:spacing w:before="156" w:after="156"/>
            <w:ind w:left="0"/>
            <w:rPr>
              <w:rFonts w:cs="Arial"/>
              <w:i/>
              <w:shd w:val="clear" w:color="auto" w:fill="FFFFFF" w:themeFill="background1"/>
            </w:rPr>
          </w:pPr>
          <w:r w:rsidRPr="00E17305">
            <w:rPr>
              <w:rFonts w:cs="Arial"/>
            </w:rPr>
            <w:t>2-</w:t>
          </w:r>
          <w:r w:rsidR="00E17305" w:rsidRPr="00E17305">
            <w:rPr>
              <w:rFonts w:cs="Arial"/>
            </w:rPr>
            <w:t>4</w:t>
          </w:r>
          <w:r w:rsidRPr="00E17305">
            <w:rPr>
              <w:rFonts w:cs="Arial"/>
            </w:rPr>
            <w:t xml:space="preserve"> </w:t>
          </w:r>
          <w:r w:rsidR="00042DAA" w:rsidRPr="00E17305">
            <w:rPr>
              <w:rFonts w:cs="Arial"/>
            </w:rPr>
            <w:t>pav.</w:t>
          </w:r>
          <w:r w:rsidR="00652648" w:rsidRPr="00E17305">
            <w:rPr>
              <w:rFonts w:cs="Arial"/>
            </w:rPr>
            <w:t xml:space="preserve"> </w:t>
          </w:r>
          <w:r w:rsidR="00E17305" w:rsidRPr="00E17305">
            <w:rPr>
              <w:rFonts w:cs="Arial"/>
              <w:i/>
              <w:shd w:val="clear" w:color="auto" w:fill="FFFFFF" w:themeFill="background1"/>
            </w:rPr>
            <w:t>VCI</w:t>
          </w:r>
          <w:r w:rsidR="00FA614C" w:rsidRPr="00E17305">
            <w:rPr>
              <w:rFonts w:cs="Arial"/>
              <w:i/>
              <w:shd w:val="clear" w:color="auto" w:fill="FFFFFF" w:themeFill="background1"/>
            </w:rPr>
            <w:t>2 vaizdas iš viršaus</w:t>
          </w:r>
        </w:p>
        <w:p w14:paraId="3716437E" w14:textId="77777777" w:rsidR="00E17305" w:rsidRPr="00E17305" w:rsidRDefault="00E17305" w:rsidP="00E17305">
          <w:pPr>
            <w:widowControl/>
            <w:numPr>
              <w:ilvl w:val="0"/>
              <w:numId w:val="15"/>
            </w:numPr>
            <w:spacing w:beforeLines="20" w:before="62" w:afterLines="20" w:after="62"/>
            <w:ind w:left="641" w:hanging="357"/>
            <w:rPr>
              <w:rFonts w:cs="Arial"/>
              <w:szCs w:val="18"/>
            </w:rPr>
          </w:pPr>
          <w:r w:rsidRPr="00E17305">
            <w:rPr>
              <w:rFonts w:cs="Arial"/>
              <w:szCs w:val="18"/>
            </w:rPr>
            <w:t>Ethernet prievadas</w:t>
          </w:r>
        </w:p>
        <w:p w14:paraId="6C28086B" w14:textId="77777777" w:rsidR="00E17305" w:rsidRPr="00E17305" w:rsidRDefault="00E17305" w:rsidP="00E17305">
          <w:pPr>
            <w:widowControl/>
            <w:numPr>
              <w:ilvl w:val="0"/>
              <w:numId w:val="15"/>
            </w:numPr>
            <w:spacing w:beforeLines="20" w:before="62" w:afterLines="20" w:after="62"/>
            <w:ind w:left="641" w:hanging="357"/>
            <w:rPr>
              <w:rFonts w:cs="Arial"/>
              <w:szCs w:val="18"/>
            </w:rPr>
          </w:pPr>
          <w:r w:rsidRPr="00E17305">
            <w:rPr>
              <w:rFonts w:cs="Arial"/>
              <w:szCs w:val="18"/>
            </w:rPr>
            <w:t>Transporto priemonės duomenų jungtis</w:t>
          </w:r>
        </w:p>
        <w:p w14:paraId="44EABACB" w14:textId="56D7F44B" w:rsidR="00FA614C" w:rsidRPr="00E17305" w:rsidRDefault="00E17305" w:rsidP="00E17305">
          <w:pPr>
            <w:pStyle w:val="aa"/>
            <w:numPr>
              <w:ilvl w:val="0"/>
              <w:numId w:val="15"/>
            </w:numPr>
            <w:spacing w:beforeLines="20" w:before="62" w:afterLines="20" w:after="62"/>
            <w:ind w:left="641" w:hanging="357"/>
            <w:rPr>
              <w:rFonts w:cs="Arial"/>
            </w:rPr>
          </w:pPr>
          <w:r w:rsidRPr="00E17305">
            <w:rPr>
              <w:rFonts w:eastAsiaTheme="minorEastAsia" w:cs="Arial"/>
              <w:szCs w:val="18"/>
              <w:lang w:val="en-US"/>
            </w:rPr>
            <w:t>Nuolatinės srovės maitinimo įvesties prievadas</w:t>
          </w:r>
        </w:p>
        <w:p w14:paraId="7C0CD795" w14:textId="22FD10E7" w:rsidR="00FA614C" w:rsidRPr="00E17305" w:rsidRDefault="00E17305" w:rsidP="00FA614C">
          <w:pPr>
            <w:spacing w:beforeLines="0" w:before="0" w:afterLines="0" w:after="0" w:line="240" w:lineRule="auto"/>
            <w:ind w:left="0"/>
            <w:jc w:val="center"/>
            <w:rPr>
              <w:rFonts w:cs="Arial"/>
            </w:rPr>
          </w:pPr>
          <w:r w:rsidRPr="00E17305">
            <w:rPr>
              <w:rFonts w:cs="Arial"/>
              <w:noProof/>
              <w:lang w:val="en-US"/>
              <w14:ligatures w14:val="standardContextual"/>
            </w:rPr>
            <w:lastRenderedPageBreak/>
            <w:drawing>
              <wp:inline distT="0" distB="0" distL="0" distR="0" wp14:anchorId="617E36F9" wp14:editId="420FCC1E">
                <wp:extent cx="1928448" cy="2170800"/>
                <wp:effectExtent l="0" t="0" r="0" b="1270"/>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7BE5A3E8" w:rsidR="00FA614C" w:rsidRPr="00E17305" w:rsidRDefault="00652648" w:rsidP="00FA614C">
          <w:pPr>
            <w:pStyle w:val="ab"/>
            <w:spacing w:before="156" w:after="156"/>
            <w:ind w:left="0"/>
            <w:rPr>
              <w:rFonts w:cs="Arial"/>
              <w:shd w:val="clear" w:color="auto" w:fill="FFFFFF" w:themeFill="background1"/>
            </w:rPr>
          </w:pPr>
          <w:r w:rsidRPr="00E17305">
            <w:rPr>
              <w:rFonts w:cs="Arial"/>
            </w:rPr>
            <w:t>2</w:t>
          </w:r>
          <w:r w:rsidR="00EB03B7" w:rsidRPr="00E17305">
            <w:rPr>
              <w:rFonts w:cs="Arial"/>
            </w:rPr>
            <w:t>-</w:t>
          </w:r>
          <w:r w:rsidR="00E17305" w:rsidRPr="00E17305">
            <w:rPr>
              <w:rFonts w:cs="Arial"/>
            </w:rPr>
            <w:t>5</w:t>
          </w:r>
          <w:r w:rsidRPr="00E17305">
            <w:rPr>
              <w:rFonts w:cs="Arial"/>
            </w:rPr>
            <w:t xml:space="preserve"> </w:t>
          </w:r>
          <w:r w:rsidR="00FA614C" w:rsidRPr="00E17305">
            <w:rPr>
              <w:rFonts w:cs="Arial"/>
            </w:rPr>
            <w:t xml:space="preserve">pav. </w:t>
          </w:r>
          <w:r w:rsidR="00E17305" w:rsidRPr="00E17305">
            <w:rPr>
              <w:rFonts w:cs="Arial"/>
              <w:i/>
              <w:shd w:val="clear" w:color="auto" w:fill="FFFFFF" w:themeFill="background1"/>
            </w:rPr>
            <w:t>VCI</w:t>
          </w:r>
          <w:r w:rsidR="00FA614C" w:rsidRPr="00E17305">
            <w:rPr>
              <w:rFonts w:cs="Arial"/>
              <w:i/>
              <w:shd w:val="clear" w:color="auto" w:fill="FFFFFF" w:themeFill="background1"/>
            </w:rPr>
            <w:t>2 priekinis vaizdas</w:t>
          </w:r>
        </w:p>
        <w:p w14:paraId="24AA89CD" w14:textId="77777777" w:rsidR="00E17305" w:rsidRPr="00E17305" w:rsidRDefault="00E17305" w:rsidP="00E17305">
          <w:pPr>
            <w:widowControl/>
            <w:numPr>
              <w:ilvl w:val="0"/>
              <w:numId w:val="15"/>
            </w:numPr>
            <w:spacing w:beforeLines="20" w:before="62" w:afterLines="20" w:after="62"/>
            <w:ind w:left="641" w:hanging="357"/>
            <w:rPr>
              <w:rFonts w:cs="Arial"/>
              <w:szCs w:val="18"/>
            </w:rPr>
          </w:pPr>
          <w:r w:rsidRPr="00E17305">
            <w:rPr>
              <w:rFonts w:cs="Arial"/>
              <w:szCs w:val="18"/>
            </w:rPr>
            <w:t>Transporto priemonės šviesos diodas – mirksi žaliai, kai įrenginys bendrauja su transporto priemone</w:t>
          </w:r>
        </w:p>
        <w:p w14:paraId="3D7539F1" w14:textId="77777777" w:rsidR="00E17305" w:rsidRPr="00E17305" w:rsidRDefault="00E17305" w:rsidP="00E17305">
          <w:pPr>
            <w:widowControl/>
            <w:numPr>
              <w:ilvl w:val="0"/>
              <w:numId w:val="15"/>
            </w:numPr>
            <w:spacing w:beforeLines="20" w:before="62" w:afterLines="20" w:after="62"/>
            <w:ind w:left="641" w:hanging="357"/>
            <w:rPr>
              <w:rFonts w:cs="Arial"/>
              <w:szCs w:val="18"/>
            </w:rPr>
          </w:pPr>
          <w:r w:rsidRPr="00E17305">
            <w:rPr>
              <w:rFonts w:cs="Arial"/>
              <w:szCs w:val="18"/>
            </w:rPr>
            <w:t xml:space="preserve">Ryšio šviesos diodas – žr. </w:t>
          </w:r>
          <w:r w:rsidRPr="00E17305">
            <w:rPr>
              <w:rFonts w:cs="Arial"/>
              <w:bCs/>
              <w:i/>
              <w:color w:val="0000FF"/>
              <w:szCs w:val="18"/>
            </w:rPr>
            <w:fldChar w:fldCharType="begin"/>
          </w:r>
          <w:r w:rsidRPr="00E17305">
            <w:rPr>
              <w:rFonts w:cs="Arial"/>
              <w:bCs/>
              <w:i/>
              <w:color w:val="0000FF"/>
              <w:szCs w:val="18"/>
            </w:rPr>
            <w:instrText xml:space="preserve"> REF _Ref196328076 \h  \* MERGEFORMAT </w:instrText>
          </w:r>
          <w:r w:rsidRPr="00E17305">
            <w:rPr>
              <w:rFonts w:cs="Arial"/>
              <w:bCs/>
              <w:i/>
              <w:color w:val="0000FF"/>
              <w:szCs w:val="18"/>
            </w:rPr>
          </w:r>
          <w:r w:rsidRPr="00E17305">
            <w:rPr>
              <w:rFonts w:cs="Arial"/>
              <w:bCs/>
              <w:i/>
              <w:color w:val="0000FF"/>
              <w:szCs w:val="18"/>
            </w:rPr>
            <w:fldChar w:fldCharType="separate"/>
          </w:r>
          <w:r w:rsidRPr="00E17305">
            <w:rPr>
              <w:rFonts w:cs="Arial"/>
              <w:bCs/>
              <w:i/>
              <w:color w:val="0000FF"/>
              <w:szCs w:val="18"/>
            </w:rPr>
            <w:t xml:space="preserve">2-3 </w:t>
          </w:r>
          <w:r w:rsidRPr="00E17305">
            <w:rPr>
              <w:rFonts w:cs="Arial"/>
              <w:i/>
              <w:iCs/>
              <w:color w:val="0000FF"/>
              <w:szCs w:val="18"/>
            </w:rPr>
            <w:t>lentelę</w:t>
          </w:r>
          <w:r w:rsidRPr="00E17305">
            <w:rPr>
              <w:rFonts w:cs="Arial"/>
              <w:bCs/>
              <w:i/>
              <w:color w:val="0000FF"/>
              <w:szCs w:val="18"/>
            </w:rPr>
            <w:t xml:space="preserve"> Ryšio šviesos diodo aprašymas</w:t>
          </w:r>
          <w:r w:rsidRPr="00E17305">
            <w:rPr>
              <w:rFonts w:cs="Arial"/>
              <w:bCs/>
              <w:i/>
              <w:color w:val="0000FF"/>
              <w:szCs w:val="18"/>
            </w:rPr>
            <w:fldChar w:fldCharType="end"/>
          </w:r>
          <w:r w:rsidRPr="00E17305">
            <w:rPr>
              <w:rFonts w:cs="Arial"/>
              <w:bCs/>
              <w:i/>
              <w:color w:val="0000FF"/>
              <w:szCs w:val="18"/>
            </w:rPr>
            <w:t xml:space="preserve"> </w:t>
          </w:r>
          <w:r w:rsidRPr="00E17305">
            <w:rPr>
              <w:rFonts w:cs="Arial"/>
              <w:szCs w:val="18"/>
            </w:rPr>
            <w:t>dėl išsamesnės informacijos</w:t>
          </w:r>
        </w:p>
        <w:p w14:paraId="65EA4CED" w14:textId="553C9C6E" w:rsidR="00FA614C" w:rsidRPr="00E17305" w:rsidRDefault="00E17305" w:rsidP="00E17305">
          <w:pPr>
            <w:pStyle w:val="aa"/>
            <w:numPr>
              <w:ilvl w:val="0"/>
              <w:numId w:val="15"/>
            </w:numPr>
            <w:spacing w:beforeLines="20" w:before="62" w:afterLines="20" w:after="62"/>
            <w:ind w:left="641" w:hanging="357"/>
            <w:rPr>
              <w:rFonts w:cs="Arial"/>
              <w:i/>
              <w:color w:val="0000FF"/>
            </w:rPr>
          </w:pPr>
          <w:r w:rsidRPr="00E17305">
            <w:rPr>
              <w:rFonts w:eastAsiaTheme="minorEastAsia" w:cs="Arial"/>
              <w:szCs w:val="18"/>
            </w:rPr>
            <w:t xml:space="preserve">Maitinimo šviesos diodas – žr. </w:t>
          </w:r>
          <w:r w:rsidRPr="00E17305">
            <w:rPr>
              <w:rFonts w:eastAsiaTheme="minorEastAsia" w:cs="Arial"/>
              <w:i/>
              <w:iCs/>
              <w:color w:val="0000FF"/>
              <w:szCs w:val="18"/>
            </w:rPr>
            <w:fldChar w:fldCharType="begin"/>
          </w:r>
          <w:r w:rsidRPr="00E17305">
            <w:rPr>
              <w:rFonts w:eastAsiaTheme="minorEastAsia" w:cs="Arial"/>
              <w:i/>
              <w:iCs/>
              <w:color w:val="0000FF"/>
              <w:szCs w:val="18"/>
            </w:rPr>
            <w:instrText xml:space="preserve"> REF _Ref115535890 \h  \* MERGEFORMAT </w:instrText>
          </w:r>
          <w:r w:rsidRPr="00E17305">
            <w:rPr>
              <w:rFonts w:eastAsiaTheme="minorEastAsia" w:cs="Arial"/>
              <w:i/>
              <w:iCs/>
              <w:color w:val="0000FF"/>
              <w:szCs w:val="18"/>
            </w:rPr>
          </w:r>
          <w:r w:rsidRPr="00E17305">
            <w:rPr>
              <w:rFonts w:eastAsiaTheme="minorEastAsia" w:cs="Arial"/>
              <w:i/>
              <w:iCs/>
              <w:color w:val="0000FF"/>
              <w:szCs w:val="18"/>
            </w:rPr>
            <w:fldChar w:fldCharType="separate"/>
          </w:r>
          <w:r w:rsidRPr="00E17305">
            <w:rPr>
              <w:rFonts w:eastAsiaTheme="minorEastAsia" w:cs="Arial"/>
              <w:i/>
              <w:iCs/>
              <w:noProof/>
              <w:color w:val="0000FF"/>
              <w:szCs w:val="18"/>
            </w:rPr>
            <w:t xml:space="preserve">2-4 </w:t>
          </w:r>
          <w:r w:rsidRPr="00E17305">
            <w:rPr>
              <w:rFonts w:eastAsiaTheme="minorEastAsia" w:cs="Arial"/>
              <w:i/>
              <w:iCs/>
              <w:color w:val="0000FF"/>
              <w:szCs w:val="18"/>
            </w:rPr>
            <w:t>lentelę Maitinimo šviesos diodo aprašymas</w:t>
          </w:r>
          <w:r w:rsidRPr="00E17305">
            <w:rPr>
              <w:rFonts w:eastAsiaTheme="minorEastAsia" w:cs="Arial"/>
              <w:i/>
              <w:iCs/>
              <w:color w:val="0000FF"/>
              <w:szCs w:val="18"/>
            </w:rPr>
            <w:fldChar w:fldCharType="end"/>
          </w:r>
          <w:r w:rsidRPr="00E17305">
            <w:rPr>
              <w:rFonts w:eastAsiaTheme="minorEastAsia" w:cs="Arial"/>
              <w:i/>
              <w:iCs/>
              <w:szCs w:val="18"/>
            </w:rPr>
            <w:t xml:space="preserve"> </w:t>
          </w:r>
          <w:r w:rsidRPr="00E17305">
            <w:rPr>
              <w:rFonts w:eastAsiaTheme="minorEastAsia" w:cs="Arial"/>
              <w:szCs w:val="18"/>
            </w:rPr>
            <w:t>dėl išsamesnės informacijos</w:t>
          </w:r>
        </w:p>
        <w:p w14:paraId="689618CE" w14:textId="77777777" w:rsidR="00FA614C" w:rsidRPr="00E17305" w:rsidRDefault="00FA614C" w:rsidP="00FA614C">
          <w:pPr>
            <w:pBdr>
              <w:top w:val="single" w:sz="4" w:space="1" w:color="auto"/>
            </w:pBdr>
            <w:spacing w:before="156" w:afterLines="0" w:after="0"/>
            <w:rPr>
              <w:rFonts w:cs="Arial"/>
              <w:b/>
            </w:rPr>
          </w:pPr>
          <w:r w:rsidRPr="00E17305">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E17305">
            <w:rPr>
              <w:rFonts w:cs="Arial"/>
              <w:b/>
            </w:rPr>
            <w:t>SVARBU</w:t>
          </w:r>
        </w:p>
        <w:p w14:paraId="61428893" w14:textId="0E7EDA83" w:rsidR="00FA614C" w:rsidRPr="00E17305" w:rsidRDefault="00FA614C" w:rsidP="00FA614C">
          <w:pPr>
            <w:pStyle w:val="BodytextUserManual"/>
            <w:pBdr>
              <w:bottom w:val="single" w:sz="4" w:space="1" w:color="auto"/>
            </w:pBdr>
            <w:spacing w:beforeLines="0" w:before="0" w:after="156"/>
          </w:pPr>
          <w:r w:rsidRPr="00E17305">
            <w:t xml:space="preserve">Neatjunkite šio </w:t>
          </w:r>
          <w:r w:rsidR="00CF68C5" w:rsidRPr="00E17305">
            <w:t xml:space="preserve">programavimo </w:t>
          </w:r>
          <w:r w:rsidRPr="00E17305">
            <w:t>įrenginio, kol dega automobilio LED būsenos lemputė. Jei programavimas nutraukiamas, kai automobilio ECU yra tuščias arba užprogramuotas tik iš dalies, modulio gali būti neįmanoma atkurti.</w:t>
          </w:r>
        </w:p>
        <w:p w14:paraId="507E6544" w14:textId="6C339ED4" w:rsidR="00FA614C" w:rsidRPr="00E17305" w:rsidRDefault="00E17305" w:rsidP="00FA614C">
          <w:pPr>
            <w:spacing w:before="156" w:after="156" w:line="240" w:lineRule="auto"/>
            <w:ind w:left="0"/>
            <w:jc w:val="center"/>
            <w:rPr>
              <w:rFonts w:cs="Arial"/>
            </w:rPr>
          </w:pPr>
          <w:r w:rsidRPr="00E17305">
            <w:rPr>
              <w:rFonts w:cs="Arial"/>
              <w:noProof/>
              <w:lang w:val="en-US"/>
              <w14:ligatures w14:val="standardContextual"/>
            </w:rPr>
            <w:drawing>
              <wp:inline distT="0" distB="0" distL="0" distR="0" wp14:anchorId="13611E8F" wp14:editId="0FDE0B06">
                <wp:extent cx="1765907" cy="1119600"/>
                <wp:effectExtent l="0" t="0" r="6350" b="4445"/>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1B8DCE7A" w:rsidR="00FA614C" w:rsidRPr="00E17305" w:rsidRDefault="00652648" w:rsidP="00FA614C">
          <w:pPr>
            <w:spacing w:before="156" w:after="156" w:line="240" w:lineRule="auto"/>
            <w:ind w:left="0"/>
            <w:jc w:val="center"/>
            <w:rPr>
              <w:rFonts w:cs="Arial"/>
              <w:b/>
              <w:i/>
            </w:rPr>
          </w:pPr>
          <w:r w:rsidRPr="00E17305">
            <w:rPr>
              <w:rFonts w:cs="Arial"/>
              <w:b/>
              <w:bCs/>
            </w:rPr>
            <w:t>2</w:t>
          </w:r>
          <w:r w:rsidR="00EB03B7" w:rsidRPr="00E17305">
            <w:rPr>
              <w:rFonts w:cs="Arial"/>
              <w:b/>
              <w:bCs/>
            </w:rPr>
            <w:noBreakHyphen/>
          </w:r>
          <w:r w:rsidR="00E17305" w:rsidRPr="00E17305">
            <w:rPr>
              <w:rFonts w:cs="Arial"/>
              <w:b/>
              <w:bCs/>
            </w:rPr>
            <w:t>6</w:t>
          </w:r>
          <w:r w:rsidRPr="00E17305">
            <w:rPr>
              <w:rFonts w:cs="Arial"/>
              <w:b/>
              <w:bCs/>
            </w:rPr>
            <w:t xml:space="preserve"> </w:t>
          </w:r>
          <w:r w:rsidR="00FA614C" w:rsidRPr="00E17305">
            <w:rPr>
              <w:rFonts w:cs="Arial"/>
              <w:b/>
              <w:bCs/>
            </w:rPr>
            <w:t>pav</w:t>
          </w:r>
          <w:r w:rsidR="003A08BD" w:rsidRPr="00E17305">
            <w:rPr>
              <w:rFonts w:cs="Arial"/>
              <w:b/>
              <w:bCs/>
            </w:rPr>
            <w:t>.</w:t>
          </w:r>
          <w:r w:rsidR="00FA614C" w:rsidRPr="00E17305">
            <w:rPr>
              <w:rFonts w:cs="Arial"/>
              <w:b/>
            </w:rPr>
            <w:t xml:space="preserve"> </w:t>
          </w:r>
          <w:r w:rsidR="00E17305" w:rsidRPr="00E17305">
            <w:rPr>
              <w:rFonts w:cs="Arial"/>
              <w:b/>
              <w:i/>
            </w:rPr>
            <w:t>VCI</w:t>
          </w:r>
          <w:r w:rsidR="00FA614C" w:rsidRPr="00E17305">
            <w:rPr>
              <w:rFonts w:cs="Arial"/>
              <w:b/>
              <w:i/>
            </w:rPr>
            <w:t>2 vaizdas iš apačios</w:t>
          </w:r>
        </w:p>
        <w:p w14:paraId="6314E5C0" w14:textId="77777777" w:rsidR="00E17305" w:rsidRPr="00E17305" w:rsidRDefault="00E17305" w:rsidP="00E17305">
          <w:pPr>
            <w:pStyle w:val="aa"/>
            <w:numPr>
              <w:ilvl w:val="0"/>
              <w:numId w:val="15"/>
            </w:numPr>
            <w:spacing w:beforeLines="20" w:before="62" w:afterLines="20" w:after="62"/>
            <w:ind w:left="641" w:hanging="357"/>
            <w:rPr>
              <w:rFonts w:cs="Arial"/>
              <w:szCs w:val="18"/>
            </w:rPr>
          </w:pPr>
          <w:r w:rsidRPr="00E17305">
            <w:rPr>
              <w:rFonts w:cs="Arial"/>
              <w:szCs w:val="18"/>
            </w:rPr>
            <w:t>USB prievadas</w:t>
          </w:r>
        </w:p>
        <w:p w14:paraId="33BEE665" w14:textId="77777777" w:rsidR="00E17305" w:rsidRPr="00E17305" w:rsidRDefault="00E17305" w:rsidP="00E17305">
          <w:pPr>
            <w:widowControl/>
            <w:spacing w:before="156" w:afterLines="20" w:after="62"/>
            <w:ind w:left="1140"/>
            <w:jc w:val="center"/>
            <w:rPr>
              <w:rFonts w:cs="Arial"/>
              <w:b/>
              <w:i/>
              <w:kern w:val="0"/>
              <w:szCs w:val="18"/>
            </w:rPr>
          </w:pPr>
          <w:bookmarkStart w:id="55" w:name="_Ref196328076"/>
          <w:r w:rsidRPr="00E17305">
            <w:rPr>
              <w:rFonts w:cs="Arial"/>
              <w:b/>
              <w:noProof/>
              <w:kern w:val="0"/>
              <w:szCs w:val="18"/>
            </w:rPr>
            <w:t>2</w:t>
          </w:r>
          <w:r w:rsidRPr="00E17305">
            <w:rPr>
              <w:rFonts w:cs="Arial"/>
              <w:b/>
              <w:kern w:val="0"/>
              <w:szCs w:val="18"/>
            </w:rPr>
            <w:t xml:space="preserve">-3 lentelė </w:t>
          </w:r>
          <w:r w:rsidRPr="00E17305">
            <w:rPr>
              <w:rFonts w:cs="Arial"/>
              <w:b/>
              <w:i/>
              <w:kern w:val="0"/>
              <w:szCs w:val="18"/>
            </w:rPr>
            <w:t>Ryšio šviesos diodo aprašymas</w:t>
          </w:r>
          <w:bookmarkEnd w:id="55"/>
        </w:p>
        <w:tbl>
          <w:tblPr>
            <w:tblStyle w:val="ac"/>
            <w:tblW w:w="6946" w:type="dxa"/>
            <w:jc w:val="center"/>
            <w:tblLayout w:type="fixed"/>
            <w:tblLook w:val="04A0" w:firstRow="1" w:lastRow="0" w:firstColumn="1" w:lastColumn="0" w:noHBand="0" w:noVBand="1"/>
          </w:tblPr>
          <w:tblGrid>
            <w:gridCol w:w="1271"/>
            <w:gridCol w:w="992"/>
            <w:gridCol w:w="4683"/>
          </w:tblGrid>
          <w:tr w:rsidR="00E17305" w:rsidRPr="00E17305" w14:paraId="343E2B5B" w14:textId="77777777" w:rsidTr="00FB70F3">
            <w:trPr>
              <w:tblHeader/>
              <w:jc w:val="center"/>
            </w:trPr>
            <w:tc>
              <w:tcPr>
                <w:tcW w:w="1271" w:type="dxa"/>
                <w:shd w:val="clear" w:color="auto" w:fill="D9D9D9" w:themeFill="background1" w:themeFillShade="D9"/>
                <w:vAlign w:val="center"/>
              </w:tcPr>
              <w:p w14:paraId="3D997CE5" w14:textId="77777777" w:rsidR="00E17305" w:rsidRPr="00E17305" w:rsidRDefault="00E17305" w:rsidP="00E17305">
                <w:pPr>
                  <w:spacing w:beforeLines="20" w:before="62" w:afterLines="20" w:after="62" w:line="240" w:lineRule="auto"/>
                  <w:ind w:left="0" w:rightChars="158" w:right="284"/>
                  <w:rPr>
                    <w:rFonts w:eastAsiaTheme="minorEastAsia" w:cs="Arial"/>
                    <w:b/>
                    <w:szCs w:val="18"/>
                  </w:rPr>
                </w:pPr>
                <w:r w:rsidRPr="00E17305">
                  <w:rPr>
                    <w:rFonts w:eastAsiaTheme="minorEastAsia" w:cs="Arial"/>
                    <w:b/>
                    <w:szCs w:val="18"/>
                  </w:rPr>
                  <w:lastRenderedPageBreak/>
                  <w:t>LED</w:t>
                </w:r>
              </w:p>
            </w:tc>
            <w:tc>
              <w:tcPr>
                <w:tcW w:w="992" w:type="dxa"/>
                <w:shd w:val="clear" w:color="auto" w:fill="D9D9D9" w:themeFill="background1" w:themeFillShade="D9"/>
                <w:vAlign w:val="center"/>
              </w:tcPr>
              <w:p w14:paraId="44592C9E" w14:textId="77777777" w:rsidR="00E17305" w:rsidRPr="00E17305" w:rsidRDefault="00E17305" w:rsidP="00E17305">
                <w:pPr>
                  <w:spacing w:beforeLines="20" w:before="62" w:afterLines="20" w:after="62" w:line="240" w:lineRule="auto"/>
                  <w:ind w:left="0" w:rightChars="158" w:right="284"/>
                  <w:jc w:val="left"/>
                  <w:rPr>
                    <w:rFonts w:eastAsiaTheme="minorEastAsia" w:cs="Arial"/>
                    <w:b/>
                    <w:szCs w:val="18"/>
                  </w:rPr>
                </w:pPr>
                <w:r w:rsidRPr="00E17305">
                  <w:rPr>
                    <w:rFonts w:eastAsiaTheme="minorEastAsia" w:cs="Arial"/>
                    <w:b/>
                    <w:szCs w:val="18"/>
                  </w:rPr>
                  <w:t>Spalva</w:t>
                </w:r>
              </w:p>
            </w:tc>
            <w:tc>
              <w:tcPr>
                <w:tcW w:w="4683" w:type="dxa"/>
                <w:shd w:val="clear" w:color="auto" w:fill="D9D9D9" w:themeFill="background1" w:themeFillShade="D9"/>
                <w:vAlign w:val="center"/>
              </w:tcPr>
              <w:p w14:paraId="2C11718E" w14:textId="77777777" w:rsidR="00E17305" w:rsidRPr="00E17305" w:rsidRDefault="00E17305" w:rsidP="00E17305">
                <w:pPr>
                  <w:spacing w:beforeLines="20" w:before="62" w:afterLines="20" w:after="62" w:line="240" w:lineRule="auto"/>
                  <w:ind w:left="0" w:rightChars="158" w:right="284"/>
                  <w:rPr>
                    <w:rFonts w:eastAsiaTheme="minorEastAsia" w:cs="Arial"/>
                    <w:b/>
                    <w:szCs w:val="18"/>
                  </w:rPr>
                </w:pPr>
                <w:r w:rsidRPr="00E17305">
                  <w:rPr>
                    <w:rFonts w:eastAsiaTheme="minorEastAsia" w:cs="Arial"/>
                    <w:b/>
                    <w:szCs w:val="18"/>
                  </w:rPr>
                  <w:t>Aprašymas</w:t>
                </w:r>
              </w:p>
            </w:tc>
          </w:tr>
          <w:tr w:rsidR="00E17305" w:rsidRPr="00E17305" w14:paraId="7823928E" w14:textId="77777777" w:rsidTr="00FB70F3">
            <w:trPr>
              <w:jc w:val="center"/>
            </w:trPr>
            <w:tc>
              <w:tcPr>
                <w:tcW w:w="1271" w:type="dxa"/>
                <w:vMerge w:val="restart"/>
                <w:vAlign w:val="center"/>
              </w:tcPr>
              <w:p w14:paraId="50120292" w14:textId="77777777" w:rsidR="00E17305" w:rsidRPr="00E17305" w:rsidRDefault="00E17305" w:rsidP="00E17305">
                <w:pPr>
                  <w:spacing w:beforeLines="0" w:before="0" w:afterLines="0" w:after="0" w:line="240" w:lineRule="auto"/>
                  <w:ind w:left="0"/>
                  <w:rPr>
                    <w:rFonts w:eastAsiaTheme="minorEastAsia" w:cs="Arial"/>
                    <w:b/>
                    <w:szCs w:val="18"/>
                  </w:rPr>
                </w:pPr>
                <w:r w:rsidRPr="00E17305">
                  <w:rPr>
                    <w:rFonts w:eastAsiaTheme="minorEastAsia" w:cs="Arial"/>
                    <w:b/>
                    <w:szCs w:val="18"/>
                  </w:rPr>
                  <w:t>Ryšys</w:t>
                </w:r>
              </w:p>
            </w:tc>
            <w:tc>
              <w:tcPr>
                <w:tcW w:w="992" w:type="dxa"/>
                <w:vAlign w:val="center"/>
              </w:tcPr>
              <w:p w14:paraId="5DF983F0" w14:textId="77777777" w:rsidR="00E17305" w:rsidRPr="00E17305" w:rsidRDefault="00E17305" w:rsidP="00E17305">
                <w:pPr>
                  <w:spacing w:beforeLines="0" w:before="0" w:afterLines="0" w:after="0" w:line="240" w:lineRule="auto"/>
                  <w:ind w:left="0"/>
                  <w:rPr>
                    <w:rFonts w:eastAsiaTheme="minorEastAsia" w:cs="Arial"/>
                    <w:szCs w:val="18"/>
                  </w:rPr>
                </w:pPr>
                <w:r w:rsidRPr="00E17305">
                  <w:rPr>
                    <w:rFonts w:eastAsiaTheme="minorEastAsia" w:cs="Arial"/>
                    <w:szCs w:val="18"/>
                  </w:rPr>
                  <w:t>Žalia</w:t>
                </w:r>
              </w:p>
            </w:tc>
            <w:tc>
              <w:tcPr>
                <w:tcW w:w="4683" w:type="dxa"/>
                <w:vAlign w:val="center"/>
              </w:tcPr>
              <w:p w14:paraId="4847736A" w14:textId="77777777" w:rsidR="00E17305" w:rsidRPr="00E17305" w:rsidRDefault="00E17305" w:rsidP="00E17305">
                <w:pPr>
                  <w:spacing w:beforeLines="20" w:before="62" w:afterLines="20" w:after="62" w:line="240" w:lineRule="auto"/>
                  <w:ind w:left="0"/>
                  <w:rPr>
                    <w:rFonts w:eastAsiaTheme="minorEastAsia" w:cs="Arial"/>
                    <w:szCs w:val="18"/>
                  </w:rPr>
                </w:pPr>
                <w:r w:rsidRPr="00E17305">
                  <w:rPr>
                    <w:rFonts w:eastAsiaTheme="minorEastAsia" w:cs="Arial"/>
                    <w:szCs w:val="18"/>
                  </w:rPr>
                  <w:t>Šviečia žaliai, kai prijungtas prie planšetinio kompiuterio USB kabeliu.</w:t>
                </w:r>
              </w:p>
            </w:tc>
          </w:tr>
          <w:tr w:rsidR="00E17305" w:rsidRPr="00E17305" w14:paraId="1E9C8B28" w14:textId="77777777" w:rsidTr="00FB70F3">
            <w:trPr>
              <w:jc w:val="center"/>
            </w:trPr>
            <w:tc>
              <w:tcPr>
                <w:tcW w:w="1271" w:type="dxa"/>
                <w:vMerge/>
                <w:vAlign w:val="center"/>
              </w:tcPr>
              <w:p w14:paraId="07BA44C1" w14:textId="77777777" w:rsidR="00E17305" w:rsidRPr="00E17305" w:rsidRDefault="00E17305" w:rsidP="00E17305">
                <w:pPr>
                  <w:spacing w:beforeLines="0" w:before="0" w:afterLines="0" w:after="0" w:line="240" w:lineRule="auto"/>
                  <w:ind w:leftChars="200" w:left="360"/>
                  <w:rPr>
                    <w:rFonts w:eastAsiaTheme="minorEastAsia" w:cs="Arial"/>
                    <w:szCs w:val="18"/>
                  </w:rPr>
                </w:pPr>
              </w:p>
            </w:tc>
            <w:tc>
              <w:tcPr>
                <w:tcW w:w="992" w:type="dxa"/>
                <w:vAlign w:val="center"/>
              </w:tcPr>
              <w:p w14:paraId="0FEC5AA3" w14:textId="77777777" w:rsidR="00E17305" w:rsidRPr="00E17305" w:rsidRDefault="00E17305" w:rsidP="00E17305">
                <w:pPr>
                  <w:spacing w:beforeLines="0" w:before="0" w:afterLines="0" w:after="0" w:line="240" w:lineRule="auto"/>
                  <w:ind w:left="0"/>
                  <w:rPr>
                    <w:rFonts w:eastAsiaTheme="minorEastAsia" w:cs="Arial"/>
                    <w:szCs w:val="18"/>
                  </w:rPr>
                </w:pPr>
                <w:r w:rsidRPr="00E17305">
                  <w:rPr>
                    <w:rFonts w:eastAsiaTheme="minorEastAsia" w:cs="Arial"/>
                    <w:szCs w:val="18"/>
                  </w:rPr>
                  <w:t>Žydra</w:t>
                </w:r>
              </w:p>
            </w:tc>
            <w:tc>
              <w:tcPr>
                <w:tcW w:w="4683" w:type="dxa"/>
                <w:vAlign w:val="center"/>
              </w:tcPr>
              <w:p w14:paraId="795DCD5E" w14:textId="77777777" w:rsidR="00E17305" w:rsidRPr="00E17305" w:rsidRDefault="00E17305" w:rsidP="00E17305">
                <w:pPr>
                  <w:spacing w:beforeLines="20" w:before="62" w:afterLines="20" w:after="62" w:line="240" w:lineRule="auto"/>
                  <w:ind w:left="0"/>
                  <w:rPr>
                    <w:rFonts w:eastAsiaTheme="minorEastAsia" w:cs="Arial"/>
                    <w:szCs w:val="18"/>
                  </w:rPr>
                </w:pPr>
                <w:r w:rsidRPr="00E17305">
                  <w:rPr>
                    <w:rFonts w:eastAsiaTheme="minorEastAsia" w:cs="Arial"/>
                    <w:szCs w:val="18"/>
                  </w:rPr>
                  <w:t>Prisijungus per „Wi-Fi“, šviečia žydra (mėlyna / žalia) spalva.</w:t>
                </w:r>
              </w:p>
            </w:tc>
          </w:tr>
          <w:tr w:rsidR="00E17305" w:rsidRPr="00E17305" w14:paraId="34358075" w14:textId="77777777" w:rsidTr="00FB70F3">
            <w:trPr>
              <w:jc w:val="center"/>
            </w:trPr>
            <w:tc>
              <w:tcPr>
                <w:tcW w:w="1271" w:type="dxa"/>
                <w:vMerge/>
                <w:vAlign w:val="center"/>
              </w:tcPr>
              <w:p w14:paraId="769348AE" w14:textId="77777777" w:rsidR="00E17305" w:rsidRPr="00E17305" w:rsidRDefault="00E17305" w:rsidP="00E17305">
                <w:pPr>
                  <w:spacing w:beforeLines="0" w:before="0" w:afterLines="0" w:after="0" w:line="240" w:lineRule="auto"/>
                  <w:ind w:leftChars="200" w:left="360"/>
                  <w:rPr>
                    <w:rFonts w:eastAsiaTheme="minorEastAsia" w:cs="Arial"/>
                    <w:szCs w:val="18"/>
                  </w:rPr>
                </w:pPr>
              </w:p>
            </w:tc>
            <w:tc>
              <w:tcPr>
                <w:tcW w:w="992" w:type="dxa"/>
                <w:vAlign w:val="center"/>
              </w:tcPr>
              <w:p w14:paraId="0B584289" w14:textId="77777777" w:rsidR="00E17305" w:rsidRPr="00E17305" w:rsidRDefault="00E17305" w:rsidP="00E17305">
                <w:pPr>
                  <w:spacing w:beforeLines="0" w:before="0" w:afterLines="0" w:after="0" w:line="240" w:lineRule="auto"/>
                  <w:ind w:left="0"/>
                  <w:rPr>
                    <w:rFonts w:eastAsiaTheme="minorEastAsia" w:cs="Arial"/>
                    <w:szCs w:val="18"/>
                  </w:rPr>
                </w:pPr>
                <w:r w:rsidRPr="00E17305">
                  <w:rPr>
                    <w:rFonts w:eastAsiaTheme="minorEastAsia" w:cs="Arial"/>
                    <w:szCs w:val="18"/>
                  </w:rPr>
                  <w:t>Mėlyna</w:t>
                </w:r>
              </w:p>
            </w:tc>
            <w:tc>
              <w:tcPr>
                <w:tcW w:w="4683" w:type="dxa"/>
                <w:vAlign w:val="center"/>
              </w:tcPr>
              <w:p w14:paraId="53FD370B" w14:textId="77777777" w:rsidR="00E17305" w:rsidRPr="00E17305" w:rsidRDefault="00E17305" w:rsidP="00E17305">
                <w:pPr>
                  <w:spacing w:beforeLines="20" w:before="62" w:afterLines="20" w:after="62" w:line="240" w:lineRule="auto"/>
                  <w:ind w:left="0"/>
                  <w:rPr>
                    <w:rFonts w:eastAsiaTheme="minorEastAsia" w:cs="Arial"/>
                    <w:szCs w:val="18"/>
                  </w:rPr>
                </w:pPr>
                <w:r w:rsidRPr="00E17305">
                  <w:rPr>
                    <w:rFonts w:eastAsiaTheme="minorEastAsia" w:cs="Arial"/>
                    <w:szCs w:val="18"/>
                  </w:rPr>
                  <w:t>Šviečia mėlynai, kai prijungtas belaidžiu „Bluetooth“ ryšiu.</w:t>
                </w:r>
              </w:p>
            </w:tc>
          </w:tr>
        </w:tbl>
        <w:p w14:paraId="2B8BBCAD" w14:textId="0F4E84DE" w:rsidR="00FA614C" w:rsidRPr="00E17305" w:rsidRDefault="00FA614C" w:rsidP="00FA614C">
          <w:pPr>
            <w:pStyle w:val="ab"/>
            <w:spacing w:before="156" w:afterLines="20" w:after="62"/>
            <w:ind w:left="0"/>
            <w:rPr>
              <w:rFonts w:cs="Arial"/>
              <w:i/>
            </w:rPr>
          </w:pPr>
          <w:bookmarkStart w:id="56" w:name="_Ref470850609"/>
          <w:bookmarkStart w:id="57" w:name="_Ref470850591"/>
          <w:bookmarkStart w:id="58" w:name="_Ref115535890"/>
          <w:r w:rsidRPr="00E17305">
            <w:rPr>
              <w:rFonts w:cs="Arial"/>
            </w:rPr>
            <w:t>2</w:t>
          </w:r>
          <w:r w:rsidR="00EB03B7" w:rsidRPr="00E17305">
            <w:rPr>
              <w:rFonts w:cs="Arial"/>
            </w:rPr>
            <w:noBreakHyphen/>
            <w:t>4</w:t>
          </w:r>
          <w:r w:rsidRPr="00E17305">
            <w:rPr>
              <w:rFonts w:cs="Arial"/>
            </w:rPr>
            <w:t xml:space="preserve"> lentelė</w:t>
          </w:r>
          <w:r w:rsidRPr="00E17305">
            <w:rPr>
              <w:rFonts w:cs="Arial"/>
              <w:noProof/>
            </w:rPr>
            <w:t xml:space="preserve"> </w:t>
          </w:r>
          <w:r w:rsidRPr="00E17305">
            <w:rPr>
              <w:rFonts w:cs="Arial"/>
              <w:i/>
            </w:rPr>
            <w:t xml:space="preserve">Maitinimo šviesos diodo </w:t>
          </w:r>
          <w:bookmarkEnd w:id="56"/>
          <w:bookmarkEnd w:id="57"/>
          <w:r w:rsidRPr="00E17305">
            <w:rPr>
              <w:rFonts w:cs="Arial"/>
              <w:i/>
            </w:rPr>
            <w:t>aprašymas</w:t>
          </w:r>
          <w:bookmarkEnd w:id="58"/>
        </w:p>
        <w:tbl>
          <w:tblPr>
            <w:tblStyle w:val="ac"/>
            <w:tblW w:w="0" w:type="auto"/>
            <w:jc w:val="center"/>
            <w:tblLayout w:type="fixed"/>
            <w:tblLook w:val="04A0" w:firstRow="1" w:lastRow="0" w:firstColumn="1" w:lastColumn="0" w:noHBand="0" w:noVBand="1"/>
          </w:tblPr>
          <w:tblGrid>
            <w:gridCol w:w="988"/>
            <w:gridCol w:w="1134"/>
            <w:gridCol w:w="4824"/>
          </w:tblGrid>
          <w:tr w:rsidR="00FA614C" w:rsidRPr="00E17305" w14:paraId="3BEBA5FA" w14:textId="77777777" w:rsidTr="00EB03B7">
            <w:trPr>
              <w:trHeight w:hRule="exact" w:val="397"/>
              <w:tblHeader/>
              <w:jc w:val="center"/>
            </w:trPr>
            <w:tc>
              <w:tcPr>
                <w:tcW w:w="988" w:type="dxa"/>
                <w:shd w:val="clear" w:color="auto" w:fill="D9D9D9" w:themeFill="background1" w:themeFillShade="D9"/>
                <w:vAlign w:val="center"/>
              </w:tcPr>
              <w:p w14:paraId="2AD20BA5" w14:textId="77777777" w:rsidR="00FA614C" w:rsidRPr="00E17305" w:rsidRDefault="00FA614C" w:rsidP="007F3557">
                <w:pPr>
                  <w:spacing w:beforeLines="0" w:before="0" w:afterLines="0" w:after="0"/>
                  <w:ind w:left="0" w:right="284"/>
                  <w:rPr>
                    <w:rFonts w:cs="Arial"/>
                    <w:b/>
                    <w:szCs w:val="15"/>
                  </w:rPr>
                </w:pPr>
                <w:r w:rsidRPr="00E17305">
                  <w:rPr>
                    <w:rFonts w:cs="Arial"/>
                    <w:b/>
                    <w:szCs w:val="15"/>
                  </w:rPr>
                  <w:t>LED</w:t>
                </w:r>
              </w:p>
            </w:tc>
            <w:tc>
              <w:tcPr>
                <w:tcW w:w="1134" w:type="dxa"/>
                <w:shd w:val="clear" w:color="auto" w:fill="D9D9D9" w:themeFill="background1" w:themeFillShade="D9"/>
                <w:vAlign w:val="center"/>
              </w:tcPr>
              <w:p w14:paraId="571587C4" w14:textId="77777777" w:rsidR="00FA614C" w:rsidRPr="00E17305" w:rsidRDefault="00FA614C" w:rsidP="007F3557">
                <w:pPr>
                  <w:spacing w:beforeLines="0" w:before="0" w:afterLines="0" w:after="0"/>
                  <w:ind w:left="0" w:right="284"/>
                  <w:jc w:val="left"/>
                  <w:rPr>
                    <w:rFonts w:cs="Arial"/>
                    <w:b/>
                    <w:szCs w:val="15"/>
                  </w:rPr>
                </w:pPr>
                <w:r w:rsidRPr="00E17305">
                  <w:rPr>
                    <w:rFonts w:cs="Arial"/>
                    <w:b/>
                    <w:szCs w:val="15"/>
                  </w:rPr>
                  <w:t>Spalva</w:t>
                </w:r>
              </w:p>
            </w:tc>
            <w:tc>
              <w:tcPr>
                <w:tcW w:w="4824" w:type="dxa"/>
                <w:shd w:val="clear" w:color="auto" w:fill="D9D9D9" w:themeFill="background1" w:themeFillShade="D9"/>
                <w:vAlign w:val="center"/>
              </w:tcPr>
              <w:p w14:paraId="70064756" w14:textId="77777777" w:rsidR="00FA614C" w:rsidRPr="00E17305" w:rsidRDefault="00FA614C" w:rsidP="007F3557">
                <w:pPr>
                  <w:spacing w:beforeLines="0" w:before="0" w:afterLines="0" w:after="0"/>
                  <w:ind w:left="0" w:right="284"/>
                  <w:rPr>
                    <w:rFonts w:cs="Arial"/>
                    <w:b/>
                    <w:szCs w:val="15"/>
                  </w:rPr>
                </w:pPr>
                <w:r w:rsidRPr="00E17305">
                  <w:rPr>
                    <w:rFonts w:cs="Arial"/>
                    <w:b/>
                    <w:szCs w:val="15"/>
                  </w:rPr>
                  <w:t>Aprašymas</w:t>
                </w:r>
              </w:p>
            </w:tc>
          </w:tr>
          <w:tr w:rsidR="00FA614C" w:rsidRPr="00E17305" w14:paraId="2FC7277A" w14:textId="77777777" w:rsidTr="00EB03B7">
            <w:trPr>
              <w:trHeight w:hRule="exact" w:val="539"/>
              <w:jc w:val="center"/>
            </w:trPr>
            <w:tc>
              <w:tcPr>
                <w:tcW w:w="988" w:type="dxa"/>
                <w:vMerge w:val="restart"/>
                <w:vAlign w:val="center"/>
              </w:tcPr>
              <w:p w14:paraId="5A4B4BD9" w14:textId="77777777" w:rsidR="00FA614C" w:rsidRPr="00E17305" w:rsidRDefault="00FA614C" w:rsidP="007F3557">
                <w:pPr>
                  <w:spacing w:beforeLines="0" w:before="0" w:afterLines="0" w:after="0"/>
                  <w:ind w:left="0"/>
                  <w:rPr>
                    <w:rFonts w:cs="Arial"/>
                    <w:b/>
                    <w:szCs w:val="15"/>
                  </w:rPr>
                </w:pPr>
                <w:r w:rsidRPr="00E17305">
                  <w:rPr>
                    <w:rFonts w:cs="Arial"/>
                    <w:b/>
                    <w:szCs w:val="15"/>
                  </w:rPr>
                  <w:t>Galia</w:t>
                </w:r>
              </w:p>
            </w:tc>
            <w:tc>
              <w:tcPr>
                <w:tcW w:w="1134" w:type="dxa"/>
                <w:vAlign w:val="center"/>
              </w:tcPr>
              <w:p w14:paraId="15A9B07B" w14:textId="77777777" w:rsidR="00FA614C" w:rsidRPr="00E17305" w:rsidRDefault="00FA614C" w:rsidP="007F3557">
                <w:pPr>
                  <w:spacing w:beforeLines="0" w:before="0" w:afterLines="0" w:after="0"/>
                  <w:ind w:left="0"/>
                  <w:rPr>
                    <w:rFonts w:cs="Arial"/>
                    <w:szCs w:val="15"/>
                  </w:rPr>
                </w:pPr>
                <w:r w:rsidRPr="00E17305">
                  <w:rPr>
                    <w:rFonts w:cs="Arial"/>
                    <w:szCs w:val="15"/>
                  </w:rPr>
                  <w:t>Geltona</w:t>
                </w:r>
              </w:p>
            </w:tc>
            <w:tc>
              <w:tcPr>
                <w:tcW w:w="4824" w:type="dxa"/>
                <w:vAlign w:val="center"/>
              </w:tcPr>
              <w:p w14:paraId="29E420B2" w14:textId="36829273" w:rsidR="00FA614C" w:rsidRPr="00E17305" w:rsidRDefault="00FA614C" w:rsidP="007F3557">
                <w:pPr>
                  <w:spacing w:beforeLines="0" w:before="0" w:afterLines="0" w:after="0"/>
                  <w:ind w:left="0"/>
                  <w:rPr>
                    <w:rFonts w:cs="Arial"/>
                    <w:szCs w:val="15"/>
                  </w:rPr>
                </w:pPr>
                <w:r w:rsidRPr="00E17305">
                  <w:rPr>
                    <w:rFonts w:cs="Arial"/>
                  </w:rPr>
                  <w:t xml:space="preserve">Automatiškai užsidega geltonai įjungus maitinimą, kai </w:t>
                </w:r>
                <w:r w:rsidR="00E17305" w:rsidRPr="00E17305">
                  <w:rPr>
                    <w:rFonts w:cs="Arial"/>
                  </w:rPr>
                  <w:t>VCI</w:t>
                </w:r>
                <w:r w:rsidRPr="00E17305">
                  <w:rPr>
                    <w:rFonts w:cs="Arial"/>
                  </w:rPr>
                  <w:t>2 atlieka savikontrolę.</w:t>
                </w:r>
              </w:p>
            </w:tc>
          </w:tr>
          <w:tr w:rsidR="00FA614C" w:rsidRPr="00E17305" w14:paraId="413394D0" w14:textId="77777777" w:rsidTr="00EB03B7">
            <w:trPr>
              <w:trHeight w:hRule="exact" w:val="420"/>
              <w:jc w:val="center"/>
            </w:trPr>
            <w:tc>
              <w:tcPr>
                <w:tcW w:w="988" w:type="dxa"/>
                <w:vMerge/>
                <w:vAlign w:val="center"/>
              </w:tcPr>
              <w:p w14:paraId="064252DC" w14:textId="77777777" w:rsidR="00FA614C" w:rsidRPr="00E17305" w:rsidRDefault="00FA614C" w:rsidP="007F3557">
                <w:pPr>
                  <w:spacing w:beforeLines="0" w:before="0" w:afterLines="0" w:after="0"/>
                  <w:ind w:left="0"/>
                  <w:rPr>
                    <w:rFonts w:cs="Arial"/>
                    <w:szCs w:val="15"/>
                  </w:rPr>
                </w:pPr>
              </w:p>
            </w:tc>
            <w:tc>
              <w:tcPr>
                <w:tcW w:w="1134" w:type="dxa"/>
                <w:vAlign w:val="center"/>
              </w:tcPr>
              <w:p w14:paraId="397165BD" w14:textId="77777777" w:rsidR="00FA614C" w:rsidRPr="00E17305" w:rsidRDefault="00FA614C" w:rsidP="007F3557">
                <w:pPr>
                  <w:spacing w:beforeLines="0" w:before="0" w:afterLines="0" w:after="0"/>
                  <w:ind w:left="0"/>
                  <w:rPr>
                    <w:rFonts w:cs="Arial"/>
                    <w:szCs w:val="15"/>
                  </w:rPr>
                </w:pPr>
                <w:r w:rsidRPr="00E17305">
                  <w:rPr>
                    <w:rFonts w:cs="Arial"/>
                    <w:szCs w:val="15"/>
                  </w:rPr>
                  <w:t>Žalia</w:t>
                </w:r>
              </w:p>
            </w:tc>
            <w:tc>
              <w:tcPr>
                <w:tcW w:w="4824" w:type="dxa"/>
                <w:vAlign w:val="center"/>
              </w:tcPr>
              <w:p w14:paraId="4E58D6C1" w14:textId="1067B71D" w:rsidR="00FA614C" w:rsidRPr="00E17305" w:rsidRDefault="00E17305" w:rsidP="007F3557">
                <w:pPr>
                  <w:spacing w:beforeLines="0" w:before="0" w:afterLines="0" w:after="0"/>
                  <w:ind w:left="0"/>
                  <w:rPr>
                    <w:rFonts w:cs="Arial"/>
                    <w:szCs w:val="15"/>
                  </w:rPr>
                </w:pPr>
                <w:r w:rsidRPr="00E17305">
                  <w:rPr>
                    <w:rFonts w:cs="Arial"/>
                    <w:szCs w:val="18"/>
                  </w:rPr>
                  <w:t>Įjungus maitinimą, šviečia žaliai.</w:t>
                </w:r>
              </w:p>
            </w:tc>
          </w:tr>
          <w:tr w:rsidR="00FA614C" w:rsidRPr="00E17305" w14:paraId="3139EFC7" w14:textId="77777777" w:rsidTr="00EB03B7">
            <w:trPr>
              <w:trHeight w:hRule="exact" w:val="749"/>
              <w:jc w:val="center"/>
            </w:trPr>
            <w:tc>
              <w:tcPr>
                <w:tcW w:w="988" w:type="dxa"/>
                <w:vMerge/>
                <w:vAlign w:val="center"/>
              </w:tcPr>
              <w:p w14:paraId="72E0BC36" w14:textId="77777777" w:rsidR="00FA614C" w:rsidRPr="00E17305" w:rsidRDefault="00FA614C" w:rsidP="007F3557">
                <w:pPr>
                  <w:spacing w:beforeLines="0" w:before="0" w:afterLines="0" w:after="0"/>
                  <w:ind w:left="0"/>
                  <w:rPr>
                    <w:rFonts w:cs="Arial"/>
                    <w:szCs w:val="15"/>
                  </w:rPr>
                </w:pPr>
              </w:p>
            </w:tc>
            <w:tc>
              <w:tcPr>
                <w:tcW w:w="1134" w:type="dxa"/>
                <w:vAlign w:val="center"/>
              </w:tcPr>
              <w:p w14:paraId="32A15CDA" w14:textId="77777777" w:rsidR="00FA614C" w:rsidRPr="00E17305" w:rsidRDefault="00FA614C" w:rsidP="007F3557">
                <w:pPr>
                  <w:spacing w:beforeLines="0" w:before="0" w:afterLines="0" w:after="0"/>
                  <w:ind w:left="0"/>
                  <w:rPr>
                    <w:rFonts w:cs="Arial"/>
                    <w:szCs w:val="15"/>
                  </w:rPr>
                </w:pPr>
                <w:r w:rsidRPr="00E17305">
                  <w:rPr>
                    <w:rFonts w:cs="Arial"/>
                    <w:szCs w:val="15"/>
                  </w:rPr>
                  <w:t>Raudona</w:t>
                </w:r>
              </w:p>
            </w:tc>
            <w:tc>
              <w:tcPr>
                <w:tcW w:w="4824" w:type="dxa"/>
                <w:vAlign w:val="center"/>
              </w:tcPr>
              <w:p w14:paraId="7373ED23" w14:textId="2B65B7F2" w:rsidR="00FA614C" w:rsidRPr="00E17305" w:rsidRDefault="00FA614C" w:rsidP="00BE283D">
                <w:pPr>
                  <w:pStyle w:val="aa"/>
                  <w:numPr>
                    <w:ilvl w:val="0"/>
                    <w:numId w:val="17"/>
                  </w:numPr>
                  <w:spacing w:beforeLines="20" w:before="62" w:afterLines="20" w:after="62"/>
                  <w:ind w:left="357" w:hanging="357"/>
                  <w:rPr>
                    <w:rFonts w:cs="Arial"/>
                  </w:rPr>
                </w:pPr>
                <w:r w:rsidRPr="00E17305">
                  <w:rPr>
                    <w:rFonts w:cs="Arial"/>
                    <w:szCs w:val="24"/>
                  </w:rPr>
                  <w:t xml:space="preserve">Šviečia </w:t>
                </w:r>
                <w:r w:rsidRPr="00E17305">
                  <w:rPr>
                    <w:rFonts w:cs="Arial"/>
                  </w:rPr>
                  <w:t>raudonai, kai įvyksta sistemos gedimas.</w:t>
                </w:r>
              </w:p>
              <w:p w14:paraId="415D3EAB" w14:textId="5ACAE1F1" w:rsidR="00FA614C" w:rsidRPr="00E17305" w:rsidRDefault="00FA614C" w:rsidP="00BE283D">
                <w:pPr>
                  <w:pStyle w:val="aa"/>
                  <w:numPr>
                    <w:ilvl w:val="0"/>
                    <w:numId w:val="17"/>
                  </w:numPr>
                  <w:spacing w:beforeLines="20" w:before="62" w:afterLines="20" w:after="62"/>
                  <w:ind w:left="357" w:hanging="357"/>
                  <w:rPr>
                    <w:rFonts w:cs="Arial"/>
                  </w:rPr>
                </w:pPr>
                <w:r w:rsidRPr="00E17305">
                  <w:rPr>
                    <w:rFonts w:cs="Arial"/>
                    <w:szCs w:val="24"/>
                  </w:rPr>
                  <w:t xml:space="preserve">Mirksi </w:t>
                </w:r>
                <w:r w:rsidRPr="00E17305">
                  <w:rPr>
                    <w:rFonts w:cs="Arial"/>
                  </w:rPr>
                  <w:t xml:space="preserve">raudonai, kai </w:t>
                </w:r>
                <w:r w:rsidR="00E17305" w:rsidRPr="00E17305">
                  <w:rPr>
                    <w:rFonts w:cs="Arial"/>
                  </w:rPr>
                  <w:t>VCI</w:t>
                </w:r>
                <w:r w:rsidRPr="00E17305">
                  <w:rPr>
                    <w:rFonts w:cs="Arial"/>
                  </w:rPr>
                  <w:t>2 atnaujinamas.</w:t>
                </w:r>
              </w:p>
            </w:tc>
          </w:tr>
        </w:tbl>
        <w:p w14:paraId="2283C3D1" w14:textId="77777777" w:rsidR="00FA614C" w:rsidRPr="00E17305" w:rsidRDefault="00FA614C" w:rsidP="00FA614C">
          <w:pPr>
            <w:pStyle w:val="40"/>
            <w:spacing w:before="156" w:after="156"/>
            <w:rPr>
              <w:rFonts w:cs="Arial"/>
            </w:rPr>
          </w:pPr>
          <w:bookmarkStart w:id="59" w:name="table25"/>
          <w:bookmarkEnd w:id="59"/>
          <w:r w:rsidRPr="00E17305">
            <w:rPr>
              <w:rFonts w:cs="Arial"/>
            </w:rPr>
            <w:t>Bendravimo galimybės</w:t>
          </w:r>
        </w:p>
        <w:p w14:paraId="33FBE5FE" w14:textId="36612270" w:rsidR="00FA614C" w:rsidRPr="00E17305" w:rsidRDefault="00E17305" w:rsidP="00FA614C">
          <w:pPr>
            <w:pStyle w:val="BodytextUserManual"/>
            <w:spacing w:before="156" w:after="156"/>
          </w:pPr>
          <w:r w:rsidRPr="00E17305">
            <w:t>VCI</w:t>
          </w:r>
          <w:r w:rsidR="00FA614C" w:rsidRPr="00E17305">
            <w:t>2 palaiko „Bluetooth“ (BT), „Wi-Fi“ ir USB ryšį. Jis gali perduoti transporto priemonės duomenis į planšetinį kompiuterį naudodamas laidinį ryšį arba be jo. Atvirose erdvėse siųstuvo veikimo atstumas per „BT“ ryšį yra iki 100 m. 5G ryšio „Wi-Fi“ veikimo atstumas yra iki 100 m. Jei signalas dingsta dėl to, kad įrenginys yra už diapazono ribų, ryšys bus atkurtas, kai planšetinis kompiuteris bus diapazone.</w:t>
          </w:r>
        </w:p>
        <w:p w14:paraId="41561B91" w14:textId="77777777" w:rsidR="00FA614C" w:rsidRPr="00E17305" w:rsidRDefault="00FA614C" w:rsidP="00FA614C">
          <w:pPr>
            <w:pStyle w:val="40"/>
            <w:spacing w:before="156" w:after="156"/>
            <w:rPr>
              <w:rFonts w:cs="Arial"/>
            </w:rPr>
          </w:pPr>
          <w:r w:rsidRPr="00E17305">
            <w:rPr>
              <w:rFonts w:cs="Arial"/>
            </w:rPr>
            <w:t>Programavimo galimybės</w:t>
          </w:r>
        </w:p>
        <w:p w14:paraId="1F6C5F05" w14:textId="22CA07A5" w:rsidR="00FA614C" w:rsidRPr="00E17305" w:rsidRDefault="00E17305" w:rsidP="00FA614C">
          <w:pPr>
            <w:spacing w:before="156" w:after="156"/>
            <w:rPr>
              <w:rFonts w:cs="Arial"/>
            </w:rPr>
          </w:pPr>
          <w:r w:rsidRPr="00E17305">
            <w:rPr>
              <w:rFonts w:cs="Arial"/>
            </w:rPr>
            <w:t>VCI</w:t>
          </w:r>
          <w:r w:rsidR="00FA614C" w:rsidRPr="00E17305">
            <w:rPr>
              <w:rFonts w:cs="Arial"/>
            </w:rPr>
            <w:t>2 yra D-PDU, SAE J2534 ir RP1210 standartus atitinkantis „PassThru“ programavimo sąsajos įrenginys. Naudodamas atnaujintą originalios įrangos gamintojo programinę įrangą, jis gali pakeisti esamą programinę/programinę įrangą elektroniniuose valdymo blokuose (ECU), programuoti naujus ECU ir spręsti programinės įrangos valdomas važiavimo bei išmetamųjų teršalų problemas.</w:t>
          </w:r>
        </w:p>
        <w:p w14:paraId="1B861863" w14:textId="77777777" w:rsidR="00FA614C" w:rsidRPr="00E17305" w:rsidRDefault="00FA614C" w:rsidP="00FA614C">
          <w:pPr>
            <w:pStyle w:val="30"/>
            <w:spacing w:before="312" w:after="156"/>
          </w:pPr>
          <w:bookmarkStart w:id="60" w:name="_Toc451525732"/>
          <w:bookmarkStart w:id="61" w:name="_Toc366845397"/>
          <w:bookmarkStart w:id="62" w:name="_Toc366846450"/>
          <w:bookmarkStart w:id="63" w:name="_Toc143087224"/>
          <w:bookmarkStart w:id="64" w:name="_Toc145405379"/>
          <w:r w:rsidRPr="00E17305">
            <w:t>Maitinimo šaltiniai</w:t>
          </w:r>
          <w:bookmarkEnd w:id="60"/>
          <w:bookmarkEnd w:id="61"/>
          <w:bookmarkEnd w:id="62"/>
          <w:bookmarkEnd w:id="63"/>
          <w:bookmarkEnd w:id="64"/>
        </w:p>
        <w:p w14:paraId="02625214" w14:textId="3B53FD01" w:rsidR="00FA614C" w:rsidRPr="00E17305" w:rsidRDefault="00E17305" w:rsidP="00FA614C">
          <w:pPr>
            <w:spacing w:before="156" w:after="156"/>
            <w:rPr>
              <w:rFonts w:cs="Arial"/>
            </w:rPr>
          </w:pPr>
          <w:r w:rsidRPr="00E17305">
            <w:rPr>
              <w:rFonts w:cs="Arial"/>
            </w:rPr>
            <w:t>VCI</w:t>
          </w:r>
          <w:r w:rsidR="00FA614C" w:rsidRPr="00E17305">
            <w:rPr>
              <w:rFonts w:cs="Arial"/>
            </w:rPr>
            <w:t>2 gali gauti energiją iš šių šaltinių:</w:t>
          </w:r>
        </w:p>
        <w:p w14:paraId="10F38104" w14:textId="77777777" w:rsidR="00FA614C" w:rsidRPr="00E17305" w:rsidRDefault="00FA614C" w:rsidP="00BE283D">
          <w:pPr>
            <w:pStyle w:val="aa"/>
            <w:numPr>
              <w:ilvl w:val="0"/>
              <w:numId w:val="16"/>
            </w:numPr>
            <w:spacing w:beforeLines="20" w:before="62" w:afterLines="20" w:after="62"/>
            <w:ind w:left="641" w:hanging="357"/>
            <w:rPr>
              <w:rFonts w:cs="Arial"/>
            </w:rPr>
          </w:pPr>
          <w:r w:rsidRPr="00E17305">
            <w:rPr>
              <w:rFonts w:cs="Arial"/>
            </w:rPr>
            <w:lastRenderedPageBreak/>
            <w:t>Transporto priemonės galia</w:t>
          </w:r>
        </w:p>
        <w:p w14:paraId="68A92F53" w14:textId="77777777" w:rsidR="00FA614C" w:rsidRPr="00E17305" w:rsidRDefault="00FA614C" w:rsidP="00BE283D">
          <w:pPr>
            <w:pStyle w:val="aa"/>
            <w:numPr>
              <w:ilvl w:val="0"/>
              <w:numId w:val="16"/>
            </w:numPr>
            <w:spacing w:beforeLines="20" w:before="62" w:afterLines="20" w:after="62"/>
            <w:ind w:left="641" w:hanging="357"/>
            <w:rPr>
              <w:rFonts w:cs="Arial"/>
            </w:rPr>
          </w:pPr>
          <w:r w:rsidRPr="00E17305">
            <w:rPr>
              <w:rFonts w:cs="Arial"/>
            </w:rPr>
            <w:t>Kintamosios/nuolatinės srovės maitinimo šaltinis</w:t>
          </w:r>
        </w:p>
        <w:p w14:paraId="5C6D6F2A" w14:textId="77777777" w:rsidR="00FA614C" w:rsidRPr="00E17305" w:rsidRDefault="00FA614C" w:rsidP="00FA614C">
          <w:pPr>
            <w:pStyle w:val="40"/>
            <w:spacing w:before="156" w:after="156"/>
            <w:rPr>
              <w:rFonts w:cs="Arial"/>
            </w:rPr>
          </w:pPr>
          <w:r w:rsidRPr="00E17305">
            <w:rPr>
              <w:rFonts w:cs="Arial"/>
            </w:rPr>
            <w:t>Transporto priemonės galia</w:t>
          </w:r>
        </w:p>
        <w:p w14:paraId="6D4E8847" w14:textId="33BF61A3" w:rsidR="00FA614C" w:rsidRPr="00E17305" w:rsidRDefault="00E17305" w:rsidP="00FA614C">
          <w:pPr>
            <w:spacing w:before="156" w:after="156"/>
            <w:rPr>
              <w:rFonts w:cs="Arial"/>
            </w:rPr>
          </w:pPr>
          <w:r w:rsidRPr="00E17305">
            <w:rPr>
              <w:rFonts w:cs="Arial"/>
            </w:rPr>
            <w:t>VCI</w:t>
          </w:r>
          <w:r w:rsidR="00FA614C" w:rsidRPr="00E17305">
            <w:rPr>
              <w:rFonts w:cs="Arial"/>
            </w:rPr>
            <w:t xml:space="preserve">2 veikia su 12/24 V transporto priemonės maitinimo šaltiniu, kuris maitinamas per transporto priemonės duomenų jungties prievadą. Įrenginys įsijungia, kai tik jis prijungiamas prie OBD II/EOBD suderinamos duomenų jungties (DLC). Transporto priemonėse, kurios nesuderinamos su OBD II/EOBD, įrenginį galima maitinti iš </w:t>
          </w:r>
          <w:r w:rsidR="009B6954" w:rsidRPr="00E17305">
            <w:rPr>
              <w:rFonts w:cs="Arial"/>
            </w:rPr>
            <w:t xml:space="preserve">pagalbinio </w:t>
          </w:r>
          <w:r w:rsidR="00FA614C" w:rsidRPr="00E17305">
            <w:rPr>
              <w:rFonts w:cs="Arial"/>
            </w:rPr>
            <w:t>maitinimo lizdo adapterio arba kito tinkamo maitinimo prievado bandomojoje transporto priemonėje, naudojant pagalbinį maitinimo kabelį.</w:t>
          </w:r>
        </w:p>
        <w:p w14:paraId="78CF0CD1" w14:textId="77777777" w:rsidR="00FA614C" w:rsidRPr="00E17305" w:rsidRDefault="00FA614C" w:rsidP="00FA614C">
          <w:pPr>
            <w:pStyle w:val="40"/>
            <w:spacing w:before="156" w:after="156"/>
            <w:rPr>
              <w:rFonts w:cs="Arial"/>
            </w:rPr>
          </w:pPr>
          <w:r w:rsidRPr="00E17305">
            <w:rPr>
              <w:rFonts w:cs="Arial"/>
            </w:rPr>
            <w:t>Kintamosios/nuolatinės srovės maitinimo šaltinis</w:t>
          </w:r>
        </w:p>
        <w:p w14:paraId="3A2BA609" w14:textId="48E1B754" w:rsidR="00FA614C" w:rsidRPr="00E17305" w:rsidRDefault="00E17305" w:rsidP="00FA614C">
          <w:pPr>
            <w:spacing w:before="156" w:after="156"/>
            <w:rPr>
              <w:rFonts w:cs="Arial"/>
            </w:rPr>
          </w:pPr>
          <w:r w:rsidRPr="00E17305">
            <w:rPr>
              <w:rFonts w:cs="Arial"/>
            </w:rPr>
            <w:t>VCI</w:t>
          </w:r>
          <w:r w:rsidR="00FA614C" w:rsidRPr="00E17305">
            <w:rPr>
              <w:rFonts w:cs="Arial"/>
            </w:rPr>
            <w:t>2 galima maitinti iš sieninio lizdo naudojant kintamosios/nuolatinės srovės maitinimo adapterį.</w:t>
          </w:r>
        </w:p>
        <w:p w14:paraId="765C0BB1" w14:textId="77777777" w:rsidR="00FA614C" w:rsidRPr="00E17305" w:rsidRDefault="00FA614C" w:rsidP="00FA614C">
          <w:pPr>
            <w:pStyle w:val="30"/>
            <w:spacing w:before="312" w:after="156"/>
          </w:pPr>
          <w:bookmarkStart w:id="65" w:name="_Toc366846451"/>
          <w:bookmarkStart w:id="66" w:name="_Toc366845398"/>
          <w:bookmarkStart w:id="67" w:name="_Toc451525733"/>
          <w:bookmarkStart w:id="68" w:name="_Toc143087225"/>
          <w:bookmarkStart w:id="69" w:name="_Toc145405380"/>
          <w:r w:rsidRPr="00E17305">
            <w:t>Techninės specifikacijos</w:t>
          </w:r>
          <w:bookmarkEnd w:id="65"/>
          <w:bookmarkEnd w:id="66"/>
          <w:bookmarkEnd w:id="67"/>
          <w:bookmarkEnd w:id="68"/>
          <w:bookmarkEnd w:id="69"/>
        </w:p>
        <w:p w14:paraId="44397193" w14:textId="454DFD50" w:rsidR="00FA614C" w:rsidRPr="00E17305" w:rsidRDefault="00FA614C" w:rsidP="00FA614C">
          <w:pPr>
            <w:pStyle w:val="ab"/>
            <w:spacing w:before="156" w:afterLines="20" w:after="62"/>
            <w:ind w:left="0"/>
            <w:rPr>
              <w:rFonts w:cs="Arial"/>
            </w:rPr>
          </w:pPr>
          <w:r w:rsidRPr="00E17305">
            <w:rPr>
              <w:rFonts w:cs="Arial"/>
            </w:rPr>
            <w:t>2</w:t>
          </w:r>
          <w:r w:rsidR="00EB03B7" w:rsidRPr="00E17305">
            <w:rPr>
              <w:rFonts w:cs="Arial"/>
            </w:rPr>
            <w:noBreakHyphen/>
          </w:r>
          <w:r w:rsidR="00E17305" w:rsidRPr="00E17305">
            <w:rPr>
              <w:rFonts w:cs="Arial"/>
            </w:rPr>
            <w:t>5</w:t>
          </w:r>
          <w:r w:rsidR="00EB03B7" w:rsidRPr="00E17305">
            <w:rPr>
              <w:rFonts w:cs="Arial"/>
            </w:rPr>
            <w:t xml:space="preserve"> lentelė</w:t>
          </w:r>
          <w:r w:rsidRPr="00E17305">
            <w:rPr>
              <w:rFonts w:cs="Arial"/>
            </w:rPr>
            <w:t xml:space="preserve"> </w:t>
          </w:r>
          <w:r w:rsidR="00E17305" w:rsidRPr="00E17305">
            <w:rPr>
              <w:rFonts w:cs="Arial"/>
              <w:i/>
            </w:rPr>
            <w:t>VCI</w:t>
          </w:r>
          <w:r w:rsidRPr="00E17305">
            <w:rPr>
              <w:rFonts w:cs="Arial"/>
              <w:i/>
            </w:rPr>
            <w:t>2 specifikacijos</w:t>
          </w:r>
        </w:p>
        <w:tbl>
          <w:tblPr>
            <w:tblStyle w:val="ac"/>
            <w:tblW w:w="6574" w:type="dxa"/>
            <w:jc w:val="center"/>
            <w:tblLayout w:type="fixed"/>
            <w:tblLook w:val="04A0" w:firstRow="1" w:lastRow="0" w:firstColumn="1" w:lastColumn="0" w:noHBand="0" w:noVBand="1"/>
          </w:tblPr>
          <w:tblGrid>
            <w:gridCol w:w="1985"/>
            <w:gridCol w:w="4589"/>
          </w:tblGrid>
          <w:tr w:rsidR="00FA614C" w:rsidRPr="00E17305"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E17305" w:rsidRDefault="00FA614C" w:rsidP="00FA614C">
                <w:pPr>
                  <w:pStyle w:val="ae"/>
                  <w:spacing w:before="0" w:after="0" w:line="240" w:lineRule="exact"/>
                  <w:rPr>
                    <w:rFonts w:cs="Arial"/>
                    <w:b/>
                  </w:rPr>
                </w:pPr>
                <w:r w:rsidRPr="00E17305">
                  <w:rPr>
                    <w:rFonts w:cs="Arial"/>
                    <w:b/>
                  </w:rPr>
                  <w:t>Prekė</w:t>
                </w:r>
              </w:p>
            </w:tc>
            <w:tc>
              <w:tcPr>
                <w:tcW w:w="4589" w:type="dxa"/>
                <w:shd w:val="clear" w:color="auto" w:fill="D9D9D9" w:themeFill="background1" w:themeFillShade="D9"/>
                <w:vAlign w:val="center"/>
              </w:tcPr>
              <w:p w14:paraId="6D160D8A" w14:textId="77777777" w:rsidR="00FA614C" w:rsidRPr="00E17305" w:rsidRDefault="00FA614C" w:rsidP="00FA614C">
                <w:pPr>
                  <w:pStyle w:val="ae"/>
                  <w:spacing w:before="0" w:after="0" w:line="240" w:lineRule="exact"/>
                  <w:rPr>
                    <w:rFonts w:cs="Arial"/>
                    <w:b/>
                  </w:rPr>
                </w:pPr>
                <w:r w:rsidRPr="00E17305">
                  <w:rPr>
                    <w:rFonts w:cs="Arial"/>
                    <w:b/>
                  </w:rPr>
                  <w:t>Aprašymas</w:t>
                </w:r>
              </w:p>
            </w:tc>
          </w:tr>
          <w:tr w:rsidR="00FA614C" w:rsidRPr="00E17305" w14:paraId="63DD2B9A" w14:textId="77777777" w:rsidTr="00FA614C">
            <w:trPr>
              <w:trHeight w:val="1046"/>
              <w:jc w:val="center"/>
            </w:trPr>
            <w:tc>
              <w:tcPr>
                <w:tcW w:w="1985" w:type="dxa"/>
                <w:vAlign w:val="center"/>
              </w:tcPr>
              <w:p w14:paraId="120B59EE" w14:textId="77777777" w:rsidR="00FA614C" w:rsidRPr="00E17305" w:rsidRDefault="00FA614C" w:rsidP="00FA614C">
                <w:pPr>
                  <w:pStyle w:val="ae"/>
                  <w:spacing w:before="0" w:after="0" w:line="240" w:lineRule="exact"/>
                  <w:rPr>
                    <w:rFonts w:cs="Arial"/>
                    <w:b/>
                  </w:rPr>
                </w:pPr>
                <w:r w:rsidRPr="00E17305">
                  <w:rPr>
                    <w:rFonts w:cs="Arial"/>
                    <w:b/>
                  </w:rPr>
                  <w:t>Ryšiai</w:t>
                </w:r>
              </w:p>
            </w:tc>
            <w:tc>
              <w:tcPr>
                <w:tcW w:w="4589" w:type="dxa"/>
                <w:vAlign w:val="center"/>
              </w:tcPr>
              <w:p w14:paraId="5885BE41" w14:textId="2311C0EE" w:rsidR="00FA614C" w:rsidRPr="00E17305" w:rsidRDefault="00FA614C" w:rsidP="00BE283D">
                <w:pPr>
                  <w:pStyle w:val="ae"/>
                  <w:numPr>
                    <w:ilvl w:val="0"/>
                    <w:numId w:val="18"/>
                  </w:numPr>
                  <w:spacing w:before="0" w:after="0" w:line="240" w:lineRule="exact"/>
                  <w:ind w:left="357" w:hanging="357"/>
                  <w:rPr>
                    <w:rFonts w:cs="Arial"/>
                  </w:rPr>
                </w:pPr>
                <w:r w:rsidRPr="00E17305">
                  <w:rPr>
                    <w:rFonts w:cs="Arial"/>
                  </w:rPr>
                  <w:t xml:space="preserve">BT </w:t>
                </w:r>
                <w:r w:rsidR="00F23351" w:rsidRPr="00E17305">
                  <w:rPr>
                    <w:rFonts w:cs="Arial"/>
                  </w:rPr>
                  <w:t xml:space="preserve">V </w:t>
                </w:r>
                <w:r w:rsidR="00897645" w:rsidRPr="00E17305">
                  <w:rPr>
                    <w:rFonts w:cs="Arial"/>
                  </w:rPr>
                  <w:t xml:space="preserve">5.0 </w:t>
                </w:r>
                <w:r w:rsidR="005A2A98" w:rsidRPr="00E17305">
                  <w:rPr>
                    <w:rFonts w:cs="Arial"/>
                  </w:rPr>
                  <w:t xml:space="preserve">+ </w:t>
                </w:r>
                <w:r w:rsidRPr="00E17305">
                  <w:rPr>
                    <w:rFonts w:cs="Arial"/>
                  </w:rPr>
                  <w:t>EDR</w:t>
                </w:r>
              </w:p>
              <w:p w14:paraId="1DE09656" w14:textId="77777777" w:rsidR="00FA614C" w:rsidRPr="00E17305" w:rsidRDefault="00FA614C" w:rsidP="00BE283D">
                <w:pPr>
                  <w:pStyle w:val="ae"/>
                  <w:numPr>
                    <w:ilvl w:val="0"/>
                    <w:numId w:val="18"/>
                  </w:numPr>
                  <w:spacing w:before="0" w:after="0" w:line="240" w:lineRule="exact"/>
                  <w:ind w:left="357" w:hanging="357"/>
                  <w:rPr>
                    <w:rFonts w:cs="Arial"/>
                  </w:rPr>
                </w:pPr>
                <w:r w:rsidRPr="00E17305">
                  <w:rPr>
                    <w:rFonts w:cs="Arial"/>
                  </w:rPr>
                  <w:t>USB 2.0</w:t>
                </w:r>
              </w:p>
              <w:p w14:paraId="4BF42919" w14:textId="77777777" w:rsidR="00FA614C" w:rsidRPr="00E17305" w:rsidRDefault="00FA614C" w:rsidP="00BE283D">
                <w:pPr>
                  <w:pStyle w:val="ae"/>
                  <w:numPr>
                    <w:ilvl w:val="0"/>
                    <w:numId w:val="18"/>
                  </w:numPr>
                  <w:spacing w:before="0" w:after="0" w:line="240" w:lineRule="exact"/>
                  <w:ind w:left="357" w:hanging="357"/>
                  <w:rPr>
                    <w:rFonts w:cs="Arial"/>
                  </w:rPr>
                </w:pPr>
                <w:r w:rsidRPr="00E17305">
                  <w:rPr>
                    <w:rFonts w:cs="Arial"/>
                  </w:rPr>
                  <w:t>5G belaidis internetas</w:t>
                </w:r>
              </w:p>
              <w:p w14:paraId="70D98556" w14:textId="77777777" w:rsidR="00FA614C" w:rsidRPr="00E17305" w:rsidRDefault="00FA614C" w:rsidP="00BE283D">
                <w:pPr>
                  <w:pStyle w:val="ae"/>
                  <w:numPr>
                    <w:ilvl w:val="0"/>
                    <w:numId w:val="18"/>
                  </w:numPr>
                  <w:spacing w:before="0" w:after="0" w:line="240" w:lineRule="exact"/>
                  <w:ind w:left="357" w:hanging="357"/>
                  <w:rPr>
                    <w:rFonts w:cs="Arial"/>
                  </w:rPr>
                </w:pPr>
                <w:r w:rsidRPr="00E17305">
                  <w:rPr>
                    <w:rFonts w:cs="Arial"/>
                  </w:rPr>
                  <w:t>Ethernet</w:t>
                </w:r>
              </w:p>
            </w:tc>
          </w:tr>
          <w:tr w:rsidR="00FA614C" w:rsidRPr="00E17305" w14:paraId="1587C3CB" w14:textId="77777777" w:rsidTr="00FA614C">
            <w:trPr>
              <w:trHeight w:val="500"/>
              <w:jc w:val="center"/>
            </w:trPr>
            <w:tc>
              <w:tcPr>
                <w:tcW w:w="1985" w:type="dxa"/>
                <w:vAlign w:val="center"/>
              </w:tcPr>
              <w:p w14:paraId="36DE9A6C" w14:textId="77777777" w:rsidR="00FA614C" w:rsidRPr="00E17305" w:rsidRDefault="00FA614C" w:rsidP="00FA614C">
                <w:pPr>
                  <w:pStyle w:val="ae"/>
                  <w:spacing w:before="0" w:after="0" w:line="240" w:lineRule="exact"/>
                  <w:rPr>
                    <w:rFonts w:cs="Arial"/>
                    <w:b/>
                  </w:rPr>
                </w:pPr>
                <w:r w:rsidRPr="00E17305">
                  <w:rPr>
                    <w:rFonts w:cs="Arial"/>
                    <w:b/>
                  </w:rPr>
                  <w:t>Belaidis dažnis</w:t>
                </w:r>
              </w:p>
            </w:tc>
            <w:tc>
              <w:tcPr>
                <w:tcW w:w="4589" w:type="dxa"/>
                <w:vAlign w:val="center"/>
              </w:tcPr>
              <w:p w14:paraId="14D6F528" w14:textId="77777777" w:rsidR="00FA614C" w:rsidRPr="00E17305" w:rsidRDefault="00FA614C" w:rsidP="00FA614C">
                <w:pPr>
                  <w:pStyle w:val="ae"/>
                  <w:spacing w:before="0" w:after="0" w:line="240" w:lineRule="exact"/>
                  <w:rPr>
                    <w:rFonts w:cs="Arial"/>
                  </w:rPr>
                </w:pPr>
                <w:r w:rsidRPr="00E17305">
                  <w:rPr>
                    <w:rFonts w:cs="Arial"/>
                  </w:rPr>
                  <w:t>5 GHz</w:t>
                </w:r>
              </w:p>
            </w:tc>
          </w:tr>
          <w:tr w:rsidR="00FA614C" w:rsidRPr="00E17305" w14:paraId="2B1FB3FD" w14:textId="77777777" w:rsidTr="00FA614C">
            <w:trPr>
              <w:trHeight w:val="526"/>
              <w:jc w:val="center"/>
            </w:trPr>
            <w:tc>
              <w:tcPr>
                <w:tcW w:w="1985" w:type="dxa"/>
                <w:vAlign w:val="center"/>
              </w:tcPr>
              <w:p w14:paraId="146F086F" w14:textId="77777777" w:rsidR="00FA614C" w:rsidRPr="00E17305" w:rsidRDefault="00FA614C" w:rsidP="00FA614C">
                <w:pPr>
                  <w:pStyle w:val="ae"/>
                  <w:spacing w:before="0" w:after="0" w:line="240" w:lineRule="exact"/>
                  <w:rPr>
                    <w:rFonts w:cs="Arial"/>
                    <w:b/>
                  </w:rPr>
                </w:pPr>
                <w:r w:rsidRPr="00E17305">
                  <w:rPr>
                    <w:rFonts w:cs="Arial"/>
                    <w:b/>
                  </w:rPr>
                  <w:t>Maitinimas ir baterija</w:t>
                </w:r>
              </w:p>
            </w:tc>
            <w:tc>
              <w:tcPr>
                <w:tcW w:w="4589" w:type="dxa"/>
                <w:vAlign w:val="center"/>
              </w:tcPr>
              <w:p w14:paraId="02A33AF5" w14:textId="77777777" w:rsidR="00FA614C" w:rsidRPr="00E17305" w:rsidRDefault="00FA614C" w:rsidP="00BE283D">
                <w:pPr>
                  <w:pStyle w:val="ae"/>
                  <w:numPr>
                    <w:ilvl w:val="0"/>
                    <w:numId w:val="18"/>
                  </w:numPr>
                  <w:spacing w:before="0" w:after="0" w:line="240" w:lineRule="exact"/>
                  <w:ind w:left="357" w:hanging="357"/>
                  <w:rPr>
                    <w:rFonts w:cs="Arial"/>
                  </w:rPr>
                </w:pPr>
                <w:r w:rsidRPr="00E17305">
                  <w:rPr>
                    <w:rFonts w:cs="Arial"/>
                  </w:rPr>
                  <w:t>3750 mAh ličio polimerų baterija</w:t>
                </w:r>
              </w:p>
              <w:p w14:paraId="4B19780F" w14:textId="77777777" w:rsidR="00FA614C" w:rsidRPr="00E17305" w:rsidRDefault="00FA614C" w:rsidP="00BE283D">
                <w:pPr>
                  <w:pStyle w:val="ae"/>
                  <w:numPr>
                    <w:ilvl w:val="0"/>
                    <w:numId w:val="18"/>
                  </w:numPr>
                  <w:spacing w:before="0" w:after="0" w:line="240" w:lineRule="exact"/>
                  <w:ind w:left="357" w:hanging="357"/>
                  <w:rPr>
                    <w:rFonts w:cs="Arial"/>
                    <w:lang w:val="fr-FR"/>
                  </w:rPr>
                </w:pPr>
                <w:bookmarkStart w:id="70" w:name="OLE_LINK3"/>
                <w:r w:rsidRPr="00E17305">
                  <w:rPr>
                    <w:rFonts w:cs="Arial"/>
                  </w:rPr>
                  <w:t>Įkrovimas per 12 V nuolatinės srovės maitinimo šaltinį</w:t>
                </w:r>
                <w:bookmarkEnd w:id="70"/>
              </w:p>
            </w:tc>
          </w:tr>
          <w:tr w:rsidR="00FA614C" w:rsidRPr="00E17305" w14:paraId="3D77C5C7" w14:textId="77777777" w:rsidTr="00FA614C">
            <w:trPr>
              <w:trHeight w:val="318"/>
              <w:jc w:val="center"/>
            </w:trPr>
            <w:tc>
              <w:tcPr>
                <w:tcW w:w="1985" w:type="dxa"/>
                <w:vAlign w:val="center"/>
              </w:tcPr>
              <w:p w14:paraId="7A48C7E6" w14:textId="77777777" w:rsidR="00FA614C" w:rsidRPr="00E17305" w:rsidRDefault="00FA614C" w:rsidP="00FA614C">
                <w:pPr>
                  <w:pStyle w:val="ae"/>
                  <w:spacing w:before="0" w:after="0" w:line="240" w:lineRule="exact"/>
                  <w:rPr>
                    <w:rFonts w:cs="Arial"/>
                    <w:b/>
                  </w:rPr>
                </w:pPr>
                <w:r w:rsidRPr="00E17305">
                  <w:rPr>
                    <w:rFonts w:cs="Arial"/>
                    <w:b/>
                  </w:rPr>
                  <w:t>Darbinė temperatūra.</w:t>
                </w:r>
              </w:p>
            </w:tc>
            <w:tc>
              <w:tcPr>
                <w:tcW w:w="4589" w:type="dxa"/>
                <w:vAlign w:val="center"/>
              </w:tcPr>
              <w:p w14:paraId="5529BE56" w14:textId="6ABB3501" w:rsidR="00FA614C" w:rsidRPr="00E17305" w:rsidRDefault="00FA614C" w:rsidP="0033515A">
                <w:pPr>
                  <w:pStyle w:val="ae"/>
                  <w:spacing w:before="0" w:after="0" w:line="240" w:lineRule="exact"/>
                  <w:rPr>
                    <w:rFonts w:cs="Arial"/>
                    <w:lang w:val="fr-FR"/>
                  </w:rPr>
                </w:pPr>
                <w:r w:rsidRPr="00E17305">
                  <w:rPr>
                    <w:rFonts w:cs="Arial"/>
                    <w:lang w:val="fr-FR"/>
                  </w:rPr>
                  <w:t>0°C</w:t>
                </w:r>
                <w:r w:rsidR="0033515A" w:rsidRPr="00E17305">
                  <w:rPr>
                    <w:rFonts w:cs="Arial"/>
                    <w:lang w:val="fr-FR"/>
                  </w:rPr>
                  <w:t xml:space="preserve"> iki </w:t>
                </w:r>
                <w:r w:rsidRPr="00E17305">
                  <w:rPr>
                    <w:rFonts w:cs="Arial"/>
                    <w:lang w:val="fr-FR"/>
                  </w:rPr>
                  <w:t xml:space="preserve">50°C </w:t>
                </w:r>
                <w:r w:rsidRPr="00E17305">
                  <w:rPr>
                    <w:rFonts w:cs="Arial"/>
                  </w:rPr>
                  <w:t>(32°F</w:t>
                </w:r>
                <w:r w:rsidR="0033515A" w:rsidRPr="00E17305">
                  <w:rPr>
                    <w:rFonts w:cs="Arial"/>
                    <w:lang w:val="fr-FR"/>
                  </w:rPr>
                  <w:t xml:space="preserve"> iki</w:t>
                </w:r>
                <w:r w:rsidR="0033515A" w:rsidRPr="00E17305">
                  <w:rPr>
                    <w:rFonts w:cs="Arial"/>
                  </w:rPr>
                  <w:t xml:space="preserve"> </w:t>
                </w:r>
                <w:r w:rsidRPr="00E17305">
                  <w:rPr>
                    <w:rFonts w:cs="Arial"/>
                  </w:rPr>
                  <w:t>122°F)</w:t>
                </w:r>
              </w:p>
            </w:tc>
          </w:tr>
          <w:tr w:rsidR="00E17305" w:rsidRPr="00E17305" w14:paraId="56F6BA4F" w14:textId="77777777" w:rsidTr="00FA614C">
            <w:trPr>
              <w:trHeight w:val="410"/>
              <w:jc w:val="center"/>
            </w:trPr>
            <w:tc>
              <w:tcPr>
                <w:tcW w:w="1985" w:type="dxa"/>
                <w:vAlign w:val="center"/>
              </w:tcPr>
              <w:p w14:paraId="36EB49A5" w14:textId="77777777" w:rsidR="00E17305" w:rsidRPr="00E17305" w:rsidRDefault="00E17305" w:rsidP="00E17305">
                <w:pPr>
                  <w:pStyle w:val="ae"/>
                  <w:spacing w:before="0" w:after="0" w:line="240" w:lineRule="exact"/>
                  <w:rPr>
                    <w:rFonts w:cs="Arial"/>
                    <w:b/>
                  </w:rPr>
                </w:pPr>
                <w:r w:rsidRPr="00E17305">
                  <w:rPr>
                    <w:rFonts w:cs="Arial"/>
                    <w:b/>
                  </w:rPr>
                  <w:t>Laikymo temperatūra.</w:t>
                </w:r>
              </w:p>
            </w:tc>
            <w:tc>
              <w:tcPr>
                <w:tcW w:w="4589" w:type="dxa"/>
                <w:vAlign w:val="center"/>
              </w:tcPr>
              <w:p w14:paraId="7B751D6C" w14:textId="740351F8" w:rsidR="00E17305" w:rsidRPr="00E17305" w:rsidRDefault="00E17305" w:rsidP="00E17305">
                <w:pPr>
                  <w:pStyle w:val="ae"/>
                  <w:spacing w:before="0" w:after="0" w:line="240" w:lineRule="exact"/>
                  <w:rPr>
                    <w:rFonts w:cs="Arial"/>
                    <w:lang w:val="fr-FR"/>
                  </w:rPr>
                </w:pPr>
                <w:r w:rsidRPr="00E17305">
                  <w:rPr>
                    <w:rFonts w:eastAsia="微软雅黑" w:cs="Arial"/>
                    <w:szCs w:val="18"/>
                    <w:lang w:val="fr-FR"/>
                  </w:rPr>
                  <w:t xml:space="preserve">-10°C iki 60°C </w:t>
                </w:r>
                <w:r w:rsidRPr="00E17305">
                  <w:rPr>
                    <w:rFonts w:eastAsia="微软雅黑" w:cs="Arial"/>
                    <w:szCs w:val="18"/>
                    <w:lang w:val="nl-NL"/>
                  </w:rPr>
                  <w:t>(14°F iki 140°F)</w:t>
                </w:r>
              </w:p>
            </w:tc>
          </w:tr>
          <w:tr w:rsidR="00E17305" w:rsidRPr="00E17305" w14:paraId="4FAAFA5C" w14:textId="77777777" w:rsidTr="00FA614C">
            <w:trPr>
              <w:trHeight w:val="415"/>
              <w:jc w:val="center"/>
            </w:trPr>
            <w:tc>
              <w:tcPr>
                <w:tcW w:w="1985" w:type="dxa"/>
                <w:vAlign w:val="center"/>
              </w:tcPr>
              <w:p w14:paraId="52564F20" w14:textId="77777777" w:rsidR="00E17305" w:rsidRPr="00E17305" w:rsidRDefault="00E17305" w:rsidP="00E17305">
                <w:pPr>
                  <w:pStyle w:val="ae"/>
                  <w:spacing w:before="0" w:after="0" w:line="240" w:lineRule="exact"/>
                  <w:rPr>
                    <w:rFonts w:cs="Arial"/>
                    <w:b/>
                    <w:bCs/>
                    <w:color w:val="000000"/>
                    <w:lang w:val="fr-FR"/>
                  </w:rPr>
                </w:pPr>
                <w:r w:rsidRPr="00E17305">
                  <w:rPr>
                    <w:rFonts w:cs="Arial"/>
                    <w:b/>
                    <w:bCs/>
                    <w:color w:val="000000"/>
                    <w:lang w:val="fr-FR"/>
                  </w:rPr>
                  <w:t>Matmenys</w:t>
                </w:r>
              </w:p>
              <w:p w14:paraId="54266414" w14:textId="77777777" w:rsidR="00E17305" w:rsidRPr="00E17305" w:rsidRDefault="00E17305" w:rsidP="00E17305">
                <w:pPr>
                  <w:pStyle w:val="ae"/>
                  <w:spacing w:before="0" w:after="0" w:line="240" w:lineRule="exact"/>
                  <w:rPr>
                    <w:rFonts w:cs="Arial"/>
                    <w:b/>
                    <w:bCs/>
                    <w:color w:val="000000"/>
                    <w:sz w:val="13"/>
                    <w:szCs w:val="13"/>
                    <w:lang w:val="fr-FR"/>
                  </w:rPr>
                </w:pPr>
                <w:r w:rsidRPr="00E17305">
                  <w:rPr>
                    <w:rFonts w:cs="Arial"/>
                    <w:b/>
                    <w:bCs/>
                    <w:color w:val="000000"/>
                    <w:sz w:val="13"/>
                    <w:szCs w:val="13"/>
                    <w:lang w:val="fr-FR"/>
                  </w:rPr>
                  <w:t>(P x A x G)</w:t>
                </w:r>
              </w:p>
            </w:tc>
            <w:tc>
              <w:tcPr>
                <w:tcW w:w="4589" w:type="dxa"/>
                <w:vAlign w:val="center"/>
              </w:tcPr>
              <w:p w14:paraId="5FDA2ADB" w14:textId="1D5FE211" w:rsidR="00E17305" w:rsidRPr="00E17305" w:rsidRDefault="00E17305" w:rsidP="00E17305">
                <w:pPr>
                  <w:pStyle w:val="ae"/>
                  <w:spacing w:before="0" w:after="0" w:line="240" w:lineRule="exact"/>
                  <w:rPr>
                    <w:rFonts w:cs="Arial"/>
                    <w:lang w:val="fr-FR"/>
                  </w:rPr>
                </w:pPr>
                <w:r w:rsidRPr="00E17305">
                  <w:rPr>
                    <w:rFonts w:cs="Arial"/>
                    <w:szCs w:val="18"/>
                    <w:lang w:val="fr-FR"/>
                  </w:rPr>
                  <w:t>168,4 mm (6,63 colio) x 98 mm (3,86 colio) x 35 mm (1,38 colio)</w:t>
                </w:r>
              </w:p>
            </w:tc>
          </w:tr>
          <w:tr w:rsidR="00E17305" w:rsidRPr="00E17305" w14:paraId="1B9FC1D3" w14:textId="77777777" w:rsidTr="00FA614C">
            <w:trPr>
              <w:trHeight w:val="407"/>
              <w:jc w:val="center"/>
            </w:trPr>
            <w:tc>
              <w:tcPr>
                <w:tcW w:w="1985" w:type="dxa"/>
                <w:vAlign w:val="center"/>
              </w:tcPr>
              <w:p w14:paraId="6D537D5A" w14:textId="77777777" w:rsidR="00E17305" w:rsidRPr="00E17305" w:rsidRDefault="00E17305" w:rsidP="00E17305">
                <w:pPr>
                  <w:pStyle w:val="ae"/>
                  <w:spacing w:before="0" w:after="0" w:line="240" w:lineRule="exact"/>
                  <w:rPr>
                    <w:rFonts w:cs="Arial"/>
                    <w:b/>
                  </w:rPr>
                </w:pPr>
                <w:r w:rsidRPr="00E17305">
                  <w:rPr>
                    <w:rFonts w:cs="Arial"/>
                    <w:b/>
                  </w:rPr>
                  <w:t>Svoris</w:t>
                </w:r>
              </w:p>
            </w:tc>
            <w:tc>
              <w:tcPr>
                <w:tcW w:w="4589" w:type="dxa"/>
                <w:vAlign w:val="center"/>
              </w:tcPr>
              <w:p w14:paraId="36FCCF0C" w14:textId="3A99478B" w:rsidR="00E17305" w:rsidRPr="00E17305" w:rsidRDefault="00E17305" w:rsidP="00E17305">
                <w:pPr>
                  <w:pStyle w:val="ae"/>
                  <w:spacing w:before="0" w:after="0" w:line="240" w:lineRule="exact"/>
                  <w:rPr>
                    <w:rFonts w:cs="Arial"/>
                  </w:rPr>
                </w:pPr>
                <w:r w:rsidRPr="00E17305">
                  <w:rPr>
                    <w:rFonts w:cs="Arial"/>
                    <w:szCs w:val="18"/>
                  </w:rPr>
                  <w:t>379,7 g (0,84 svaro)</w:t>
                </w:r>
              </w:p>
            </w:tc>
          </w:tr>
        </w:tbl>
        <w:p w14:paraId="4C48FE39" w14:textId="77777777" w:rsidR="004D2BA9" w:rsidRPr="00E17305" w:rsidRDefault="004D2BA9" w:rsidP="004D2BA9">
          <w:pPr>
            <w:pStyle w:val="20"/>
            <w:spacing w:before="312" w:after="156"/>
            <w:rPr>
              <w:rFonts w:cs="Arial"/>
            </w:rPr>
          </w:pPr>
          <w:bookmarkStart w:id="71" w:name="_Toc145405381"/>
          <w:bookmarkStart w:id="72" w:name="_Toc204185427"/>
          <w:r w:rsidRPr="00E17305">
            <w:rPr>
              <w:rFonts w:cs="Arial"/>
            </w:rPr>
            <w:lastRenderedPageBreak/>
            <w:t>Priedų rinkinys</w:t>
          </w:r>
          <w:bookmarkEnd w:id="71"/>
          <w:bookmarkEnd w:id="72"/>
        </w:p>
        <w:p w14:paraId="274DB975" w14:textId="77777777" w:rsidR="004D2BA9" w:rsidRPr="00E17305" w:rsidRDefault="004D2BA9" w:rsidP="004D2BA9">
          <w:pPr>
            <w:pStyle w:val="30"/>
            <w:spacing w:before="312" w:after="156"/>
            <w:rPr>
              <w:rFonts w:eastAsia="宋体"/>
              <w:szCs w:val="24"/>
            </w:rPr>
          </w:pPr>
          <w:bookmarkStart w:id="73" w:name="_Toc145405382"/>
          <w:r w:rsidRPr="00E17305">
            <w:rPr>
              <w:rFonts w:eastAsia="宋体"/>
              <w:szCs w:val="24"/>
            </w:rPr>
            <w:t>Pagrindinis kabelis</w:t>
          </w:r>
          <w:bookmarkEnd w:id="73"/>
        </w:p>
        <w:p w14:paraId="6BD094CB" w14:textId="467A1076" w:rsidR="004D2BA9" w:rsidRPr="00E17305" w:rsidRDefault="00E17305" w:rsidP="004D2BA9">
          <w:pPr>
            <w:spacing w:before="156" w:after="156"/>
            <w:rPr>
              <w:rFonts w:eastAsia="宋体" w:cs="Arial"/>
              <w:bCs/>
              <w:szCs w:val="20"/>
            </w:rPr>
          </w:pPr>
          <w:r w:rsidRPr="00E17305">
            <w:rPr>
              <w:rFonts w:eastAsia="宋体" w:cs="Arial"/>
              <w:bCs/>
              <w:szCs w:val="20"/>
            </w:rPr>
            <w:t>VCI</w:t>
          </w:r>
          <w:r w:rsidR="004D2BA9" w:rsidRPr="00E17305">
            <w:rPr>
              <w:rFonts w:eastAsia="宋体" w:cs="Arial"/>
              <w:bCs/>
              <w:szCs w:val="20"/>
            </w:rPr>
            <w:t xml:space="preserve">2 gali būti maitinamas per „Autel“ pagrindinį kabelį V2.0 (ant kabelio matoma V2.0 piktograma), kai jis prijungtas prie OBDII/EOBD suderinamos transporto priemonės. Pagrindinis kabelis jungia </w:t>
          </w:r>
          <w:r w:rsidRPr="00E17305">
            <w:rPr>
              <w:rFonts w:eastAsia="宋体" w:cs="Arial"/>
              <w:bCs/>
              <w:szCs w:val="20"/>
            </w:rPr>
            <w:t>VCI</w:t>
          </w:r>
          <w:r w:rsidR="004D2BA9" w:rsidRPr="00E17305">
            <w:rPr>
              <w:rFonts w:eastAsia="宋体" w:cs="Arial"/>
              <w:bCs/>
              <w:szCs w:val="20"/>
            </w:rPr>
            <w:t xml:space="preserve">2 prie transporto priemonės duomenų perdavimo jungties (DLC), per kurią </w:t>
          </w:r>
          <w:r w:rsidRPr="00E17305">
            <w:rPr>
              <w:rFonts w:eastAsia="宋体" w:cs="Arial"/>
              <w:bCs/>
              <w:szCs w:val="20"/>
            </w:rPr>
            <w:t>VCI</w:t>
          </w:r>
          <w:r w:rsidR="004D2BA9" w:rsidRPr="00E17305">
            <w:rPr>
              <w:rFonts w:eastAsia="宋体" w:cs="Arial"/>
              <w:bCs/>
              <w:szCs w:val="20"/>
            </w:rPr>
            <w:t>2 gali perduoti transporto priemonės duomenis į planšetinį kompiuterį.</w:t>
          </w:r>
        </w:p>
        <w:p w14:paraId="3BE9210A" w14:textId="012AF93B" w:rsidR="004D2BA9" w:rsidRPr="00E17305" w:rsidRDefault="00E17305" w:rsidP="004D2BA9">
          <w:pPr>
            <w:spacing w:beforeLines="0" w:before="0" w:afterLines="0" w:after="0" w:line="480" w:lineRule="auto"/>
            <w:ind w:left="0"/>
            <w:jc w:val="center"/>
            <w:rPr>
              <w:rFonts w:eastAsiaTheme="minorEastAsia" w:cs="Arial"/>
            </w:rPr>
          </w:pPr>
          <w:r w:rsidRPr="00E17305">
            <w:rPr>
              <w:rFonts w:cs="Arial"/>
              <w:noProof/>
              <w:lang w:val="en-US"/>
            </w:rPr>
            <w:drawing>
              <wp:inline distT="0" distB="0" distL="0" distR="0" wp14:anchorId="68A807A0" wp14:editId="11397200">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2799E862" w14:textId="7DB66240" w:rsidR="008C6733" w:rsidRPr="00E17305" w:rsidRDefault="004D2BA9" w:rsidP="00E17305">
          <w:pPr>
            <w:pStyle w:val="ab"/>
            <w:spacing w:before="156" w:after="156"/>
            <w:rPr>
              <w:rFonts w:cs="Arial"/>
              <w:i/>
            </w:rPr>
          </w:pPr>
          <w:r w:rsidRPr="00E17305">
            <w:rPr>
              <w:rFonts w:cs="Arial"/>
            </w:rPr>
            <w:t>2</w:t>
          </w:r>
          <w:r w:rsidR="00042DAA" w:rsidRPr="00E17305">
            <w:rPr>
              <w:rFonts w:cs="Arial"/>
            </w:rPr>
            <w:noBreakHyphen/>
            <w:t>8</w:t>
          </w:r>
          <w:r w:rsidRPr="00E17305">
            <w:rPr>
              <w:rFonts w:cs="Arial"/>
            </w:rPr>
            <w:t xml:space="preserve"> pav.</w:t>
          </w:r>
          <w:r w:rsidR="00652648" w:rsidRPr="00E17305">
            <w:rPr>
              <w:rFonts w:cs="Arial"/>
            </w:rPr>
            <w:t xml:space="preserve"> </w:t>
          </w:r>
          <w:r w:rsidRPr="00E17305">
            <w:rPr>
              <w:rFonts w:cs="Arial"/>
              <w:i/>
            </w:rPr>
            <w:t>Pagrindinis kabelis V2.0</w:t>
          </w:r>
        </w:p>
        <w:p w14:paraId="0827AB26" w14:textId="77777777" w:rsidR="004D2BA9" w:rsidRPr="00E17305" w:rsidRDefault="004D2BA9" w:rsidP="004D2BA9">
          <w:pPr>
            <w:pBdr>
              <w:top w:val="single" w:sz="4" w:space="1" w:color="auto"/>
            </w:pBdr>
            <w:spacing w:before="156" w:afterLines="0" w:after="0"/>
            <w:rPr>
              <w:rFonts w:cs="Arial"/>
              <w:b/>
            </w:rPr>
          </w:pPr>
          <w:r w:rsidRPr="00E17305">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74DD8E65" w14:textId="070DEE91" w:rsidR="004D2BA9" w:rsidRPr="00E17305" w:rsidRDefault="004D2BA9" w:rsidP="004D2BA9">
          <w:pPr>
            <w:pStyle w:val="BodytextUserManual"/>
            <w:pBdr>
              <w:bottom w:val="single" w:sz="4" w:space="1" w:color="auto"/>
            </w:pBdr>
            <w:spacing w:beforeLines="0" w:before="0" w:after="156"/>
          </w:pPr>
          <w:r w:rsidRPr="00E17305">
            <w:t xml:space="preserve">„MaxiFlash </w:t>
          </w:r>
          <w:r w:rsidR="00E17305" w:rsidRPr="00E17305">
            <w:t>VCI</w:t>
          </w:r>
          <w:r w:rsidR="007A0267" w:rsidRPr="00E17305">
            <w:t>2</w:t>
          </w:r>
          <w:r w:rsidR="00003934" w:rsidRPr="00E17305">
            <w:t>“</w:t>
          </w:r>
          <w:r w:rsidRPr="00E17305">
            <w:t xml:space="preserve"> galima prijungti tik naudojant „Autel“ pagrindinį kabelį V2.0. NENAUDOKITE kitų „Autel“ pagrindinių kabelių </w:t>
          </w:r>
          <w:r w:rsidR="00003934" w:rsidRPr="00E17305">
            <w:t>„</w:t>
          </w:r>
          <w:r w:rsidRPr="00E17305">
            <w:t xml:space="preserve">MaxiFlash </w:t>
          </w:r>
          <w:r w:rsidR="00E17305" w:rsidRPr="00E17305">
            <w:t>VCI</w:t>
          </w:r>
          <w:r w:rsidRPr="00E17305">
            <w:t>2“ prijungimui</w:t>
          </w:r>
          <w:r w:rsidR="003A08BD" w:rsidRPr="00E17305">
            <w:t>.</w:t>
          </w:r>
        </w:p>
        <w:p w14:paraId="48FC8FB4" w14:textId="2B8836BF" w:rsidR="00B46084" w:rsidRPr="00E17305" w:rsidRDefault="00B46084" w:rsidP="00B46084">
          <w:pPr>
            <w:pStyle w:val="30"/>
            <w:spacing w:before="312" w:after="156"/>
            <w:rPr>
              <w:rFonts w:eastAsia="宋体"/>
              <w:szCs w:val="24"/>
            </w:rPr>
          </w:pPr>
          <w:bookmarkStart w:id="74" w:name="_Toc145405383"/>
          <w:r w:rsidRPr="00E17305">
            <w:rPr>
              <w:rFonts w:eastAsia="宋体"/>
              <w:szCs w:val="24"/>
            </w:rPr>
            <w:t>OBDI tipo adapteriai (neprivalomi)</w:t>
          </w:r>
          <w:bookmarkEnd w:id="74"/>
        </w:p>
        <w:p w14:paraId="1C21C2A3" w14:textId="23A91953" w:rsidR="00B46084" w:rsidRPr="00E17305" w:rsidRDefault="00B46084" w:rsidP="00B46084">
          <w:pPr>
            <w:pStyle w:val="BodytextUserManual"/>
            <w:spacing w:before="156" w:after="156"/>
          </w:pPr>
          <w:r w:rsidRPr="00E17305">
            <w:t>Papildomi OBDI tipo adapteriai skirti transporto priemonėms be OBDII. Naudojamas adapteris priklauso nuo testuojamos transporto priemonės tipo. Dažniausiai naudojami adapteriai pateikti žemiau. (Adapteriai parduodami atskirai. Dėl išsamesnės informacijos kreipkitės į savo platintoją.)</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A44B2C" w:rsidRPr="00E17305" w14:paraId="3E7A492F" w14:textId="77777777" w:rsidTr="006B2F1C">
            <w:trPr>
              <w:trHeight w:val="1593"/>
              <w:jc w:val="center"/>
            </w:trPr>
            <w:tc>
              <w:tcPr>
                <w:tcW w:w="1539" w:type="dxa"/>
                <w:vAlign w:val="center"/>
              </w:tcPr>
              <w:p w14:paraId="3293547D" w14:textId="77777777" w:rsidR="00A44B2C" w:rsidRPr="00E17305" w:rsidRDefault="00A44B2C" w:rsidP="006B2F1C">
                <w:pPr>
                  <w:spacing w:beforeLines="0" w:before="0" w:afterLines="0" w:after="0" w:line="240" w:lineRule="auto"/>
                  <w:ind w:left="0"/>
                  <w:jc w:val="center"/>
                  <w:rPr>
                    <w:rFonts w:cs="Arial"/>
                  </w:rPr>
                </w:pPr>
                <w:r w:rsidRPr="00E17305">
                  <w:rPr>
                    <w:rFonts w:cs="Arial"/>
                    <w:noProof/>
                    <w:lang w:val="en-US"/>
                  </w:rPr>
                  <w:drawing>
                    <wp:inline distT="0" distB="0" distL="0" distR="0" wp14:anchorId="3F5C01B4" wp14:editId="47BA315A">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591D1953" w14:textId="77777777" w:rsidR="00A44B2C" w:rsidRPr="00E17305" w:rsidRDefault="00A44B2C" w:rsidP="006B2F1C">
                <w:pPr>
                  <w:spacing w:beforeLines="0" w:before="0" w:afterLines="0" w:after="0"/>
                  <w:ind w:left="0"/>
                  <w:jc w:val="center"/>
                  <w:rPr>
                    <w:rFonts w:cs="Arial"/>
                  </w:rPr>
                </w:pPr>
                <w:r w:rsidRPr="00E17305">
                  <w:rPr>
                    <w:rFonts w:cs="Arial"/>
                  </w:rPr>
                  <w:t xml:space="preserve">Benz-14 </w:t>
                </w:r>
              </w:p>
            </w:tc>
            <w:tc>
              <w:tcPr>
                <w:tcW w:w="1583" w:type="dxa"/>
                <w:vAlign w:val="center"/>
              </w:tcPr>
              <w:p w14:paraId="4C615DCB" w14:textId="77777777" w:rsidR="00A44B2C" w:rsidRPr="00E17305" w:rsidRDefault="00A44B2C" w:rsidP="006B2F1C">
                <w:pPr>
                  <w:spacing w:beforeLines="0" w:before="0" w:afterLines="0" w:after="0" w:line="240" w:lineRule="auto"/>
                  <w:ind w:left="0"/>
                  <w:jc w:val="center"/>
                  <w:rPr>
                    <w:rFonts w:cs="Arial"/>
                  </w:rPr>
                </w:pPr>
                <w:r w:rsidRPr="00E17305">
                  <w:rPr>
                    <w:rFonts w:cs="Arial"/>
                    <w:noProof/>
                    <w:lang w:val="en-US"/>
                  </w:rPr>
                  <w:drawing>
                    <wp:inline distT="0" distB="0" distL="0" distR="0" wp14:anchorId="4D04372A" wp14:editId="35C52E8F">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4E580A04" w14:textId="77777777" w:rsidR="00A44B2C" w:rsidRPr="00E17305" w:rsidRDefault="00A44B2C" w:rsidP="006B2F1C">
                <w:pPr>
                  <w:spacing w:beforeLines="0" w:before="0" w:afterLines="0" w:after="0"/>
                  <w:ind w:left="0"/>
                  <w:jc w:val="center"/>
                  <w:rPr>
                    <w:rFonts w:cs="Arial"/>
                  </w:rPr>
                </w:pPr>
                <w:r w:rsidRPr="00E17305">
                  <w:rPr>
                    <w:rFonts w:cs="Arial"/>
                  </w:rPr>
                  <w:t xml:space="preserve">Chrysler-16 </w:t>
                </w:r>
              </w:p>
            </w:tc>
            <w:tc>
              <w:tcPr>
                <w:tcW w:w="1568" w:type="dxa"/>
                <w:vAlign w:val="center"/>
              </w:tcPr>
              <w:p w14:paraId="22850A0E" w14:textId="77777777" w:rsidR="00A44B2C" w:rsidRPr="00E17305" w:rsidRDefault="00A44B2C" w:rsidP="006B2F1C">
                <w:pPr>
                  <w:spacing w:beforeLines="0" w:before="0" w:afterLines="0" w:after="0" w:line="240" w:lineRule="auto"/>
                  <w:ind w:left="0"/>
                  <w:jc w:val="center"/>
                  <w:rPr>
                    <w:rFonts w:cs="Arial"/>
                  </w:rPr>
                </w:pPr>
                <w:r w:rsidRPr="00E17305">
                  <w:rPr>
                    <w:rFonts w:cs="Arial"/>
                    <w:noProof/>
                    <w:lang w:val="en-US"/>
                  </w:rPr>
                  <w:drawing>
                    <wp:anchor distT="0" distB="0" distL="114300" distR="114300" simplePos="0" relativeHeight="252423168" behindDoc="0" locked="0" layoutInCell="1" allowOverlap="1" wp14:anchorId="6897F7CB" wp14:editId="290A0A67">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64DF8351" w14:textId="77777777" w:rsidR="00A44B2C" w:rsidRPr="00E17305" w:rsidRDefault="00A44B2C" w:rsidP="006B2F1C">
                <w:pPr>
                  <w:spacing w:beforeLines="0" w:before="0" w:afterLines="0" w:after="0" w:line="240" w:lineRule="auto"/>
                  <w:ind w:left="0"/>
                  <w:jc w:val="center"/>
                  <w:rPr>
                    <w:rFonts w:cs="Arial"/>
                  </w:rPr>
                </w:pPr>
              </w:p>
              <w:p w14:paraId="6DBD9829" w14:textId="77777777" w:rsidR="00A44B2C" w:rsidRPr="00E17305" w:rsidRDefault="00A44B2C" w:rsidP="006B2F1C">
                <w:pPr>
                  <w:spacing w:beforeLines="0" w:before="0" w:afterLines="0" w:after="0" w:line="240" w:lineRule="auto"/>
                  <w:ind w:left="0"/>
                  <w:jc w:val="center"/>
                  <w:rPr>
                    <w:rFonts w:cs="Arial"/>
                  </w:rPr>
                </w:pPr>
              </w:p>
              <w:p w14:paraId="1D833FA7" w14:textId="77777777" w:rsidR="00A44B2C" w:rsidRPr="00E17305" w:rsidRDefault="00A44B2C" w:rsidP="006B2F1C">
                <w:pPr>
                  <w:spacing w:beforeLines="0" w:before="0" w:afterLines="0" w:after="0" w:line="240" w:lineRule="auto"/>
                  <w:ind w:left="0"/>
                  <w:jc w:val="center"/>
                  <w:rPr>
                    <w:rFonts w:cs="Arial"/>
                  </w:rPr>
                </w:pPr>
                <w:r w:rsidRPr="00E17305">
                  <w:rPr>
                    <w:rFonts w:cs="Arial"/>
                  </w:rPr>
                  <w:t>BMW-20</w:t>
                </w:r>
              </w:p>
            </w:tc>
            <w:tc>
              <w:tcPr>
                <w:tcW w:w="1668" w:type="dxa"/>
                <w:vAlign w:val="center"/>
              </w:tcPr>
              <w:p w14:paraId="4F2DACBA" w14:textId="77777777" w:rsidR="00A44B2C" w:rsidRPr="00E17305" w:rsidRDefault="00A44B2C" w:rsidP="006B2F1C">
                <w:pPr>
                  <w:spacing w:beforeLines="0" w:before="0" w:afterLines="0" w:after="0" w:line="240" w:lineRule="auto"/>
                  <w:ind w:left="0"/>
                  <w:jc w:val="center"/>
                  <w:rPr>
                    <w:rFonts w:cs="Arial"/>
                    <w:color w:val="FF0000"/>
                  </w:rPr>
                </w:pPr>
                <w:r w:rsidRPr="00E17305">
                  <w:rPr>
                    <w:rFonts w:cs="Arial"/>
                    <w:noProof/>
                    <w:lang w:val="en-US"/>
                  </w:rPr>
                  <w:drawing>
                    <wp:inline distT="0" distB="0" distL="0" distR="0" wp14:anchorId="013DDB3A" wp14:editId="3D0FF053">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26484B37" w14:textId="77777777" w:rsidR="00A44B2C" w:rsidRPr="00E17305" w:rsidRDefault="00A44B2C" w:rsidP="006B2F1C">
                <w:pPr>
                  <w:spacing w:beforeLines="0" w:before="0" w:afterLines="0" w:after="0" w:line="240" w:lineRule="auto"/>
                  <w:ind w:left="0"/>
                  <w:jc w:val="center"/>
                  <w:rPr>
                    <w:rFonts w:cs="Arial"/>
                    <w:color w:val="FF0000"/>
                  </w:rPr>
                </w:pPr>
                <w:r w:rsidRPr="00E17305">
                  <w:rPr>
                    <w:rFonts w:cs="Arial"/>
                  </w:rPr>
                  <w:t>Nissan-14</w:t>
                </w:r>
              </w:p>
            </w:tc>
          </w:tr>
          <w:tr w:rsidR="00A44B2C" w:rsidRPr="00E17305" w14:paraId="56AF6656" w14:textId="77777777" w:rsidTr="006B2F1C">
            <w:trPr>
              <w:trHeight w:val="1545"/>
              <w:jc w:val="center"/>
            </w:trPr>
            <w:tc>
              <w:tcPr>
                <w:tcW w:w="1539" w:type="dxa"/>
                <w:vAlign w:val="center"/>
              </w:tcPr>
              <w:p w14:paraId="74565F7F" w14:textId="77777777" w:rsidR="00A44B2C" w:rsidRPr="00E17305" w:rsidRDefault="00A44B2C" w:rsidP="006B2F1C">
                <w:pPr>
                  <w:spacing w:beforeLines="0" w:before="0" w:afterLines="0" w:after="0" w:line="240" w:lineRule="auto"/>
                  <w:ind w:left="0"/>
                  <w:jc w:val="center"/>
                  <w:rPr>
                    <w:rFonts w:cs="Arial"/>
                  </w:rPr>
                </w:pPr>
                <w:r w:rsidRPr="00E17305">
                  <w:rPr>
                    <w:rFonts w:cs="Arial"/>
                    <w:noProof/>
                    <w:lang w:val="en-US"/>
                  </w:rPr>
                  <w:lastRenderedPageBreak/>
                  <w:drawing>
                    <wp:inline distT="0" distB="0" distL="0" distR="0" wp14:anchorId="27837918" wp14:editId="79C963F5">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E17305">
                  <w:rPr>
                    <w:rFonts w:cs="Arial"/>
                  </w:rPr>
                  <w:t xml:space="preserve"> Kia-20</w:t>
                </w:r>
              </w:p>
            </w:tc>
            <w:tc>
              <w:tcPr>
                <w:tcW w:w="1583" w:type="dxa"/>
                <w:vAlign w:val="center"/>
              </w:tcPr>
              <w:p w14:paraId="309A79A8" w14:textId="77777777" w:rsidR="00A44B2C" w:rsidRPr="00E17305" w:rsidRDefault="00A44B2C" w:rsidP="006B2F1C">
                <w:pPr>
                  <w:spacing w:beforeLines="0" w:before="0" w:afterLines="0" w:after="0" w:line="240" w:lineRule="auto"/>
                  <w:ind w:left="0"/>
                  <w:jc w:val="center"/>
                  <w:rPr>
                    <w:rFonts w:cs="Arial"/>
                    <w:color w:val="FF0000"/>
                  </w:rPr>
                </w:pPr>
                <w:r w:rsidRPr="00E17305">
                  <w:rPr>
                    <w:rFonts w:cs="Arial"/>
                    <w:noProof/>
                    <w:lang w:val="en-US"/>
                  </w:rPr>
                  <w:drawing>
                    <wp:inline distT="0" distB="0" distL="0" distR="0" wp14:anchorId="3E0CB0D4" wp14:editId="07E8948E">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E17305">
                  <w:rPr>
                    <w:rFonts w:cs="Arial"/>
                  </w:rPr>
                  <w:t xml:space="preserve"> Fiat-3</w:t>
                </w:r>
              </w:p>
            </w:tc>
            <w:tc>
              <w:tcPr>
                <w:tcW w:w="1568" w:type="dxa"/>
                <w:vAlign w:val="center"/>
              </w:tcPr>
              <w:p w14:paraId="3139F8E0" w14:textId="77777777" w:rsidR="00A44B2C" w:rsidRPr="00E17305" w:rsidRDefault="00A44B2C" w:rsidP="006B2F1C">
                <w:pPr>
                  <w:spacing w:beforeLines="0" w:before="0" w:afterLines="0" w:after="0" w:line="240" w:lineRule="auto"/>
                  <w:ind w:left="0"/>
                  <w:jc w:val="center"/>
                  <w:rPr>
                    <w:rFonts w:cs="Arial"/>
                    <w:color w:val="FF0000"/>
                  </w:rPr>
                </w:pPr>
                <w:r w:rsidRPr="00E17305">
                  <w:rPr>
                    <w:rFonts w:cs="Arial"/>
                    <w:noProof/>
                    <w:lang w:val="en-US"/>
                  </w:rPr>
                  <w:drawing>
                    <wp:inline distT="0" distB="0" distL="0" distR="0" wp14:anchorId="0097AF68" wp14:editId="5630D583">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E17305">
                  <w:rPr>
                    <w:rFonts w:cs="Arial"/>
                  </w:rPr>
                  <w:t xml:space="preserve"> PSA-2</w:t>
                </w:r>
              </w:p>
            </w:tc>
            <w:tc>
              <w:tcPr>
                <w:tcW w:w="1668" w:type="dxa"/>
                <w:vAlign w:val="center"/>
              </w:tcPr>
              <w:p w14:paraId="180D70DC" w14:textId="77777777" w:rsidR="00A44B2C" w:rsidRPr="00E17305" w:rsidRDefault="00A44B2C" w:rsidP="006B2F1C">
                <w:pPr>
                  <w:spacing w:beforeLines="0" w:before="0" w:afterLines="0" w:after="0" w:line="240" w:lineRule="auto"/>
                  <w:ind w:left="0"/>
                  <w:jc w:val="center"/>
                  <w:rPr>
                    <w:rFonts w:cs="Arial"/>
                  </w:rPr>
                </w:pPr>
                <w:r w:rsidRPr="00E17305">
                  <w:rPr>
                    <w:rFonts w:cs="Arial"/>
                    <w:noProof/>
                    <w:lang w:val="en-US"/>
                  </w:rPr>
                  <w:drawing>
                    <wp:inline distT="0" distB="0" distL="0" distR="0" wp14:anchorId="2A7BED4A" wp14:editId="6F4B07FF">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E17305">
                  <w:rPr>
                    <w:rFonts w:cs="Arial"/>
                  </w:rPr>
                  <w:t xml:space="preserve"> Mazda-17</w:t>
                </w:r>
              </w:p>
            </w:tc>
          </w:tr>
          <w:tr w:rsidR="00A44B2C" w:rsidRPr="00E17305" w14:paraId="4DB8A342" w14:textId="77777777" w:rsidTr="006B2F1C">
            <w:trPr>
              <w:trHeight w:val="1545"/>
              <w:jc w:val="center"/>
            </w:trPr>
            <w:tc>
              <w:tcPr>
                <w:tcW w:w="1539" w:type="dxa"/>
                <w:vAlign w:val="center"/>
              </w:tcPr>
              <w:p w14:paraId="21F5D6D9" w14:textId="77777777" w:rsidR="00A44B2C" w:rsidRPr="00E17305" w:rsidRDefault="00A44B2C" w:rsidP="006B2F1C">
                <w:pPr>
                  <w:spacing w:beforeLines="0" w:before="0" w:afterLines="0" w:after="0" w:line="240" w:lineRule="auto"/>
                  <w:ind w:left="0"/>
                  <w:jc w:val="center"/>
                  <w:rPr>
                    <w:rFonts w:cs="Arial"/>
                    <w:noProof/>
                  </w:rPr>
                </w:pPr>
              </w:p>
              <w:p w14:paraId="6F4001FE" w14:textId="77777777" w:rsidR="00A44B2C" w:rsidRPr="00E17305" w:rsidRDefault="00A44B2C" w:rsidP="006B2F1C">
                <w:pPr>
                  <w:spacing w:beforeLines="0" w:before="0" w:afterLines="0" w:after="0" w:line="240" w:lineRule="auto"/>
                  <w:ind w:left="0"/>
                  <w:jc w:val="center"/>
                  <w:rPr>
                    <w:rFonts w:cs="Arial"/>
                  </w:rPr>
                </w:pPr>
                <w:r w:rsidRPr="00E17305">
                  <w:rPr>
                    <w:rFonts w:cs="Arial"/>
                    <w:noProof/>
                    <w:lang w:val="en-US"/>
                  </w:rPr>
                  <w:drawing>
                    <wp:anchor distT="0" distB="0" distL="114300" distR="114300" simplePos="0" relativeHeight="252422144" behindDoc="0" locked="0" layoutInCell="1" allowOverlap="1" wp14:anchorId="2C7EB2DB" wp14:editId="13A040B8">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05997233" w14:textId="77777777" w:rsidR="00A44B2C" w:rsidRPr="00E17305" w:rsidRDefault="00A44B2C" w:rsidP="006B2F1C">
                <w:pPr>
                  <w:spacing w:beforeLines="0" w:before="0" w:afterLines="0" w:after="0" w:line="240" w:lineRule="auto"/>
                  <w:ind w:left="0"/>
                  <w:jc w:val="center"/>
                  <w:rPr>
                    <w:rFonts w:cs="Arial"/>
                  </w:rPr>
                </w:pPr>
              </w:p>
              <w:p w14:paraId="6ABECAFE" w14:textId="77777777" w:rsidR="00A44B2C" w:rsidRPr="00E17305" w:rsidRDefault="00A44B2C" w:rsidP="006B2F1C">
                <w:pPr>
                  <w:spacing w:beforeLines="0" w:before="0" w:afterLines="0" w:after="0" w:line="240" w:lineRule="auto"/>
                  <w:ind w:left="0"/>
                  <w:jc w:val="center"/>
                  <w:rPr>
                    <w:rFonts w:cs="Arial"/>
                  </w:rPr>
                </w:pPr>
                <w:r w:rsidRPr="00E17305">
                  <w:rPr>
                    <w:rFonts w:cs="Arial"/>
                  </w:rPr>
                  <w:t>Volkswagen/</w:t>
                </w:r>
              </w:p>
              <w:p w14:paraId="347E6284" w14:textId="77777777" w:rsidR="00A44B2C" w:rsidRPr="00E17305" w:rsidRDefault="00A44B2C" w:rsidP="006B2F1C">
                <w:pPr>
                  <w:spacing w:beforeLines="0" w:before="0" w:afterLines="0" w:after="0" w:line="240" w:lineRule="auto"/>
                  <w:ind w:left="0"/>
                  <w:jc w:val="center"/>
                  <w:rPr>
                    <w:rFonts w:cs="Arial"/>
                  </w:rPr>
                </w:pPr>
                <w:r w:rsidRPr="00E17305">
                  <w:rPr>
                    <w:rFonts w:cs="Arial"/>
                  </w:rPr>
                  <w:t>Audi-2+2</w:t>
                </w:r>
              </w:p>
            </w:tc>
            <w:tc>
              <w:tcPr>
                <w:tcW w:w="1583" w:type="dxa"/>
                <w:vAlign w:val="center"/>
              </w:tcPr>
              <w:p w14:paraId="6F963F89" w14:textId="77777777" w:rsidR="00A44B2C" w:rsidRPr="00E17305" w:rsidRDefault="00A44B2C" w:rsidP="006B2F1C">
                <w:pPr>
                  <w:spacing w:beforeLines="0" w:before="0" w:afterLines="0" w:after="0" w:line="240" w:lineRule="auto"/>
                  <w:ind w:left="0"/>
                  <w:jc w:val="center"/>
                  <w:rPr>
                    <w:rFonts w:cs="Arial"/>
                  </w:rPr>
                </w:pPr>
              </w:p>
              <w:p w14:paraId="721065F3" w14:textId="77777777" w:rsidR="00A44B2C" w:rsidRPr="00E17305" w:rsidRDefault="00A44B2C" w:rsidP="006B2F1C">
                <w:pPr>
                  <w:spacing w:beforeLines="0" w:before="0" w:afterLines="0" w:after="0" w:line="240" w:lineRule="auto"/>
                  <w:ind w:left="0"/>
                  <w:jc w:val="center"/>
                  <w:rPr>
                    <w:rFonts w:cs="Arial"/>
                  </w:rPr>
                </w:pPr>
                <w:r w:rsidRPr="00E17305">
                  <w:rPr>
                    <w:rFonts w:cs="Arial"/>
                    <w:noProof/>
                    <w:lang w:val="en-US"/>
                  </w:rPr>
                  <w:drawing>
                    <wp:inline distT="0" distB="0" distL="0" distR="0" wp14:anchorId="05DF9F6D" wp14:editId="6EF3BE22">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7A240CCA" w14:textId="77777777" w:rsidR="00A44B2C" w:rsidRPr="00E17305" w:rsidRDefault="00A44B2C" w:rsidP="006B2F1C">
                <w:pPr>
                  <w:spacing w:beforeLines="0" w:before="0" w:afterLines="0" w:after="0" w:line="240" w:lineRule="auto"/>
                  <w:ind w:left="0"/>
                  <w:jc w:val="center"/>
                  <w:rPr>
                    <w:rFonts w:cs="Arial"/>
                    <w:color w:val="FF0000"/>
                  </w:rPr>
                </w:pPr>
                <w:r w:rsidRPr="00E17305">
                  <w:rPr>
                    <w:rFonts w:cs="Arial"/>
                  </w:rPr>
                  <w:t>Benz-38</w:t>
                </w:r>
              </w:p>
            </w:tc>
            <w:tc>
              <w:tcPr>
                <w:tcW w:w="1568" w:type="dxa"/>
                <w:vAlign w:val="center"/>
              </w:tcPr>
              <w:p w14:paraId="540BA8C7" w14:textId="77777777" w:rsidR="00A44B2C" w:rsidRPr="00E17305" w:rsidRDefault="00A44B2C" w:rsidP="006B2F1C">
                <w:pPr>
                  <w:spacing w:beforeLines="0" w:before="0" w:afterLines="0" w:after="0" w:line="240" w:lineRule="auto"/>
                  <w:ind w:left="0"/>
                  <w:jc w:val="center"/>
                  <w:rPr>
                    <w:rFonts w:cs="Arial"/>
                    <w:noProof/>
                  </w:rPr>
                </w:pPr>
              </w:p>
              <w:p w14:paraId="5E56BCD2" w14:textId="77777777" w:rsidR="00A44B2C" w:rsidRPr="00E17305" w:rsidRDefault="00A44B2C" w:rsidP="006B2F1C">
                <w:pPr>
                  <w:spacing w:beforeLines="0" w:before="0" w:afterLines="0" w:after="0" w:line="240" w:lineRule="auto"/>
                  <w:ind w:left="0"/>
                  <w:jc w:val="center"/>
                  <w:rPr>
                    <w:rFonts w:cs="Arial"/>
                  </w:rPr>
                </w:pPr>
                <w:r w:rsidRPr="00E17305">
                  <w:rPr>
                    <w:rFonts w:cs="Arial"/>
                    <w:noProof/>
                    <w:lang w:val="en-US"/>
                  </w:rPr>
                  <w:drawing>
                    <wp:inline distT="0" distB="0" distL="0" distR="0" wp14:anchorId="17D21EA2" wp14:editId="72EDDF20">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4096BF06" w14:textId="77777777" w:rsidR="00A44B2C" w:rsidRPr="00E17305" w:rsidRDefault="00A44B2C" w:rsidP="006B2F1C">
                <w:pPr>
                  <w:spacing w:beforeLines="0" w:before="0" w:afterLines="0" w:after="0" w:line="240" w:lineRule="auto"/>
                  <w:ind w:left="0"/>
                  <w:jc w:val="center"/>
                  <w:rPr>
                    <w:rFonts w:cs="Arial"/>
                  </w:rPr>
                </w:pPr>
                <w:r w:rsidRPr="00E17305">
                  <w:rPr>
                    <w:rFonts w:cs="Arial"/>
                  </w:rPr>
                  <w:t>Mitsubishi/</w:t>
                </w:r>
              </w:p>
              <w:p w14:paraId="722B10E2" w14:textId="77777777" w:rsidR="00A44B2C" w:rsidRPr="00E17305" w:rsidRDefault="00A44B2C" w:rsidP="006B2F1C">
                <w:pPr>
                  <w:spacing w:beforeLines="0" w:before="0" w:afterLines="0" w:after="0" w:line="240" w:lineRule="auto"/>
                  <w:ind w:left="0"/>
                  <w:jc w:val="center"/>
                  <w:rPr>
                    <w:rFonts w:cs="Arial"/>
                  </w:rPr>
                </w:pPr>
                <w:r w:rsidRPr="00E17305">
                  <w:rPr>
                    <w:rFonts w:cs="Arial"/>
                  </w:rPr>
                  <w:t>Hyundai-12+16</w:t>
                </w:r>
              </w:p>
            </w:tc>
            <w:tc>
              <w:tcPr>
                <w:tcW w:w="1668" w:type="dxa"/>
                <w:vAlign w:val="center"/>
              </w:tcPr>
              <w:p w14:paraId="7933A7C8" w14:textId="77777777" w:rsidR="00A44B2C" w:rsidRPr="00E17305" w:rsidRDefault="00A44B2C" w:rsidP="006B2F1C">
                <w:pPr>
                  <w:spacing w:beforeLines="0" w:before="0" w:afterLines="0" w:after="0" w:line="240" w:lineRule="auto"/>
                  <w:ind w:left="0"/>
                  <w:jc w:val="center"/>
                  <w:rPr>
                    <w:rFonts w:cs="Arial"/>
                  </w:rPr>
                </w:pPr>
              </w:p>
            </w:tc>
          </w:tr>
        </w:tbl>
        <w:p w14:paraId="1677CFE4" w14:textId="77777777" w:rsidR="00B46084" w:rsidRPr="00E17305" w:rsidRDefault="00B46084" w:rsidP="00B46084">
          <w:pPr>
            <w:pStyle w:val="20"/>
            <w:spacing w:before="312" w:after="156"/>
            <w:rPr>
              <w:rFonts w:cs="Arial"/>
            </w:rPr>
          </w:pPr>
          <w:bookmarkStart w:id="75" w:name="_Toc145405384"/>
          <w:bookmarkStart w:id="76" w:name="_Toc204185428"/>
          <w:r w:rsidRPr="00E17305">
            <w:rPr>
              <w:rFonts w:cs="Arial"/>
            </w:rPr>
            <w:t>Kiti priedai</w:t>
          </w:r>
          <w:bookmarkEnd w:id="75"/>
          <w:bookmarkEnd w:id="76"/>
        </w:p>
        <w:tbl>
          <w:tblPr>
            <w:tblStyle w:val="ac"/>
            <w:tblW w:w="6325" w:type="dxa"/>
            <w:jc w:val="center"/>
            <w:tblLayout w:type="fixed"/>
            <w:tblLook w:val="04A0" w:firstRow="1" w:lastRow="0" w:firstColumn="1" w:lastColumn="0" w:noHBand="0" w:noVBand="1"/>
          </w:tblPr>
          <w:tblGrid>
            <w:gridCol w:w="1806"/>
            <w:gridCol w:w="4519"/>
          </w:tblGrid>
          <w:tr w:rsidR="00B46084" w:rsidRPr="00E17305" w14:paraId="14970E50" w14:textId="77777777" w:rsidTr="007F3557">
            <w:trPr>
              <w:trHeight w:val="870"/>
              <w:jc w:val="center"/>
            </w:trPr>
            <w:tc>
              <w:tcPr>
                <w:tcW w:w="1806" w:type="dxa"/>
                <w:vAlign w:val="center"/>
              </w:tcPr>
              <w:p w14:paraId="0D6F1BB9" w14:textId="77777777" w:rsidR="00B46084" w:rsidRPr="00E17305" w:rsidRDefault="00B46084" w:rsidP="0010733C">
                <w:pPr>
                  <w:spacing w:beforeLines="0" w:before="0" w:afterLines="0" w:after="0" w:line="240" w:lineRule="auto"/>
                  <w:ind w:left="0"/>
                  <w:jc w:val="center"/>
                  <w:rPr>
                    <w:rFonts w:cs="Arial"/>
                  </w:rPr>
                </w:pPr>
                <w:r w:rsidRPr="00E17305">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E17305" w:rsidRDefault="00B46084" w:rsidP="007F3557">
                <w:pPr>
                  <w:pStyle w:val="af"/>
                  <w:spacing w:before="156" w:after="156" w:line="240" w:lineRule="exact"/>
                  <w:rPr>
                    <w:rFonts w:cs="Arial"/>
                  </w:rPr>
                </w:pPr>
                <w:r w:rsidRPr="00E17305">
                  <w:rPr>
                    <w:rFonts w:cs="Arial"/>
                  </w:rPr>
                  <w:t>USB 2.0 kabelis V2 (ant kabelio matoma V2 piktograma)</w:t>
                </w:r>
              </w:p>
              <w:p w14:paraId="22A1F037" w14:textId="79E18311" w:rsidR="00B46084" w:rsidRPr="00E17305" w:rsidRDefault="00B46084" w:rsidP="007F3557">
                <w:pPr>
                  <w:pStyle w:val="ae"/>
                  <w:spacing w:before="156" w:after="156" w:line="240" w:lineRule="exact"/>
                  <w:rPr>
                    <w:rFonts w:cs="Arial"/>
                  </w:rPr>
                </w:pPr>
                <w:r w:rsidRPr="00E17305">
                  <w:rPr>
                    <w:rFonts w:cs="Arial"/>
                  </w:rPr>
                  <w:t xml:space="preserve">Prijungia planšetinį kompiuterį prie </w:t>
                </w:r>
                <w:r w:rsidR="00E17305" w:rsidRPr="00E17305">
                  <w:rPr>
                    <w:rFonts w:cs="Arial"/>
                  </w:rPr>
                  <w:t>VCI</w:t>
                </w:r>
                <w:r w:rsidRPr="00E17305">
                  <w:rPr>
                    <w:rFonts w:cs="Arial"/>
                  </w:rPr>
                  <w:t>2.</w:t>
                </w:r>
              </w:p>
              <w:p w14:paraId="313D37EB" w14:textId="056F8730" w:rsidR="008C6733" w:rsidRPr="00E17305" w:rsidRDefault="008C6733" w:rsidP="007F3557">
                <w:pPr>
                  <w:pStyle w:val="ae"/>
                  <w:spacing w:before="156" w:after="156" w:line="240" w:lineRule="exact"/>
                  <w:rPr>
                    <w:rFonts w:cs="Arial"/>
                  </w:rPr>
                </w:pPr>
              </w:p>
            </w:tc>
          </w:tr>
          <w:tr w:rsidR="00B46084" w:rsidRPr="00E17305" w14:paraId="20E6A61F" w14:textId="77777777" w:rsidTr="007F3557">
            <w:trPr>
              <w:trHeight w:val="899"/>
              <w:jc w:val="center"/>
            </w:trPr>
            <w:tc>
              <w:tcPr>
                <w:tcW w:w="1806" w:type="dxa"/>
                <w:vAlign w:val="center"/>
              </w:tcPr>
              <w:p w14:paraId="020CC1AC" w14:textId="77777777" w:rsidR="00B46084" w:rsidRPr="00E17305" w:rsidRDefault="00B46084" w:rsidP="0010733C">
                <w:pPr>
                  <w:spacing w:beforeLines="0" w:before="0" w:afterLines="0" w:after="0" w:line="240" w:lineRule="auto"/>
                  <w:ind w:left="0"/>
                  <w:jc w:val="center"/>
                  <w:rPr>
                    <w:rFonts w:cs="Arial"/>
                  </w:rPr>
                </w:pPr>
                <w:r w:rsidRPr="00E17305">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E17305" w:rsidRDefault="00B46084" w:rsidP="007F3557">
                <w:pPr>
                  <w:pStyle w:val="af"/>
                  <w:spacing w:before="156" w:after="156" w:line="240" w:lineRule="exact"/>
                  <w:rPr>
                    <w:rFonts w:cs="Arial"/>
                  </w:rPr>
                </w:pPr>
                <w:r w:rsidRPr="00E17305">
                  <w:rPr>
                    <w:rFonts w:cs="Arial"/>
                  </w:rPr>
                  <w:t>Kintamosios/nuolatinės srovės adapteris (12 V)</w:t>
                </w:r>
              </w:p>
              <w:p w14:paraId="6826D05F" w14:textId="77777777" w:rsidR="00B46084" w:rsidRPr="00E17305" w:rsidRDefault="00B46084" w:rsidP="007F3557">
                <w:pPr>
                  <w:pStyle w:val="ae"/>
                  <w:spacing w:before="156" w:after="156" w:line="240" w:lineRule="exact"/>
                  <w:rPr>
                    <w:rFonts w:cs="Arial"/>
                  </w:rPr>
                </w:pPr>
                <w:r w:rsidRPr="00E17305">
                  <w:rPr>
                    <w:rFonts w:cs="Arial"/>
                  </w:rPr>
                  <w:t>Prijungia planšetinį kompiuterį prie išorinio kintamosios / nuolatinės srovės maitinimo prievado, kad būtų galima maitinti.</w:t>
                </w:r>
              </w:p>
              <w:p w14:paraId="33856E56" w14:textId="0DB9D79A" w:rsidR="00E17305" w:rsidRPr="00E17305" w:rsidRDefault="00E17305" w:rsidP="007F3557">
                <w:pPr>
                  <w:pStyle w:val="ae"/>
                  <w:spacing w:before="156" w:after="156" w:line="240" w:lineRule="exact"/>
                  <w:rPr>
                    <w:rFonts w:cs="Arial"/>
                  </w:rPr>
                </w:pPr>
                <w:r w:rsidRPr="00E17305">
                  <w:rPr>
                    <w:rFonts w:eastAsiaTheme="minorEastAsia" w:cs="Arial"/>
                    <w:szCs w:val="18"/>
                  </w:rPr>
                  <w:t>(Pastaba: dėl aplinkosaugos priežasčių Europos rinkoje produkto pakuotėje nėra įkroviklio. Šį įrenginį galima maitinti naudojant daugumą USB maitinimo adapterių ir laidą su USB C tipo kištuku.)</w:t>
                </w:r>
              </w:p>
            </w:tc>
          </w:tr>
          <w:tr w:rsidR="00B46084" w:rsidRPr="00E17305" w14:paraId="39286B15" w14:textId="77777777" w:rsidTr="007F3557">
            <w:trPr>
              <w:trHeight w:val="1070"/>
              <w:jc w:val="center"/>
            </w:trPr>
            <w:tc>
              <w:tcPr>
                <w:tcW w:w="1806" w:type="dxa"/>
                <w:vAlign w:val="center"/>
              </w:tcPr>
              <w:p w14:paraId="4B7FB4AC" w14:textId="77777777" w:rsidR="00B46084" w:rsidRPr="00E17305" w:rsidRDefault="00B46084" w:rsidP="0010733C">
                <w:pPr>
                  <w:spacing w:beforeLines="0" w:before="0" w:afterLines="0" w:after="0" w:line="240" w:lineRule="auto"/>
                  <w:ind w:left="0"/>
                  <w:jc w:val="center"/>
                  <w:rPr>
                    <w:rFonts w:cs="Arial"/>
                  </w:rPr>
                </w:pPr>
                <w:r w:rsidRPr="00E17305">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4FE65AD9" w:rsidR="00B46084" w:rsidRPr="00E17305" w:rsidRDefault="009B6954" w:rsidP="007F3557">
                <w:pPr>
                  <w:pStyle w:val="af"/>
                  <w:spacing w:before="156" w:after="156" w:line="240" w:lineRule="exact"/>
                  <w:rPr>
                    <w:rFonts w:cs="Arial"/>
                    <w:bCs/>
                  </w:rPr>
                </w:pPr>
                <w:r w:rsidRPr="00E17305">
                  <w:rPr>
                    <w:rFonts w:cs="Arial"/>
                    <w:bCs/>
                  </w:rPr>
                  <w:t>Pagalbinio maitinimo lizdo adapteris</w:t>
                </w:r>
              </w:p>
              <w:p w14:paraId="1253EFEF" w14:textId="29E30256" w:rsidR="00B46084" w:rsidRPr="00E17305" w:rsidRDefault="00B46084" w:rsidP="007F3557">
                <w:pPr>
                  <w:pStyle w:val="ae"/>
                  <w:spacing w:before="156" w:after="156" w:line="240" w:lineRule="exact"/>
                  <w:rPr>
                    <w:rFonts w:cs="Arial"/>
                  </w:rPr>
                </w:pPr>
                <w:r w:rsidRPr="00E17305">
                  <w:rPr>
                    <w:rFonts w:cs="Arial"/>
                  </w:rPr>
                  <w:t xml:space="preserve">Maitina planšetinį kompiuterį arba </w:t>
                </w:r>
                <w:r w:rsidR="00E17305" w:rsidRPr="00E17305">
                  <w:rPr>
                    <w:rFonts w:cs="Arial"/>
                  </w:rPr>
                  <w:t>VCI</w:t>
                </w:r>
                <w:r w:rsidRPr="00E17305">
                  <w:rPr>
                    <w:rFonts w:cs="Arial"/>
                  </w:rPr>
                  <w:t xml:space="preserve">2 per prijungimą prie transporto priemonės </w:t>
                </w:r>
                <w:r w:rsidR="009B6954" w:rsidRPr="00E17305">
                  <w:rPr>
                    <w:rFonts w:cs="Arial"/>
                  </w:rPr>
                  <w:t xml:space="preserve">pagalbinio maitinimo adapterio </w:t>
                </w:r>
                <w:r w:rsidRPr="00E17305">
                  <w:rPr>
                    <w:rFonts w:cs="Arial"/>
                  </w:rPr>
                  <w:t>lizdo, nes kai kurie automobiliai be OBDII negali tiekti maitinimo per DLC jungtį.</w:t>
                </w:r>
              </w:p>
            </w:tc>
          </w:tr>
          <w:tr w:rsidR="00B46084" w:rsidRPr="00E17305" w14:paraId="2361A8FA" w14:textId="77777777" w:rsidTr="007F3557">
            <w:trPr>
              <w:trHeight w:val="1108"/>
              <w:jc w:val="center"/>
            </w:trPr>
            <w:tc>
              <w:tcPr>
                <w:tcW w:w="1806" w:type="dxa"/>
                <w:vAlign w:val="center"/>
              </w:tcPr>
              <w:p w14:paraId="5EA0D480" w14:textId="77777777" w:rsidR="00B46084" w:rsidRPr="00E17305" w:rsidRDefault="00B46084" w:rsidP="0010733C">
                <w:pPr>
                  <w:spacing w:beforeLines="0" w:before="0" w:afterLines="0" w:after="0" w:line="240" w:lineRule="auto"/>
                  <w:ind w:left="0"/>
                  <w:jc w:val="center"/>
                  <w:rPr>
                    <w:rFonts w:cs="Arial"/>
                  </w:rPr>
                </w:pPr>
                <w:r w:rsidRPr="00E17305">
                  <w:rPr>
                    <w:rFonts w:cs="Arial"/>
                    <w:noProof/>
                    <w:lang w:val="en-US"/>
                  </w:rPr>
                  <w:lastRenderedPageBreak/>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E17305" w:rsidRDefault="002762E7" w:rsidP="007F3557">
                <w:pPr>
                  <w:pStyle w:val="af"/>
                  <w:spacing w:before="156" w:after="156" w:line="240" w:lineRule="exact"/>
                  <w:rPr>
                    <w:rFonts w:cs="Arial"/>
                  </w:rPr>
                </w:pPr>
                <w:r w:rsidRPr="00E17305">
                  <w:rPr>
                    <w:rFonts w:cs="Arial"/>
                  </w:rPr>
                  <w:t>Spaustukas</w:t>
                </w:r>
              </w:p>
              <w:p w14:paraId="6F54CDA2" w14:textId="3D0EEABE" w:rsidR="00B46084" w:rsidRPr="00E17305" w:rsidRDefault="00B46084" w:rsidP="007F3557">
                <w:pPr>
                  <w:pStyle w:val="ae"/>
                  <w:spacing w:before="156" w:after="156" w:line="240" w:lineRule="exact"/>
                  <w:rPr>
                    <w:rFonts w:cs="Arial"/>
                  </w:rPr>
                </w:pPr>
                <w:r w:rsidRPr="00E17305">
                  <w:rPr>
                    <w:rFonts w:cs="Arial"/>
                  </w:rPr>
                  <w:t xml:space="preserve">Maitina planšetinį kompiuterį arba </w:t>
                </w:r>
                <w:r w:rsidR="00E17305" w:rsidRPr="00E17305">
                  <w:rPr>
                    <w:rFonts w:cs="Arial"/>
                  </w:rPr>
                  <w:t>VCI</w:t>
                </w:r>
                <w:r w:rsidRPr="00E17305">
                  <w:rPr>
                    <w:rFonts w:cs="Arial"/>
                  </w:rPr>
                  <w:t>2 per prijungimą prie automobilio akumuliatoriaus.</w:t>
                </w:r>
              </w:p>
            </w:tc>
          </w:tr>
          <w:tr w:rsidR="00B46084" w:rsidRPr="00E17305" w14:paraId="39F6AE6C" w14:textId="77777777" w:rsidTr="007F3557">
            <w:trPr>
              <w:trHeight w:val="625"/>
              <w:jc w:val="center"/>
            </w:trPr>
            <w:tc>
              <w:tcPr>
                <w:tcW w:w="1806" w:type="dxa"/>
                <w:vAlign w:val="center"/>
              </w:tcPr>
              <w:p w14:paraId="749C52AA" w14:textId="32CC767B" w:rsidR="00B46084" w:rsidRPr="00E17305" w:rsidRDefault="00DA23CB" w:rsidP="0010733C">
                <w:pPr>
                  <w:spacing w:beforeLines="0" w:before="0" w:afterLines="0" w:after="0" w:line="240" w:lineRule="auto"/>
                  <w:ind w:left="0"/>
                  <w:jc w:val="center"/>
                  <w:rPr>
                    <w:rFonts w:cs="Arial"/>
                  </w:rPr>
                </w:pPr>
                <w:r w:rsidRPr="00E17305">
                  <w:rPr>
                    <w:rFonts w:cs="Arial"/>
                    <w:noProof/>
                    <w:lang w:val="en-US"/>
                    <w14:ligatures w14:val="standardContextual"/>
                  </w:rPr>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E17305" w:rsidRDefault="00B46084" w:rsidP="007F3557">
                <w:pPr>
                  <w:pStyle w:val="af"/>
                  <w:spacing w:before="156" w:after="156" w:line="240" w:lineRule="exact"/>
                  <w:rPr>
                    <w:rFonts w:cs="Arial"/>
                  </w:rPr>
                </w:pPr>
                <w:r w:rsidRPr="00E17305">
                  <w:rPr>
                    <w:rFonts w:cs="Arial"/>
                  </w:rPr>
                  <w:t>USB–Ethernet adapteris</w:t>
                </w:r>
              </w:p>
              <w:p w14:paraId="4F20D776" w14:textId="77777777" w:rsidR="00B46084" w:rsidRPr="00E17305" w:rsidRDefault="00B46084" w:rsidP="007F3557">
                <w:pPr>
                  <w:pStyle w:val="af"/>
                  <w:spacing w:before="156" w:after="156" w:line="240" w:lineRule="exact"/>
                  <w:rPr>
                    <w:rFonts w:cs="Arial"/>
                    <w:b w:val="0"/>
                  </w:rPr>
                </w:pPr>
                <w:r w:rsidRPr="00E17305">
                  <w:rPr>
                    <w:rFonts w:cs="Arial"/>
                    <w:b w:val="0"/>
                  </w:rPr>
                  <w:t>Per šį įrenginį galima įgyvendinti tinklo ryšio funkciją.</w:t>
                </w:r>
              </w:p>
            </w:tc>
          </w:tr>
          <w:tr w:rsidR="00CF1C8C" w:rsidRPr="00E17305" w14:paraId="65792FE6" w14:textId="77777777" w:rsidTr="007F3557">
            <w:trPr>
              <w:trHeight w:val="964"/>
              <w:jc w:val="center"/>
            </w:trPr>
            <w:tc>
              <w:tcPr>
                <w:tcW w:w="1806" w:type="dxa"/>
                <w:vAlign w:val="center"/>
              </w:tcPr>
              <w:p w14:paraId="4918B1C3" w14:textId="3DA0C5FE" w:rsidR="00CF1C8C" w:rsidRPr="00E17305" w:rsidRDefault="00F5736C" w:rsidP="0010733C">
                <w:pPr>
                  <w:spacing w:beforeLines="0" w:before="0" w:afterLines="0" w:after="0" w:line="240" w:lineRule="auto"/>
                  <w:ind w:left="0"/>
                  <w:jc w:val="center"/>
                  <w:rPr>
                    <w:rFonts w:cs="Arial"/>
                    <w:noProof/>
                    <w14:ligatures w14:val="standardContextual"/>
                  </w:rPr>
                </w:pPr>
                <w:r w:rsidRPr="00E17305">
                  <w:rPr>
                    <w:rFonts w:cs="Arial"/>
                    <w:noProof/>
                    <w:lang w:val="en-US"/>
                    <w14:ligatures w14:val="standardContextual"/>
                  </w:rPr>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77777777" w:rsidR="00CF1C8C" w:rsidRPr="00E17305" w:rsidRDefault="00CF1C8C" w:rsidP="00EF1E66">
                <w:pPr>
                  <w:pStyle w:val="af"/>
                  <w:spacing w:before="156" w:after="156" w:line="240" w:lineRule="exact"/>
                  <w:rPr>
                    <w:rFonts w:cs="Arial"/>
                  </w:rPr>
                </w:pPr>
                <w:r w:rsidRPr="00E17305">
                  <w:rPr>
                    <w:rFonts w:cs="Arial"/>
                  </w:rPr>
                  <w:t>USB C tipo kabelis</w:t>
                </w:r>
              </w:p>
              <w:p w14:paraId="53685B08" w14:textId="63DA6C58" w:rsidR="00F87F4B" w:rsidRPr="00E17305" w:rsidRDefault="00F87F4B" w:rsidP="00EF1E66">
                <w:pPr>
                  <w:pStyle w:val="af"/>
                  <w:spacing w:before="156" w:after="156" w:line="240" w:lineRule="exact"/>
                  <w:rPr>
                    <w:rFonts w:cs="Arial"/>
                    <w:b w:val="0"/>
                    <w:bCs/>
                  </w:rPr>
                </w:pPr>
                <w:r w:rsidRPr="00E17305">
                  <w:rPr>
                    <w:rFonts w:cs="Arial"/>
                    <w:b w:val="0"/>
                    <w:bCs/>
                  </w:rPr>
                  <w:t>Palaiko įkrovimą.</w:t>
                </w:r>
              </w:p>
            </w:tc>
          </w:tr>
          <w:tr w:rsidR="00F5736C" w:rsidRPr="00E17305" w14:paraId="003F67DE" w14:textId="77777777" w:rsidTr="007F3557">
            <w:trPr>
              <w:trHeight w:val="964"/>
              <w:jc w:val="center"/>
            </w:trPr>
            <w:tc>
              <w:tcPr>
                <w:tcW w:w="1806" w:type="dxa"/>
                <w:vAlign w:val="center"/>
              </w:tcPr>
              <w:p w14:paraId="2A304E4B" w14:textId="0B6D25DD" w:rsidR="00F5736C" w:rsidRPr="00E17305" w:rsidRDefault="00F5736C" w:rsidP="00F5736C">
                <w:pPr>
                  <w:spacing w:beforeLines="0" w:before="0" w:afterLines="0" w:after="0" w:line="240" w:lineRule="auto"/>
                  <w:ind w:left="0"/>
                  <w:jc w:val="center"/>
                  <w:rPr>
                    <w:rFonts w:cs="Arial"/>
                    <w:noProof/>
                    <w14:ligatures w14:val="standardContextual"/>
                  </w:rPr>
                </w:pPr>
                <w:r w:rsidRPr="00E17305">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E17305" w:rsidRDefault="00F5736C" w:rsidP="00F5736C">
                <w:pPr>
                  <w:pStyle w:val="af"/>
                  <w:spacing w:before="156" w:after="156" w:line="240" w:lineRule="exact"/>
                  <w:rPr>
                    <w:rFonts w:cs="Arial"/>
                  </w:rPr>
                </w:pPr>
                <w:r w:rsidRPr="00E17305">
                  <w:rPr>
                    <w:rFonts w:cs="Arial"/>
                  </w:rPr>
                  <w:t>Atsarginis saugiklis x2</w:t>
                </w:r>
              </w:p>
              <w:p w14:paraId="1A38631F" w14:textId="70754B22" w:rsidR="00F5736C" w:rsidRPr="00E17305" w:rsidRDefault="00F5736C" w:rsidP="00F5736C">
                <w:pPr>
                  <w:pStyle w:val="af"/>
                  <w:spacing w:before="156" w:after="156" w:line="240" w:lineRule="exact"/>
                  <w:rPr>
                    <w:rFonts w:cs="Arial"/>
                  </w:rPr>
                </w:pPr>
                <w:r w:rsidRPr="00E17305">
                  <w:rPr>
                    <w:rFonts w:cs="Arial"/>
                    <w:b w:val="0"/>
                  </w:rPr>
                  <w:t>Pagalbinio maitinimo lizdo adapterio saugos įtaisas</w:t>
                </w:r>
                <w:r w:rsidR="003A08BD" w:rsidRPr="00E17305">
                  <w:rPr>
                    <w:rFonts w:cs="Arial"/>
                    <w:b w:val="0"/>
                  </w:rPr>
                  <w:t>.</w:t>
                </w:r>
              </w:p>
            </w:tc>
          </w:tr>
        </w:tbl>
        <w:p w14:paraId="34DF819A" w14:textId="77777777" w:rsidR="0014275E" w:rsidRPr="00E17305" w:rsidRDefault="0014275E" w:rsidP="00087F05">
          <w:pPr>
            <w:pStyle w:val="12"/>
            <w:spacing w:before="312" w:after="312"/>
            <w:ind w:left="792" w:hanging="792"/>
          </w:pPr>
          <w:bookmarkStart w:id="77" w:name="_Toc204185429"/>
          <w:r w:rsidRPr="00E17305">
            <w:lastRenderedPageBreak/>
            <w:t>Pradžia</w:t>
          </w:r>
          <w:bookmarkEnd w:id="77"/>
        </w:p>
        <w:p w14:paraId="2FECAF08" w14:textId="3696AF65" w:rsidR="006505C9" w:rsidRPr="00E17305" w:rsidRDefault="006505C9" w:rsidP="006505C9">
          <w:pPr>
            <w:spacing w:before="156" w:after="156"/>
            <w:rPr>
              <w:rFonts w:cs="Arial"/>
              <w:bCs/>
              <w:szCs w:val="28"/>
            </w:rPr>
          </w:pPr>
          <w:r w:rsidRPr="00E17305">
            <w:rPr>
              <w:rFonts w:cs="Arial"/>
              <w:bCs/>
              <w:szCs w:val="28"/>
            </w:rPr>
            <w:t>Įsitikinkite, kad planšetinis kompiuteris turi pakankamai maitinimo arba yra prijungtas prie išorinio maitinimo šaltinio (žr.</w:t>
          </w:r>
          <w:r w:rsidRPr="00E17305">
            <w:rPr>
              <w:rFonts w:cs="Arial"/>
            </w:rPr>
            <w:t xml:space="preserve"> </w:t>
          </w:r>
          <w:r w:rsidRPr="00E17305">
            <w:rPr>
              <w:rFonts w:cs="Arial"/>
              <w:i/>
              <w:iCs/>
              <w:color w:val="0000FF"/>
            </w:rPr>
            <w:fldChar w:fldCharType="begin"/>
          </w:r>
          <w:r w:rsidRPr="00E17305">
            <w:rPr>
              <w:rFonts w:cs="Arial"/>
              <w:i/>
              <w:iCs/>
              <w:color w:val="0000FF"/>
            </w:rPr>
            <w:instrText xml:space="preserve"> REF _Ref159579212 \h  \* MERGEFORMAT </w:instrText>
          </w:r>
          <w:r w:rsidRPr="00E17305">
            <w:rPr>
              <w:rFonts w:cs="Arial"/>
              <w:i/>
              <w:iCs/>
              <w:color w:val="0000FF"/>
            </w:rPr>
          </w:r>
          <w:r w:rsidRPr="00E17305">
            <w:rPr>
              <w:rFonts w:cs="Arial"/>
              <w:i/>
              <w:iCs/>
              <w:color w:val="0000FF"/>
            </w:rPr>
            <w:fldChar w:fldCharType="separate"/>
          </w:r>
          <w:r w:rsidR="00187D73" w:rsidRPr="00E17305">
            <w:rPr>
              <w:rFonts w:cs="Arial"/>
              <w:i/>
              <w:iCs/>
              <w:color w:val="0000FF"/>
            </w:rPr>
            <w:t>Maitinimo šaltiniai</w:t>
          </w:r>
          <w:r w:rsidRPr="00E17305">
            <w:rPr>
              <w:rFonts w:cs="Arial"/>
              <w:i/>
              <w:iCs/>
              <w:color w:val="0000FF"/>
            </w:rPr>
            <w:fldChar w:fldCharType="end"/>
          </w:r>
          <w:r w:rsidRPr="00E17305">
            <w:rPr>
              <w:rFonts w:cs="Arial"/>
              <w:bCs/>
              <w:szCs w:val="28"/>
            </w:rPr>
            <w:t>).</w:t>
          </w:r>
        </w:p>
        <w:p w14:paraId="26039256" w14:textId="77777777" w:rsidR="006505C9" w:rsidRPr="00E17305" w:rsidRDefault="006505C9" w:rsidP="00BE283D">
          <w:pPr>
            <w:pStyle w:val="20"/>
            <w:numPr>
              <w:ilvl w:val="1"/>
              <w:numId w:val="21"/>
            </w:numPr>
            <w:tabs>
              <w:tab w:val="num" w:pos="360"/>
            </w:tabs>
            <w:spacing w:before="312" w:after="156"/>
            <w:ind w:left="576" w:hanging="576"/>
            <w:rPr>
              <w:rFonts w:cs="Arial"/>
            </w:rPr>
          </w:pPr>
          <w:bookmarkStart w:id="78" w:name="_Toc366846461"/>
          <w:bookmarkStart w:id="79" w:name="_Toc451525739"/>
          <w:bookmarkStart w:id="80" w:name="_Toc366845408"/>
          <w:bookmarkStart w:id="81" w:name="_Toc13212127"/>
          <w:bookmarkStart w:id="82" w:name="_Toc38114380"/>
          <w:bookmarkStart w:id="83" w:name="_Toc159436260"/>
          <w:bookmarkStart w:id="84" w:name="_Toc204185430"/>
          <w:r w:rsidRPr="00E17305">
            <w:rPr>
              <w:rFonts w:cs="Arial"/>
            </w:rPr>
            <w:t>Įjunkite</w:t>
          </w:r>
          <w:bookmarkEnd w:id="78"/>
          <w:bookmarkEnd w:id="79"/>
          <w:bookmarkEnd w:id="80"/>
          <w:bookmarkEnd w:id="81"/>
          <w:bookmarkEnd w:id="82"/>
          <w:bookmarkEnd w:id="83"/>
          <w:bookmarkEnd w:id="84"/>
        </w:p>
        <w:p w14:paraId="7211AB35" w14:textId="77777777" w:rsidR="006505C9" w:rsidRPr="00E17305" w:rsidRDefault="006505C9" w:rsidP="006505C9">
          <w:pPr>
            <w:pStyle w:val="BodytextUserManual"/>
            <w:spacing w:before="156" w:after="156"/>
          </w:pPr>
          <w:r w:rsidRPr="00E17305">
            <w:t xml:space="preserve">Ilgai paspauskite (paspauskite ir palaikykite) </w:t>
          </w:r>
          <w:r w:rsidRPr="00E17305">
            <w:rPr>
              <w:b/>
              <w:bCs w:val="0"/>
            </w:rPr>
            <w:t xml:space="preserve">maitinimo / užrakinimo </w:t>
          </w:r>
          <w:r w:rsidRPr="00E17305">
            <w:t>mygtuką, esantį planšetinio kompiuterio viršutinėje dešinėje pusėje, kad įjungtumėte įrenginį. Braukite aukštyn nuo užrakinimo ekrano apačios, kad atidarytumėte „MaxiSys Job Menu“ ekraną.</w:t>
          </w:r>
        </w:p>
        <w:p w14:paraId="2AE1F269" w14:textId="0F316487" w:rsidR="006505C9" w:rsidRPr="00E17305" w:rsidRDefault="00E17305" w:rsidP="006505C9">
          <w:pPr>
            <w:pStyle w:val="BodytextUserManual"/>
            <w:spacing w:beforeLines="0" w:before="0" w:afterLines="0" w:after="0" w:line="240" w:lineRule="auto"/>
            <w:ind w:left="0"/>
            <w:jc w:val="center"/>
          </w:pPr>
          <w:r w:rsidRPr="00E17305">
            <w:rPr>
              <w:noProof/>
              <w:lang w:val="en-US"/>
            </w:rPr>
            <w:drawing>
              <wp:inline distT="0" distB="0" distL="0" distR="0" wp14:anchorId="74EA4570" wp14:editId="5A76D4F1">
                <wp:extent cx="3448029" cy="1897200"/>
                <wp:effectExtent l="0" t="0" r="635" b="8255"/>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448029" cy="1897200"/>
                        </a:xfrm>
                        <a:prstGeom prst="rect">
                          <a:avLst/>
                        </a:prstGeom>
                        <a:noFill/>
                        <a:ln>
                          <a:noFill/>
                        </a:ln>
                      </pic:spPr>
                    </pic:pic>
                  </a:graphicData>
                </a:graphic>
              </wp:inline>
            </w:drawing>
          </w:r>
        </w:p>
        <w:p w14:paraId="391D7E30" w14:textId="3633BD5C" w:rsidR="006505C9" w:rsidRPr="00E17305" w:rsidRDefault="006505C9" w:rsidP="0010601A">
          <w:pPr>
            <w:pStyle w:val="ab"/>
            <w:spacing w:before="156" w:after="156"/>
            <w:ind w:left="0"/>
            <w:rPr>
              <w:rFonts w:cs="Arial"/>
              <w:i/>
            </w:rPr>
          </w:pPr>
          <w:r w:rsidRPr="00E17305">
            <w:rPr>
              <w:rFonts w:cs="Arial"/>
            </w:rPr>
            <w:t>3</w:t>
          </w:r>
          <w:r w:rsidR="00042DAA" w:rsidRPr="00E17305">
            <w:rPr>
              <w:rFonts w:cs="Arial"/>
            </w:rPr>
            <w:noBreakHyphen/>
            <w:t>1</w:t>
          </w:r>
          <w:r w:rsidRPr="00E17305">
            <w:rPr>
              <w:rFonts w:cs="Arial"/>
            </w:rPr>
            <w:t xml:space="preserve"> pav. </w:t>
          </w:r>
          <w:r w:rsidRPr="00E17305">
            <w:rPr>
              <w:rFonts w:cs="Arial"/>
              <w:i/>
              <w:color w:val="000000" w:themeColor="text1"/>
            </w:rPr>
            <w:t>„MaxiSys“ užduočių meniu</w:t>
          </w:r>
        </w:p>
        <w:p w14:paraId="3B7EBB53" w14:textId="77777777" w:rsidR="006505C9" w:rsidRPr="00E17305" w:rsidRDefault="006505C9" w:rsidP="00BE283D">
          <w:pPr>
            <w:pStyle w:val="aa"/>
            <w:numPr>
              <w:ilvl w:val="0"/>
              <w:numId w:val="19"/>
            </w:numPr>
            <w:spacing w:beforeLines="20" w:before="62" w:afterLines="20" w:after="62"/>
            <w:ind w:left="641" w:hanging="357"/>
            <w:rPr>
              <w:rFonts w:cs="Arial"/>
            </w:rPr>
          </w:pPr>
          <w:r w:rsidRPr="00E17305">
            <w:rPr>
              <w:rFonts w:cs="Arial"/>
            </w:rPr>
            <w:t>Programos mygtukai</w:t>
          </w:r>
        </w:p>
        <w:p w14:paraId="07E5285C" w14:textId="77777777" w:rsidR="006505C9" w:rsidRPr="00E17305" w:rsidRDefault="006505C9" w:rsidP="00BE283D">
          <w:pPr>
            <w:pStyle w:val="aa"/>
            <w:numPr>
              <w:ilvl w:val="0"/>
              <w:numId w:val="19"/>
            </w:numPr>
            <w:spacing w:beforeLines="20" w:before="62" w:afterLines="20" w:after="62"/>
            <w:ind w:left="641" w:hanging="357"/>
            <w:rPr>
              <w:rFonts w:cs="Arial"/>
            </w:rPr>
          </w:pPr>
          <w:r w:rsidRPr="00E17305">
            <w:rPr>
              <w:rFonts w:cs="Arial"/>
            </w:rPr>
            <w:t>Lokatoriaus ir naršymo mygtukai</w:t>
          </w:r>
        </w:p>
        <w:p w14:paraId="7D4A16A7" w14:textId="77777777" w:rsidR="006505C9" w:rsidRPr="00E17305" w:rsidRDefault="006505C9" w:rsidP="00BE283D">
          <w:pPr>
            <w:pStyle w:val="aa"/>
            <w:numPr>
              <w:ilvl w:val="0"/>
              <w:numId w:val="19"/>
            </w:numPr>
            <w:spacing w:beforeLines="20" w:before="62" w:afterLines="20" w:after="62"/>
            <w:ind w:left="641" w:hanging="357"/>
            <w:rPr>
              <w:rFonts w:cs="Arial"/>
            </w:rPr>
          </w:pPr>
          <w:r w:rsidRPr="00E17305">
            <w:rPr>
              <w:rFonts w:cs="Arial"/>
            </w:rPr>
            <w:t>Būsenos piktogramos</w:t>
          </w:r>
        </w:p>
        <w:p w14:paraId="1E53FE94" w14:textId="77777777" w:rsidR="006505C9" w:rsidRPr="00E17305" w:rsidRDefault="006505C9" w:rsidP="006505C9">
          <w:pPr>
            <w:pBdr>
              <w:top w:val="single" w:sz="6" w:space="1" w:color="auto"/>
              <w:bottom w:val="single" w:sz="6" w:space="1" w:color="auto"/>
            </w:pBdr>
            <w:spacing w:beforeLines="0" w:before="0" w:afterLines="0" w:after="0"/>
            <w:rPr>
              <w:rFonts w:cs="Arial"/>
              <w:b/>
            </w:rPr>
          </w:pPr>
          <w:r w:rsidRPr="00E17305">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E17305">
            <w:rPr>
              <w:rFonts w:cs="Arial"/>
              <w:b/>
            </w:rPr>
            <w:t>PASTABA</w:t>
          </w:r>
        </w:p>
        <w:p w14:paraId="175A3BA0" w14:textId="2C20AAFD" w:rsidR="006505C9" w:rsidRPr="00E17305" w:rsidRDefault="006505C9" w:rsidP="006505C9">
          <w:pPr>
            <w:pBdr>
              <w:top w:val="single" w:sz="6" w:space="1" w:color="auto"/>
              <w:bottom w:val="single" w:sz="6" w:space="1" w:color="auto"/>
            </w:pBdr>
            <w:spacing w:beforeLines="0" w:before="0" w:afterLines="0" w:after="0"/>
            <w:rPr>
              <w:rFonts w:cs="Arial"/>
            </w:rPr>
          </w:pPr>
          <w:r w:rsidRPr="00E17305">
            <w:rPr>
              <w:rFonts w:cs="Arial"/>
            </w:rPr>
            <w:t>Rekomenduojama užrakinti ekraną, kai jo nenaudojate, kad apsaugotumėte sistemoje esančią informaciją ir taupytumėte energiją.</w:t>
          </w:r>
        </w:p>
        <w:p w14:paraId="7BAE2404" w14:textId="73CDEFA2" w:rsidR="006505C9" w:rsidRPr="00E17305" w:rsidRDefault="006505C9" w:rsidP="006505C9">
          <w:pPr>
            <w:pStyle w:val="BodytextUserManual"/>
            <w:spacing w:before="156" w:after="156"/>
          </w:pPr>
          <w:r w:rsidRPr="00E17305">
            <w:t>Beveik visos planšetinio kompiuterio operacijos valdomos jutikliniu ekranu. Jutiklinio ekrano navigacija yra pagrįsta meniu, leidžiančiu greitai pasiekti bandymo procedūrą arba reikiamus duomenis, pateikiant klausimų ir parinkčių seriją. Išsamūs meniu struktūros aprašymai pateikti kiekvienos programos skyriuose.</w:t>
          </w:r>
        </w:p>
        <w:p w14:paraId="62A8A4D0" w14:textId="77777777" w:rsidR="006505C9" w:rsidRPr="00E17305" w:rsidRDefault="006505C9" w:rsidP="006505C9">
          <w:pPr>
            <w:pStyle w:val="30"/>
            <w:spacing w:before="312" w:after="156"/>
          </w:pPr>
          <w:bookmarkStart w:id="85" w:name="_Toc366845409"/>
          <w:bookmarkStart w:id="86" w:name="_Toc451525740"/>
          <w:bookmarkStart w:id="87" w:name="_Toc366846462"/>
          <w:bookmarkStart w:id="88" w:name="_Toc159436261"/>
          <w:r w:rsidRPr="00E17305">
            <w:lastRenderedPageBreak/>
            <w:t>Programos mygtukai</w:t>
          </w:r>
          <w:bookmarkEnd w:id="85"/>
          <w:bookmarkEnd w:id="86"/>
          <w:bookmarkEnd w:id="87"/>
          <w:bookmarkEnd w:id="88"/>
        </w:p>
        <w:p w14:paraId="7AC7A709" w14:textId="77777777" w:rsidR="006505C9" w:rsidRPr="00E17305" w:rsidRDefault="006505C9" w:rsidP="006505C9">
          <w:pPr>
            <w:pStyle w:val="BodytextUserManual"/>
            <w:spacing w:before="156" w:after="156"/>
          </w:pPr>
          <w:r w:rsidRPr="00E17305">
            <w:t>Žemiau esančioje lentelėje trumpai aprašomos visos „MaxiSys“ sistemos programos.</w:t>
          </w:r>
        </w:p>
        <w:p w14:paraId="585FFE8D" w14:textId="7BD23F3B" w:rsidR="006505C9" w:rsidRPr="00E17305" w:rsidRDefault="006505C9" w:rsidP="006505C9">
          <w:pPr>
            <w:pStyle w:val="ab"/>
            <w:spacing w:before="156" w:afterLines="20" w:after="62"/>
            <w:rPr>
              <w:rFonts w:cs="Arial"/>
              <w:i/>
            </w:rPr>
          </w:pPr>
          <w:r w:rsidRPr="00E17305">
            <w:rPr>
              <w:rFonts w:cs="Arial"/>
            </w:rPr>
            <w:t>3</w:t>
          </w:r>
          <w:r w:rsidR="00EB03B7" w:rsidRPr="00E17305">
            <w:rPr>
              <w:rFonts w:cs="Arial"/>
            </w:rPr>
            <w:noBreakHyphen/>
            <w:t>1 lentelė</w:t>
          </w:r>
          <w:r w:rsidRPr="00E17305">
            <w:rPr>
              <w:rFonts w:cs="Arial"/>
            </w:rPr>
            <w:t xml:space="preserve"> </w:t>
          </w:r>
          <w:r w:rsidRPr="00E17305">
            <w:rPr>
              <w:rFonts w:cs="Arial"/>
              <w:i/>
            </w:rPr>
            <w:t>Taikymo sritys</w:t>
          </w:r>
        </w:p>
        <w:tbl>
          <w:tblPr>
            <w:tblStyle w:val="ac"/>
            <w:tblW w:w="7225" w:type="dxa"/>
            <w:jc w:val="center"/>
            <w:tblLayout w:type="fixed"/>
            <w:tblLook w:val="04A0" w:firstRow="1" w:lastRow="0" w:firstColumn="1" w:lastColumn="0" w:noHBand="0" w:noVBand="1"/>
          </w:tblPr>
          <w:tblGrid>
            <w:gridCol w:w="988"/>
            <w:gridCol w:w="1559"/>
            <w:gridCol w:w="4678"/>
          </w:tblGrid>
          <w:tr w:rsidR="006505C9" w:rsidRPr="00E17305" w14:paraId="0087EE14" w14:textId="77777777" w:rsidTr="00FE33DC">
            <w:trPr>
              <w:trHeight w:val="337"/>
              <w:tblHeader/>
              <w:jc w:val="center"/>
            </w:trPr>
            <w:tc>
              <w:tcPr>
                <w:tcW w:w="988" w:type="dxa"/>
                <w:shd w:val="clear" w:color="auto" w:fill="D9D9D9" w:themeFill="background1" w:themeFillShade="D9"/>
                <w:vAlign w:val="center"/>
              </w:tcPr>
              <w:p w14:paraId="75B551D8" w14:textId="77777777" w:rsidR="006505C9" w:rsidRPr="00E17305" w:rsidRDefault="006505C9" w:rsidP="006505C9">
                <w:pPr>
                  <w:pStyle w:val="af"/>
                  <w:spacing w:beforeLines="20" w:before="62" w:afterLines="20" w:after="62" w:line="240" w:lineRule="exact"/>
                  <w:rPr>
                    <w:rFonts w:cs="Arial"/>
                  </w:rPr>
                </w:pPr>
                <w:bookmarkStart w:id="89" w:name="_Hlk116135236"/>
                <w:r w:rsidRPr="00E17305">
                  <w:rPr>
                    <w:rFonts w:cs="Arial"/>
                  </w:rPr>
                  <w:t>Mygtukas</w:t>
                </w:r>
              </w:p>
            </w:tc>
            <w:tc>
              <w:tcPr>
                <w:tcW w:w="1559" w:type="dxa"/>
                <w:shd w:val="clear" w:color="auto" w:fill="D9D9D9" w:themeFill="background1" w:themeFillShade="D9"/>
                <w:vAlign w:val="center"/>
              </w:tcPr>
              <w:p w14:paraId="4811B784" w14:textId="77777777" w:rsidR="006505C9" w:rsidRPr="00E17305" w:rsidRDefault="006505C9" w:rsidP="006505C9">
                <w:pPr>
                  <w:pStyle w:val="af"/>
                  <w:spacing w:beforeLines="20" w:before="62" w:afterLines="20" w:after="62" w:line="240" w:lineRule="exact"/>
                  <w:rPr>
                    <w:rFonts w:cs="Arial"/>
                  </w:rPr>
                </w:pPr>
                <w:r w:rsidRPr="00E17305">
                  <w:rPr>
                    <w:rFonts w:cs="Arial"/>
                  </w:rPr>
                  <w:t>Vardas</w:t>
                </w:r>
              </w:p>
            </w:tc>
            <w:tc>
              <w:tcPr>
                <w:tcW w:w="4678" w:type="dxa"/>
                <w:shd w:val="clear" w:color="auto" w:fill="D9D9D9" w:themeFill="background1" w:themeFillShade="D9"/>
                <w:vAlign w:val="center"/>
              </w:tcPr>
              <w:p w14:paraId="6ABA1A18" w14:textId="77777777" w:rsidR="006505C9" w:rsidRPr="00E17305" w:rsidRDefault="006505C9" w:rsidP="006505C9">
                <w:pPr>
                  <w:pStyle w:val="af"/>
                  <w:spacing w:beforeLines="20" w:before="62" w:afterLines="20" w:after="62" w:line="240" w:lineRule="exact"/>
                  <w:rPr>
                    <w:rFonts w:cs="Arial"/>
                  </w:rPr>
                </w:pPr>
                <w:r w:rsidRPr="00E17305">
                  <w:rPr>
                    <w:rFonts w:cs="Arial"/>
                  </w:rPr>
                  <w:t>Aprašymas</w:t>
                </w:r>
              </w:p>
            </w:tc>
          </w:tr>
          <w:tr w:rsidR="00FD7B2A" w:rsidRPr="00E17305" w14:paraId="18133514" w14:textId="77777777" w:rsidTr="00FE33DC">
            <w:trPr>
              <w:trHeight w:val="683"/>
              <w:jc w:val="center"/>
            </w:trPr>
            <w:tc>
              <w:tcPr>
                <w:tcW w:w="988" w:type="dxa"/>
                <w:vAlign w:val="center"/>
              </w:tcPr>
              <w:p w14:paraId="00A22C75" w14:textId="5B8EACA9" w:rsidR="00FD7B2A" w:rsidRPr="00E17305" w:rsidRDefault="00FD7B2A" w:rsidP="00FD7B2A">
                <w:pPr>
                  <w:pStyle w:val="ae"/>
                  <w:spacing w:beforeLines="20" w:before="62" w:afterLines="20" w:after="62" w:line="480" w:lineRule="auto"/>
                  <w:jc w:val="center"/>
                  <w:rPr>
                    <w:rFonts w:cs="Arial"/>
                    <w:noProof/>
                    <w:szCs w:val="18"/>
                  </w:rPr>
                </w:pPr>
                <w:r w:rsidRPr="00E17305">
                  <w:rPr>
                    <w:rFonts w:cs="Arial"/>
                    <w:noProof/>
                    <w:szCs w:val="18"/>
                    <w:lang w:val="en-US"/>
                  </w:rPr>
                  <w:drawing>
                    <wp:inline distT="0" distB="0" distL="0" distR="0" wp14:anchorId="0B82B394" wp14:editId="302FE29F">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8902505" w14:textId="3815CDE5" w:rsidR="00FD7B2A" w:rsidRPr="00E17305" w:rsidRDefault="00FD7B2A" w:rsidP="00FD7B2A">
                <w:pPr>
                  <w:pStyle w:val="ae"/>
                  <w:spacing w:beforeLines="20" w:before="62" w:afterLines="20" w:after="62" w:line="240" w:lineRule="exact"/>
                  <w:rPr>
                    <w:rFonts w:cs="Arial"/>
                    <w:b/>
                    <w:bCs/>
                  </w:rPr>
                </w:pPr>
                <w:r w:rsidRPr="00E17305">
                  <w:rPr>
                    <w:rFonts w:cs="Arial"/>
                    <w:b/>
                    <w:bCs/>
                  </w:rPr>
                  <w:t>Diagnostika</w:t>
                </w:r>
              </w:p>
            </w:tc>
            <w:tc>
              <w:tcPr>
                <w:tcW w:w="4678" w:type="dxa"/>
                <w:vAlign w:val="center"/>
              </w:tcPr>
              <w:p w14:paraId="7CE92A93" w14:textId="29ADD659" w:rsidR="00FD7B2A" w:rsidRPr="00E17305" w:rsidRDefault="0016511F" w:rsidP="00F72526">
                <w:pPr>
                  <w:pStyle w:val="af0"/>
                  <w:spacing w:beforeLines="20" w:before="62" w:afterLines="20" w:after="62" w:line="240" w:lineRule="exact"/>
                  <w:ind w:left="0"/>
                  <w:rPr>
                    <w:rFonts w:cs="Arial"/>
                  </w:rPr>
                </w:pPr>
                <w:r w:rsidRPr="00E17305">
                  <w:rPr>
                    <w:rFonts w:cs="Arial"/>
                  </w:rPr>
                  <w:t>Pasiekia diagnostikos funkcijas. Žr</w:t>
                </w:r>
                <w:r w:rsidRPr="00E17305">
                  <w:rPr>
                    <w:rFonts w:cs="Arial"/>
                    <w:i/>
                    <w:iCs/>
                    <w:color w:val="0000FF"/>
                  </w:rPr>
                  <w:fldChar w:fldCharType="begin"/>
                </w:r>
                <w:r w:rsidRPr="00E17305">
                  <w:rPr>
                    <w:rFonts w:cs="Arial"/>
                    <w:i/>
                    <w:iCs/>
                    <w:color w:val="0000FF"/>
                  </w:rPr>
                  <w:instrText xml:space="preserve"> REF _Ref195170661 \h  \* MERGEFORMAT </w:instrText>
                </w:r>
                <w:r w:rsidRPr="00E17305">
                  <w:rPr>
                    <w:rFonts w:cs="Arial"/>
                    <w:i/>
                    <w:iCs/>
                    <w:color w:val="0000FF"/>
                  </w:rPr>
                </w:r>
                <w:r w:rsidRPr="00E17305">
                  <w:rPr>
                    <w:rFonts w:cs="Arial"/>
                    <w:i/>
                    <w:iCs/>
                    <w:color w:val="0000FF"/>
                  </w:rPr>
                  <w:fldChar w:fldCharType="separate"/>
                </w:r>
                <w:r w:rsidRPr="00E17305">
                  <w:rPr>
                    <w:rFonts w:cs="Arial"/>
                  </w:rPr>
                  <w:t xml:space="preserve">. </w:t>
                </w:r>
                <w:r w:rsidR="00187D73" w:rsidRPr="00E17305">
                  <w:rPr>
                    <w:rFonts w:cs="Arial"/>
                    <w:i/>
                    <w:iCs/>
                    <w:color w:val="0000FF"/>
                  </w:rPr>
                  <w:t>Diagnostika</w:t>
                </w:r>
                <w:r w:rsidR="003A08BD" w:rsidRPr="00E17305">
                  <w:rPr>
                    <w:rFonts w:cs="Arial"/>
                    <w:i/>
                    <w:iCs/>
                    <w:color w:val="0000FF"/>
                  </w:rPr>
                  <w:t>.</w:t>
                </w:r>
                <w:r w:rsidRPr="00E17305">
                  <w:rPr>
                    <w:rFonts w:cs="Arial"/>
                    <w:i/>
                    <w:iCs/>
                    <w:color w:val="0000FF"/>
                  </w:rPr>
                  <w:fldChar w:fldCharType="end"/>
                </w:r>
              </w:p>
            </w:tc>
          </w:tr>
          <w:tr w:rsidR="00E17305" w:rsidRPr="00E17305" w14:paraId="03C5BFAD" w14:textId="77777777" w:rsidTr="00FE33DC">
            <w:trPr>
              <w:trHeight w:val="683"/>
              <w:jc w:val="center"/>
            </w:trPr>
            <w:tc>
              <w:tcPr>
                <w:tcW w:w="988" w:type="dxa"/>
                <w:vAlign w:val="center"/>
              </w:tcPr>
              <w:p w14:paraId="2FA70BDC" w14:textId="30057DDF" w:rsidR="00E17305" w:rsidRPr="00E17305" w:rsidRDefault="00E17305" w:rsidP="00E17305">
                <w:pPr>
                  <w:pStyle w:val="ae"/>
                  <w:spacing w:beforeLines="20" w:before="62" w:afterLines="20" w:after="62" w:line="480" w:lineRule="auto"/>
                  <w:jc w:val="center"/>
                  <w:rPr>
                    <w:rFonts w:cs="Arial"/>
                    <w:noProof/>
                    <w:szCs w:val="18"/>
                    <w:lang w:val="en-US"/>
                  </w:rPr>
                </w:pPr>
                <w:r w:rsidRPr="00E17305">
                  <w:rPr>
                    <w:rFonts w:cs="Arial"/>
                    <w:noProof/>
                    <w:szCs w:val="18"/>
                    <w:lang w:val="en-US"/>
                    <w14:ligatures w14:val="standardContextual"/>
                  </w:rPr>
                  <w:drawing>
                    <wp:inline distT="0" distB="0" distL="0" distR="0" wp14:anchorId="5DBAAC6D" wp14:editId="5D75B853">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367EBA5C" w14:textId="082D231E" w:rsidR="00E17305" w:rsidRPr="00E17305" w:rsidRDefault="00E17305" w:rsidP="00E17305">
                <w:pPr>
                  <w:pStyle w:val="ae"/>
                  <w:spacing w:beforeLines="20" w:before="62" w:afterLines="20" w:after="62" w:line="240" w:lineRule="exact"/>
                  <w:rPr>
                    <w:rFonts w:cs="Arial"/>
                    <w:b/>
                    <w:bCs/>
                  </w:rPr>
                </w:pPr>
                <w:r w:rsidRPr="00E17305">
                  <w:rPr>
                    <w:rFonts w:cs="Arial"/>
                    <w:b/>
                    <w:bCs/>
                  </w:rPr>
                  <w:t>DVI</w:t>
                </w:r>
              </w:p>
            </w:tc>
            <w:tc>
              <w:tcPr>
                <w:tcW w:w="4678" w:type="dxa"/>
                <w:vAlign w:val="center"/>
              </w:tcPr>
              <w:p w14:paraId="36C0212E" w14:textId="46A8FD01"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Prieš diagnozuodami, technikai atlieka bendrą apžiūrą akimis ir užfiksuoja rezultatus. Žr. </w:t>
                </w:r>
                <w:r w:rsidRPr="00E17305">
                  <w:rPr>
                    <w:rFonts w:cs="Arial"/>
                    <w:i/>
                    <w:iCs/>
                    <w:color w:val="0000FF"/>
                  </w:rPr>
                  <w:fldChar w:fldCharType="begin"/>
                </w:r>
                <w:r w:rsidRPr="00E17305">
                  <w:rPr>
                    <w:rFonts w:cs="Arial"/>
                    <w:i/>
                    <w:iCs/>
                    <w:color w:val="0000FF"/>
                  </w:rPr>
                  <w:instrText xml:space="preserve"> REF _Ref193893675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Skaitmeninė transporto priemonės apžiūra</w:t>
                </w:r>
                <w:r w:rsidRPr="00E17305">
                  <w:rPr>
                    <w:rFonts w:cs="Arial"/>
                    <w:i/>
                    <w:iCs/>
                    <w:color w:val="0000FF"/>
                  </w:rPr>
                  <w:fldChar w:fldCharType="end"/>
                </w:r>
                <w:r w:rsidRPr="00E17305">
                  <w:rPr>
                    <w:rFonts w:cs="Arial"/>
                  </w:rPr>
                  <w:t>.</w:t>
                </w:r>
              </w:p>
            </w:tc>
          </w:tr>
          <w:tr w:rsidR="00E17305" w:rsidRPr="00E17305" w14:paraId="56AB6A46" w14:textId="77777777" w:rsidTr="00FE33DC">
            <w:trPr>
              <w:trHeight w:val="748"/>
              <w:jc w:val="center"/>
            </w:trPr>
            <w:tc>
              <w:tcPr>
                <w:tcW w:w="988" w:type="dxa"/>
                <w:vAlign w:val="center"/>
              </w:tcPr>
              <w:p w14:paraId="104C75AD"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drawing>
                    <wp:inline distT="0" distB="0" distL="0" distR="0" wp14:anchorId="0B7FE089" wp14:editId="43D5A2BD">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04B1D0D" w14:textId="2024A9E0" w:rsidR="00E17305" w:rsidRPr="00E17305" w:rsidRDefault="00E17305" w:rsidP="00E17305">
                <w:pPr>
                  <w:pStyle w:val="ae"/>
                  <w:spacing w:beforeLines="20" w:before="62" w:afterLines="20" w:after="62" w:line="240" w:lineRule="exact"/>
                  <w:rPr>
                    <w:rFonts w:cs="Arial"/>
                    <w:b/>
                    <w:bCs/>
                  </w:rPr>
                </w:pPr>
                <w:r w:rsidRPr="00E17305">
                  <w:rPr>
                    <w:rFonts w:cs="Arial"/>
                    <w:b/>
                    <w:bCs/>
                  </w:rPr>
                  <w:t>Aptarnavimas</w:t>
                </w:r>
              </w:p>
            </w:tc>
            <w:tc>
              <w:tcPr>
                <w:tcW w:w="4678" w:type="dxa"/>
                <w:vAlign w:val="center"/>
              </w:tcPr>
              <w:p w14:paraId="3CA66632" w14:textId="230F0F2A"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Atidaroma aptarnavimo funkcijų meniu. Žr. </w:t>
                </w:r>
                <w:r w:rsidRPr="00E17305">
                  <w:rPr>
                    <w:rFonts w:cs="Arial"/>
                    <w:i/>
                    <w:iCs/>
                    <w:color w:val="0000FF"/>
                  </w:rPr>
                  <w:fldChar w:fldCharType="begin"/>
                </w:r>
                <w:r w:rsidRPr="00E17305">
                  <w:rPr>
                    <w:rFonts w:cs="Arial"/>
                    <w:i/>
                    <w:iCs/>
                    <w:color w:val="0000FF"/>
                  </w:rPr>
                  <w:instrText xml:space="preserve"> REF _Ref159830853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Aptarnavimas.</w:t>
                </w:r>
                <w:r w:rsidRPr="00E17305">
                  <w:rPr>
                    <w:rFonts w:cs="Arial"/>
                    <w:i/>
                    <w:iCs/>
                    <w:color w:val="0000FF"/>
                  </w:rPr>
                  <w:fldChar w:fldCharType="end"/>
                </w:r>
                <w:r w:rsidRPr="00E17305">
                  <w:rPr>
                    <w:rFonts w:cs="Arial"/>
                  </w:rPr>
                  <w:t xml:space="preserve"> </w:t>
                </w:r>
              </w:p>
            </w:tc>
          </w:tr>
          <w:tr w:rsidR="00E17305" w:rsidRPr="00E17305" w14:paraId="3EE267F1" w14:textId="77777777" w:rsidTr="00FE33DC">
            <w:trPr>
              <w:trHeight w:val="748"/>
              <w:jc w:val="center"/>
            </w:trPr>
            <w:tc>
              <w:tcPr>
                <w:tcW w:w="988" w:type="dxa"/>
                <w:vAlign w:val="center"/>
              </w:tcPr>
              <w:p w14:paraId="5FA17DD4" w14:textId="7E39C909" w:rsidR="00E17305" w:rsidRPr="00E17305" w:rsidRDefault="00E17305" w:rsidP="00E17305">
                <w:pPr>
                  <w:pStyle w:val="ae"/>
                  <w:spacing w:beforeLines="20" w:before="62" w:afterLines="20" w:after="62" w:line="480" w:lineRule="auto"/>
                  <w:jc w:val="center"/>
                  <w:rPr>
                    <w:rFonts w:cs="Arial"/>
                    <w:noProof/>
                    <w:szCs w:val="18"/>
                    <w:lang w:val="en-US"/>
                  </w:rPr>
                </w:pPr>
                <w:r w:rsidRPr="00E17305">
                  <w:rPr>
                    <w:rFonts w:cs="Arial"/>
                    <w:noProof/>
                    <w:szCs w:val="18"/>
                    <w:lang w:val="en-US"/>
                  </w:rPr>
                  <w:drawing>
                    <wp:inline distT="0" distB="0" distL="0" distR="0" wp14:anchorId="09E25662" wp14:editId="4B18A7AC">
                      <wp:extent cx="357683" cy="360000"/>
                      <wp:effectExtent l="0" t="0" r="4445" b="2540"/>
                      <wp:docPr id="141" name="图片 10"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5165162A" w14:textId="0BE5428F" w:rsidR="00E17305" w:rsidRPr="00E17305" w:rsidRDefault="00E17305" w:rsidP="00E17305">
                <w:pPr>
                  <w:pStyle w:val="ae"/>
                  <w:spacing w:beforeLines="20" w:before="62" w:afterLines="20" w:after="62" w:line="240" w:lineRule="exact"/>
                  <w:rPr>
                    <w:rFonts w:cs="Arial"/>
                    <w:b/>
                    <w:bCs/>
                  </w:rPr>
                </w:pPr>
                <w:r w:rsidRPr="00E17305">
                  <w:rPr>
                    <w:rFonts w:cs="Arial"/>
                    <w:b/>
                    <w:bCs/>
                  </w:rPr>
                  <w:t>VID</w:t>
                </w:r>
              </w:p>
            </w:tc>
            <w:tc>
              <w:tcPr>
                <w:tcW w:w="4678" w:type="dxa"/>
                <w:vAlign w:val="center"/>
              </w:tcPr>
              <w:p w14:paraId="2E103588" w14:textId="75372FF4" w:rsidR="00E17305" w:rsidRPr="00E17305" w:rsidRDefault="00E17305" w:rsidP="00E17305">
                <w:pPr>
                  <w:pStyle w:val="af0"/>
                  <w:spacing w:beforeLines="20" w:before="62" w:afterLines="20" w:after="62" w:line="240" w:lineRule="exact"/>
                  <w:ind w:left="0"/>
                  <w:rPr>
                    <w:rFonts w:cs="Arial"/>
                  </w:rPr>
                </w:pPr>
                <w:r w:rsidRPr="00E17305">
                  <w:rPr>
                    <w:rFonts w:cs="Arial"/>
                    <w:lang w:val="it"/>
                  </w:rPr>
                  <w:t>Atidaromas VIN įvedimo ekranas arba transporto priemonės informacijos patvirtinimo ekranas. Žr.</w:t>
                </w:r>
                <w:r w:rsidRPr="00E17305">
                  <w:rPr>
                    <w:rFonts w:cs="Arial"/>
                    <w:i/>
                    <w:iCs/>
                    <w:lang w:val="it"/>
                  </w:rPr>
                  <w:t xml:space="preserve"> </w:t>
                </w:r>
                <w:r w:rsidRPr="00E17305">
                  <w:rPr>
                    <w:rFonts w:cs="Arial"/>
                    <w:bCs/>
                    <w:i/>
                    <w:color w:val="0000FF"/>
                    <w:szCs w:val="18"/>
                    <w:lang w:val="it"/>
                  </w:rPr>
                  <w:fldChar w:fldCharType="begin"/>
                </w:r>
                <w:r w:rsidRPr="00E17305">
                  <w:rPr>
                    <w:rFonts w:cs="Arial"/>
                    <w:bCs/>
                    <w:i/>
                    <w:color w:val="0000FF"/>
                    <w:szCs w:val="18"/>
                    <w:lang w:val="it"/>
                  </w:rPr>
                  <w:instrText xml:space="preserve"> REF _Ref159658519 \h  \* MERGEFORMAT </w:instrText>
                </w:r>
                <w:r w:rsidRPr="00E17305">
                  <w:rPr>
                    <w:rFonts w:cs="Arial"/>
                    <w:bCs/>
                    <w:i/>
                    <w:color w:val="0000FF"/>
                    <w:szCs w:val="18"/>
                    <w:lang w:val="it"/>
                  </w:rPr>
                </w:r>
                <w:r w:rsidRPr="00E17305">
                  <w:rPr>
                    <w:rFonts w:cs="Arial"/>
                    <w:bCs/>
                    <w:i/>
                    <w:color w:val="0000FF"/>
                    <w:szCs w:val="18"/>
                    <w:lang w:val="it"/>
                  </w:rPr>
                  <w:fldChar w:fldCharType="separate"/>
                </w:r>
                <w:r w:rsidRPr="00E17305">
                  <w:rPr>
                    <w:rFonts w:cs="Arial"/>
                    <w:bCs/>
                    <w:i/>
                    <w:color w:val="0000FF"/>
                    <w:szCs w:val="18"/>
                    <w:lang w:val="it"/>
                  </w:rPr>
                  <w:t>Transporto priemonės identifikavimas</w:t>
                </w:r>
                <w:r w:rsidRPr="00E17305">
                  <w:rPr>
                    <w:rFonts w:cs="Arial"/>
                    <w:bCs/>
                    <w:i/>
                    <w:color w:val="0000FF"/>
                    <w:szCs w:val="18"/>
                    <w:lang w:val="it"/>
                  </w:rPr>
                  <w:fldChar w:fldCharType="end"/>
                </w:r>
                <w:r w:rsidRPr="00E17305">
                  <w:rPr>
                    <w:rFonts w:cs="Arial"/>
                    <w:bCs/>
                    <w:i/>
                    <w:color w:val="0000FF"/>
                    <w:szCs w:val="18"/>
                    <w:lang w:val="it"/>
                  </w:rPr>
                  <w:t>.</w:t>
                </w:r>
              </w:p>
            </w:tc>
          </w:tr>
          <w:tr w:rsidR="00E17305" w:rsidRPr="00E17305" w14:paraId="2ABCF08C" w14:textId="77777777" w:rsidTr="00FE33DC">
            <w:trPr>
              <w:trHeight w:val="689"/>
              <w:jc w:val="center"/>
            </w:trPr>
            <w:tc>
              <w:tcPr>
                <w:tcW w:w="988" w:type="dxa"/>
                <w:vAlign w:val="center"/>
              </w:tcPr>
              <w:p w14:paraId="0918DEAB"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drawing>
                    <wp:inline distT="0" distB="0" distL="0" distR="0" wp14:anchorId="75D1049F" wp14:editId="6EAB516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A22F46E" w14:textId="77777777" w:rsidR="00E17305" w:rsidRPr="00E17305" w:rsidRDefault="00E17305" w:rsidP="00E17305">
                <w:pPr>
                  <w:pStyle w:val="ae"/>
                  <w:spacing w:beforeLines="20" w:before="62" w:afterLines="20" w:after="62" w:line="240" w:lineRule="exact"/>
                  <w:rPr>
                    <w:rFonts w:cs="Arial"/>
                    <w:b/>
                    <w:bCs/>
                    <w:noProof/>
                  </w:rPr>
                </w:pPr>
                <w:r w:rsidRPr="00E17305">
                  <w:rPr>
                    <w:rFonts w:cs="Arial"/>
                    <w:b/>
                    <w:bCs/>
                  </w:rPr>
                  <w:t>ADAS</w:t>
                </w:r>
              </w:p>
            </w:tc>
            <w:tc>
              <w:tcPr>
                <w:tcW w:w="4678" w:type="dxa"/>
                <w:vAlign w:val="center"/>
              </w:tcPr>
              <w:p w14:paraId="4A07DD2D" w14:textId="76EE7A82"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Atidaroma ADAS sistemų meniu. Žr. </w:t>
                </w:r>
                <w:r w:rsidRPr="00E17305">
                  <w:rPr>
                    <w:rFonts w:cs="Arial"/>
                    <w:i/>
                    <w:iCs/>
                    <w:color w:val="0000FF"/>
                  </w:rPr>
                  <w:fldChar w:fldCharType="begin"/>
                </w:r>
                <w:r w:rsidRPr="00E17305">
                  <w:rPr>
                    <w:rFonts w:cs="Arial"/>
                    <w:i/>
                    <w:iCs/>
                    <w:color w:val="0000FF"/>
                  </w:rPr>
                  <w:instrText xml:space="preserve"> REF _Ref118313587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ADAS</w:t>
                </w:r>
                <w:r w:rsidRPr="00E17305">
                  <w:rPr>
                    <w:rFonts w:cs="Arial"/>
                    <w:i/>
                    <w:iCs/>
                    <w:color w:val="0000FF"/>
                  </w:rPr>
                  <w:fldChar w:fldCharType="end"/>
                </w:r>
                <w:r w:rsidRPr="00E17305">
                  <w:rPr>
                    <w:rFonts w:cs="Arial"/>
                  </w:rPr>
                  <w:t>.</w:t>
                </w:r>
              </w:p>
            </w:tc>
          </w:tr>
          <w:tr w:rsidR="00E17305" w:rsidRPr="00E17305" w14:paraId="5619ADAB" w14:textId="77777777" w:rsidTr="005D6A88">
            <w:trPr>
              <w:trHeight w:val="857"/>
              <w:jc w:val="center"/>
            </w:trPr>
            <w:tc>
              <w:tcPr>
                <w:tcW w:w="988" w:type="dxa"/>
                <w:vAlign w:val="center"/>
              </w:tcPr>
              <w:p w14:paraId="0DE6B8C8"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drawing>
                    <wp:inline distT="0" distB="0" distL="0" distR="0" wp14:anchorId="3228652B" wp14:editId="52BDF99D">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74B91C4" w14:textId="77777777" w:rsidR="00E17305" w:rsidRPr="00E17305" w:rsidRDefault="00E17305" w:rsidP="00E17305">
                <w:pPr>
                  <w:pStyle w:val="ae"/>
                  <w:spacing w:beforeLines="20" w:before="62" w:afterLines="20" w:after="62" w:line="240" w:lineRule="exact"/>
                  <w:rPr>
                    <w:rFonts w:cs="Arial"/>
                    <w:b/>
                    <w:bCs/>
                    <w:noProof/>
                  </w:rPr>
                </w:pPr>
                <w:r w:rsidRPr="00E17305">
                  <w:rPr>
                    <w:rFonts w:cs="Arial"/>
                    <w:b/>
                    <w:bCs/>
                  </w:rPr>
                  <w:t>Duomenų valdytojas</w:t>
                </w:r>
              </w:p>
            </w:tc>
            <w:tc>
              <w:tcPr>
                <w:tcW w:w="4678" w:type="dxa"/>
                <w:vAlign w:val="center"/>
              </w:tcPr>
              <w:p w14:paraId="5924067C" w14:textId="3D66ACAF"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Pasiekia išsaugotus remonto dirbtuvių, klientų ir transporto priemonės duomenis, įskaitant išsamius transporto priemonės diagnostikos ir bandymų įrašus. Žr. </w:t>
                </w:r>
                <w:r w:rsidRPr="00E17305">
                  <w:rPr>
                    <w:rFonts w:cs="Arial"/>
                    <w:i/>
                    <w:iCs/>
                    <w:color w:val="0000FF"/>
                  </w:rPr>
                  <w:fldChar w:fldCharType="begin"/>
                </w:r>
                <w:r w:rsidRPr="00E17305">
                  <w:rPr>
                    <w:rFonts w:cs="Arial"/>
                    <w:i/>
                    <w:iCs/>
                    <w:color w:val="0000FF"/>
                  </w:rPr>
                  <w:instrText xml:space="preserve"> REF _Ref159830944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Duomenų valdytojas</w:t>
                </w:r>
                <w:r w:rsidRPr="00E17305">
                  <w:rPr>
                    <w:rFonts w:cs="Arial"/>
                    <w:i/>
                    <w:iCs/>
                    <w:color w:val="0000FF"/>
                  </w:rPr>
                  <w:fldChar w:fldCharType="end"/>
                </w:r>
                <w:r w:rsidRPr="00E17305">
                  <w:rPr>
                    <w:rFonts w:cs="Arial"/>
                  </w:rPr>
                  <w:t>.</w:t>
                </w:r>
              </w:p>
            </w:tc>
          </w:tr>
          <w:tr w:rsidR="00E17305" w:rsidRPr="00E17305" w14:paraId="43B85A59" w14:textId="77777777" w:rsidTr="005D6A88">
            <w:trPr>
              <w:trHeight w:val="857"/>
              <w:jc w:val="center"/>
            </w:trPr>
            <w:tc>
              <w:tcPr>
                <w:tcW w:w="988" w:type="dxa"/>
                <w:vAlign w:val="center"/>
              </w:tcPr>
              <w:p w14:paraId="08DB21B4" w14:textId="3D6770B2" w:rsidR="00E17305" w:rsidRPr="00E17305" w:rsidRDefault="00E17305" w:rsidP="00E17305">
                <w:pPr>
                  <w:pStyle w:val="ae"/>
                  <w:spacing w:beforeLines="20" w:before="62" w:afterLines="20" w:after="62" w:line="480" w:lineRule="auto"/>
                  <w:jc w:val="center"/>
                  <w:rPr>
                    <w:rFonts w:cs="Arial"/>
                    <w:noProof/>
                    <w:szCs w:val="18"/>
                    <w:lang w:val="en-US"/>
                  </w:rPr>
                </w:pPr>
                <w:r w:rsidRPr="00E17305">
                  <w:rPr>
                    <w:rFonts w:cs="Arial"/>
                    <w:noProof/>
                    <w:szCs w:val="18"/>
                    <w:lang w:val="en-US"/>
                  </w:rPr>
                  <w:drawing>
                    <wp:inline distT="0" distB="0" distL="0" distR="0" wp14:anchorId="445B2066" wp14:editId="76F6CAAF">
                      <wp:extent cx="362347" cy="360000"/>
                      <wp:effectExtent l="0" t="0" r="0" b="2540"/>
                      <wp:docPr id="167"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59A8A2E6" w14:textId="26DE88D3" w:rsidR="00E17305" w:rsidRPr="00E17305" w:rsidRDefault="00E17305" w:rsidP="00E17305">
                <w:pPr>
                  <w:pStyle w:val="ae"/>
                  <w:spacing w:beforeLines="20" w:before="62" w:afterLines="20" w:after="62" w:line="240" w:lineRule="exact"/>
                  <w:rPr>
                    <w:rFonts w:cs="Arial"/>
                    <w:b/>
                    <w:bCs/>
                  </w:rPr>
                </w:pPr>
                <w:r w:rsidRPr="00E17305">
                  <w:rPr>
                    <w:rFonts w:cs="Arial"/>
                    <w:b/>
                    <w:bCs/>
                  </w:rPr>
                  <w:t>Autel Cloud</w:t>
                </w:r>
              </w:p>
            </w:tc>
            <w:tc>
              <w:tcPr>
                <w:tcW w:w="4678" w:type="dxa"/>
                <w:vAlign w:val="center"/>
              </w:tcPr>
              <w:p w14:paraId="357E2759" w14:textId="7648468A" w:rsidR="00E17305" w:rsidRPr="00E17305" w:rsidRDefault="00E17305" w:rsidP="00E17305">
                <w:pPr>
                  <w:pStyle w:val="af0"/>
                  <w:spacing w:beforeLines="20" w:before="62" w:afterLines="20" w:after="62" w:line="240" w:lineRule="exact"/>
                  <w:ind w:left="0"/>
                  <w:rPr>
                    <w:rFonts w:cs="Arial"/>
                  </w:rPr>
                </w:pPr>
                <w:r w:rsidRPr="00E17305">
                  <w:rPr>
                    <w:rFonts w:cs="Arial"/>
                  </w:rPr>
                  <w:t>Pasiekia „Autel Cloud“ platformą. Žr.</w:t>
                </w:r>
                <w:r w:rsidRPr="00E17305">
                  <w:rPr>
                    <w:rFonts w:cs="Arial"/>
                    <w:bCs/>
                    <w:i/>
                    <w:iCs/>
                    <w:color w:val="0000FF"/>
                    <w:szCs w:val="18"/>
                  </w:rPr>
                  <w:t xml:space="preserve"> </w:t>
                </w:r>
                <w:hyperlink w:anchor="_Autel_Cloud" w:history="1">
                  <w:r w:rsidRPr="00E17305">
                    <w:rPr>
                      <w:rStyle w:val="a9"/>
                      <w:rFonts w:cs="Arial"/>
                      <w:bCs/>
                      <w:i/>
                      <w:iCs/>
                      <w:szCs w:val="18"/>
                      <w:u w:val="none"/>
                    </w:rPr>
                    <w:t>Autel Cloud</w:t>
                  </w:r>
                </w:hyperlink>
                <w:r w:rsidRPr="00E17305">
                  <w:rPr>
                    <w:rFonts w:cs="Arial"/>
                  </w:rPr>
                  <w:t>.</w:t>
                </w:r>
              </w:p>
            </w:tc>
          </w:tr>
          <w:tr w:rsidR="00E17305" w:rsidRPr="00E17305" w14:paraId="0E6631D5" w14:textId="77777777" w:rsidTr="005D6A88">
            <w:trPr>
              <w:trHeight w:val="857"/>
              <w:jc w:val="center"/>
            </w:trPr>
            <w:tc>
              <w:tcPr>
                <w:tcW w:w="988" w:type="dxa"/>
                <w:vAlign w:val="center"/>
              </w:tcPr>
              <w:p w14:paraId="42D54E17"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b/>
                    <w:noProof/>
                    <w:szCs w:val="18"/>
                    <w:lang w:val="en-US"/>
                  </w:rPr>
                  <w:drawing>
                    <wp:inline distT="0" distB="0" distL="0" distR="0" wp14:anchorId="01925FF2" wp14:editId="677776CB">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C21B17C" w14:textId="77777777" w:rsidR="00E17305" w:rsidRPr="00E17305" w:rsidRDefault="00E17305" w:rsidP="00E17305">
                <w:pPr>
                  <w:pStyle w:val="ae"/>
                  <w:spacing w:beforeLines="20" w:before="62" w:afterLines="20" w:after="62" w:line="240" w:lineRule="exact"/>
                  <w:rPr>
                    <w:rFonts w:cs="Arial"/>
                    <w:b/>
                    <w:bCs/>
                  </w:rPr>
                </w:pPr>
                <w:r w:rsidRPr="00E17305">
                  <w:rPr>
                    <w:rFonts w:cs="Arial"/>
                    <w:b/>
                    <w:bCs/>
                  </w:rPr>
                  <w:t>Baterijos testas</w:t>
                </w:r>
              </w:p>
            </w:tc>
            <w:tc>
              <w:tcPr>
                <w:tcW w:w="4678" w:type="dxa"/>
                <w:vAlign w:val="center"/>
              </w:tcPr>
              <w:p w14:paraId="03A28F75" w14:textId="732A99DE"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Atidaro akumuliatoriaus testo meniu su dviem funkcijomis: testu transporto priemonėje ir testu ne transporto priemonėje. Žr. </w:t>
                </w:r>
                <w:r w:rsidRPr="00E17305">
                  <w:rPr>
                    <w:rFonts w:cs="Arial"/>
                    <w:i/>
                    <w:iCs/>
                    <w:color w:val="0000FF"/>
                  </w:rPr>
                  <w:fldChar w:fldCharType="begin"/>
                </w:r>
                <w:r w:rsidRPr="00E17305">
                  <w:rPr>
                    <w:rFonts w:cs="Arial"/>
                    <w:i/>
                    <w:iCs/>
                    <w:color w:val="0000FF"/>
                  </w:rPr>
                  <w:instrText xml:space="preserve"> REF _Ref159830975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Baterijos testas</w:t>
                </w:r>
                <w:r w:rsidRPr="00E17305">
                  <w:rPr>
                    <w:rFonts w:cs="Arial"/>
                    <w:i/>
                    <w:iCs/>
                    <w:color w:val="0000FF"/>
                  </w:rPr>
                  <w:fldChar w:fldCharType="end"/>
                </w:r>
                <w:r w:rsidRPr="00E17305">
                  <w:rPr>
                    <w:rFonts w:cs="Arial"/>
                  </w:rPr>
                  <w:t>.</w:t>
                </w:r>
              </w:p>
            </w:tc>
          </w:tr>
          <w:tr w:rsidR="00E17305" w:rsidRPr="00E17305" w14:paraId="29356A79" w14:textId="77777777" w:rsidTr="005D6A88">
            <w:trPr>
              <w:trHeight w:val="778"/>
              <w:jc w:val="center"/>
            </w:trPr>
            <w:tc>
              <w:tcPr>
                <w:tcW w:w="988" w:type="dxa"/>
                <w:vAlign w:val="center"/>
              </w:tcPr>
              <w:p w14:paraId="2AF152BA"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drawing>
                    <wp:inline distT="0" distB="0" distL="0" distR="0" wp14:anchorId="014270EA" wp14:editId="6CF26306">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6FF6478" w14:textId="77777777" w:rsidR="00E17305" w:rsidRPr="00E17305" w:rsidRDefault="00E17305" w:rsidP="00E17305">
                <w:pPr>
                  <w:pStyle w:val="ae"/>
                  <w:spacing w:beforeLines="20" w:before="62" w:afterLines="20" w:after="62" w:line="240" w:lineRule="exact"/>
                  <w:rPr>
                    <w:rFonts w:cs="Arial"/>
                    <w:b/>
                    <w:bCs/>
                    <w:noProof/>
                  </w:rPr>
                </w:pPr>
                <w:r w:rsidRPr="00E17305">
                  <w:rPr>
                    <w:rFonts w:cs="Arial"/>
                    <w:b/>
                    <w:bCs/>
                  </w:rPr>
                  <w:t>Nustatymai</w:t>
                </w:r>
              </w:p>
            </w:tc>
            <w:tc>
              <w:tcPr>
                <w:tcW w:w="4678" w:type="dxa"/>
                <w:vAlign w:val="center"/>
              </w:tcPr>
              <w:p w14:paraId="0EBDFA3B" w14:textId="13654493"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Atidaro sistemos nustatymų meniu ir bendrą planšetinio kompiuterio meniu. Žr. </w:t>
                </w:r>
                <w:r w:rsidRPr="00E17305">
                  <w:rPr>
                    <w:rFonts w:cs="Arial"/>
                    <w:i/>
                    <w:iCs/>
                    <w:color w:val="0000FF"/>
                  </w:rPr>
                  <w:fldChar w:fldCharType="begin"/>
                </w:r>
                <w:r w:rsidRPr="00E17305">
                  <w:rPr>
                    <w:rFonts w:cs="Arial"/>
                    <w:i/>
                    <w:iCs/>
                    <w:color w:val="0000FF"/>
                  </w:rPr>
                  <w:instrText xml:space="preserve"> REF _Ref159830996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Nustatymai</w:t>
                </w:r>
                <w:r w:rsidRPr="00E17305">
                  <w:rPr>
                    <w:rFonts w:cs="Arial"/>
                    <w:i/>
                    <w:iCs/>
                    <w:color w:val="0000FF"/>
                  </w:rPr>
                  <w:fldChar w:fldCharType="end"/>
                </w:r>
                <w:r w:rsidRPr="00E17305">
                  <w:rPr>
                    <w:rFonts w:cs="Arial"/>
                  </w:rPr>
                  <w:t>.</w:t>
                </w:r>
              </w:p>
            </w:tc>
          </w:tr>
          <w:tr w:rsidR="00E17305" w:rsidRPr="00E17305" w14:paraId="28D187B0" w14:textId="77777777" w:rsidTr="00FE33DC">
            <w:trPr>
              <w:trHeight w:val="705"/>
              <w:jc w:val="center"/>
            </w:trPr>
            <w:tc>
              <w:tcPr>
                <w:tcW w:w="988" w:type="dxa"/>
                <w:vAlign w:val="center"/>
              </w:tcPr>
              <w:p w14:paraId="69F26013"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drawing>
                    <wp:inline distT="0" distB="0" distL="0" distR="0" wp14:anchorId="094F2B61" wp14:editId="3D3FE3C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25C9F55" w14:textId="77777777" w:rsidR="00E17305" w:rsidRPr="00E17305" w:rsidRDefault="00E17305" w:rsidP="00E17305">
                <w:pPr>
                  <w:pStyle w:val="ae"/>
                  <w:spacing w:beforeLines="20" w:before="62" w:afterLines="20" w:after="62" w:line="240" w:lineRule="exact"/>
                  <w:rPr>
                    <w:rFonts w:cs="Arial"/>
                    <w:b/>
                    <w:bCs/>
                  </w:rPr>
                </w:pPr>
                <w:r w:rsidRPr="00E17305">
                  <w:rPr>
                    <w:rFonts w:cs="Arial"/>
                    <w:b/>
                    <w:bCs/>
                  </w:rPr>
                  <w:t>Atnaujinimas</w:t>
                </w:r>
              </w:p>
            </w:tc>
            <w:tc>
              <w:tcPr>
                <w:tcW w:w="4678" w:type="dxa"/>
                <w:vAlign w:val="center"/>
              </w:tcPr>
              <w:p w14:paraId="06593EF9" w14:textId="4D9AEAEC"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Atidaroma sistemos programinės įrangos atnaujinimo meniu. Žr. </w:t>
                </w:r>
                <w:r w:rsidRPr="00E17305">
                  <w:rPr>
                    <w:rFonts w:cs="Arial"/>
                    <w:i/>
                    <w:iCs/>
                    <w:color w:val="0000FF"/>
                  </w:rPr>
                  <w:fldChar w:fldCharType="begin"/>
                </w:r>
                <w:r w:rsidRPr="00E17305">
                  <w:rPr>
                    <w:rFonts w:cs="Arial"/>
                    <w:i/>
                    <w:iCs/>
                    <w:color w:val="0000FF"/>
                  </w:rPr>
                  <w:instrText xml:space="preserve"> REF _Ref160094519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Atnaujinimas</w:t>
                </w:r>
                <w:r w:rsidRPr="00E17305">
                  <w:rPr>
                    <w:rFonts w:cs="Arial"/>
                    <w:i/>
                    <w:iCs/>
                    <w:color w:val="0000FF"/>
                  </w:rPr>
                  <w:fldChar w:fldCharType="end"/>
                </w:r>
                <w:r w:rsidRPr="00E17305">
                  <w:rPr>
                    <w:rFonts w:cs="Arial"/>
                  </w:rPr>
                  <w:t>.</w:t>
                </w:r>
              </w:p>
            </w:tc>
          </w:tr>
          <w:tr w:rsidR="00E17305" w:rsidRPr="00E17305" w14:paraId="5B0C44FF" w14:textId="77777777" w:rsidTr="00FE33DC">
            <w:trPr>
              <w:trHeight w:val="641"/>
              <w:jc w:val="center"/>
            </w:trPr>
            <w:tc>
              <w:tcPr>
                <w:tcW w:w="988" w:type="dxa"/>
                <w:vAlign w:val="center"/>
              </w:tcPr>
              <w:p w14:paraId="6C7B7EB2" w14:textId="4FA0B149" w:rsidR="00E17305" w:rsidRPr="00E17305" w:rsidRDefault="00E17305" w:rsidP="00E17305">
                <w:pPr>
                  <w:pStyle w:val="ae"/>
                  <w:spacing w:beforeLines="20" w:before="62" w:afterLines="20" w:after="62" w:line="480" w:lineRule="auto"/>
                  <w:jc w:val="center"/>
                  <w:rPr>
                    <w:rFonts w:cs="Arial"/>
                    <w:noProof/>
                  </w:rPr>
                </w:pPr>
                <w:r w:rsidRPr="00E17305">
                  <w:rPr>
                    <w:rFonts w:cs="Arial"/>
                    <w:noProof/>
                    <w:lang w:val="en-US"/>
                  </w:rPr>
                  <w:lastRenderedPageBreak/>
                  <w:drawing>
                    <wp:inline distT="0" distB="0" distL="0" distR="0" wp14:anchorId="62BE1D93" wp14:editId="32818B5C">
                      <wp:extent cx="362820" cy="360000"/>
                      <wp:effectExtent l="0" t="0" r="0" b="2540"/>
                      <wp:docPr id="161"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58B85D10" w14:textId="2680C0B0" w:rsidR="00E17305" w:rsidRPr="00E17305" w:rsidRDefault="00E17305" w:rsidP="00E17305">
                <w:pPr>
                  <w:pStyle w:val="ae"/>
                  <w:spacing w:beforeLines="20" w:before="62" w:afterLines="20" w:after="62" w:line="240" w:lineRule="exact"/>
                  <w:rPr>
                    <w:rFonts w:cs="Arial"/>
                    <w:b/>
                    <w:bCs/>
                  </w:rPr>
                </w:pPr>
                <w:r w:rsidRPr="00E17305">
                  <w:rPr>
                    <w:rFonts w:cs="Arial"/>
                    <w:b/>
                    <w:bCs/>
                  </w:rPr>
                  <w:t>VCI tvarkyklė</w:t>
                </w:r>
              </w:p>
            </w:tc>
            <w:tc>
              <w:tcPr>
                <w:tcW w:w="4678" w:type="dxa"/>
                <w:vAlign w:val="center"/>
              </w:tcPr>
              <w:p w14:paraId="33D705F5" w14:textId="49972DAB"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Pasiekia VCI ryšio meniu. Žr. </w:t>
                </w:r>
                <w:r w:rsidRPr="00E17305">
                  <w:rPr>
                    <w:rFonts w:cs="Arial"/>
                    <w:i/>
                    <w:iCs/>
                    <w:color w:val="0000FF"/>
                  </w:rPr>
                  <w:fldChar w:fldCharType="begin"/>
                </w:r>
                <w:r w:rsidRPr="00E17305">
                  <w:rPr>
                    <w:rFonts w:cs="Arial"/>
                    <w:i/>
                    <w:iCs/>
                    <w:color w:val="0000FF"/>
                  </w:rPr>
                  <w:instrText xml:space="preserve"> REF _Ref160094570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VCI tvarkyklę</w:t>
                </w:r>
                <w:r w:rsidRPr="00E17305">
                  <w:rPr>
                    <w:rFonts w:cs="Arial"/>
                    <w:i/>
                    <w:iCs/>
                    <w:color w:val="0000FF"/>
                  </w:rPr>
                  <w:fldChar w:fldCharType="end"/>
                </w:r>
                <w:r w:rsidRPr="00E17305">
                  <w:rPr>
                    <w:rFonts w:cs="Arial"/>
                  </w:rPr>
                  <w:t>.</w:t>
                </w:r>
              </w:p>
            </w:tc>
          </w:tr>
          <w:tr w:rsidR="00E17305" w:rsidRPr="00E17305" w14:paraId="2F1A00F5" w14:textId="77777777" w:rsidTr="00FE33DC">
            <w:trPr>
              <w:trHeight w:val="641"/>
              <w:jc w:val="center"/>
            </w:trPr>
            <w:tc>
              <w:tcPr>
                <w:tcW w:w="988" w:type="dxa"/>
                <w:vAlign w:val="center"/>
              </w:tcPr>
              <w:p w14:paraId="278D05CA" w14:textId="1C48065B"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drawing>
                    <wp:inline distT="0" distB="0" distL="0" distR="0" wp14:anchorId="1228A3EF" wp14:editId="3C25B741">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823EFFF" w14:textId="39EDE73F" w:rsidR="00E17305" w:rsidRPr="00E17305" w:rsidRDefault="00E17305" w:rsidP="00E17305">
                <w:pPr>
                  <w:pStyle w:val="ae"/>
                  <w:spacing w:beforeLines="20" w:before="62" w:afterLines="20" w:after="62" w:line="240" w:lineRule="exact"/>
                  <w:rPr>
                    <w:rFonts w:cs="Arial"/>
                    <w:b/>
                    <w:bCs/>
                  </w:rPr>
                </w:pPr>
                <w:r w:rsidRPr="00E17305">
                  <w:rPr>
                    <w:rFonts w:cs="Arial"/>
                    <w:b/>
                  </w:rPr>
                  <w:t>Rankinis inklinometras</w:t>
                </w:r>
              </w:p>
            </w:tc>
            <w:tc>
              <w:tcPr>
                <w:tcW w:w="4678" w:type="dxa"/>
                <w:vAlign w:val="center"/>
              </w:tcPr>
              <w:p w14:paraId="45BAECC4" w14:textId="278C35D6"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Prijungia planšetinį kompiuterį prie rankinio posvyrio matuoklio, kad būtų galima išmatuoti „Mercedes-Benz“ transporto priemonių važiavimo aukštį. Žr. </w:t>
                </w:r>
                <w:hyperlink w:anchor="_Rankinis_inklinometras" w:history="1">
                  <w:r w:rsidRPr="00E17305">
                    <w:rPr>
                      <w:rStyle w:val="a9"/>
                      <w:rFonts w:cs="Arial"/>
                      <w:i/>
                      <w:u w:val="none"/>
                    </w:rPr>
                    <w:t>Rankinis inklinometras</w:t>
                  </w:r>
                </w:hyperlink>
                <w:r w:rsidRPr="00E17305">
                  <w:rPr>
                    <w:rFonts w:cs="Arial"/>
                  </w:rPr>
                  <w:t>.</w:t>
                </w:r>
              </w:p>
            </w:tc>
          </w:tr>
          <w:tr w:rsidR="00E17305" w:rsidRPr="00E17305" w14:paraId="47A987C3" w14:textId="77777777" w:rsidTr="00FE33DC">
            <w:trPr>
              <w:trHeight w:val="641"/>
              <w:jc w:val="center"/>
            </w:trPr>
            <w:tc>
              <w:tcPr>
                <w:tcW w:w="988" w:type="dxa"/>
                <w:vAlign w:val="center"/>
              </w:tcPr>
              <w:p w14:paraId="29048930" w14:textId="2BC9C539" w:rsidR="00E17305" w:rsidRPr="00E17305" w:rsidRDefault="00E17305" w:rsidP="00E17305">
                <w:pPr>
                  <w:pStyle w:val="ae"/>
                  <w:spacing w:beforeLines="20" w:before="62" w:afterLines="20" w:after="62" w:line="480" w:lineRule="auto"/>
                  <w:jc w:val="center"/>
                  <w:rPr>
                    <w:rFonts w:cs="Arial"/>
                    <w:noProof/>
                    <w:szCs w:val="18"/>
                    <w:lang w:val="en-US"/>
                  </w:rPr>
                </w:pPr>
                <w:r w:rsidRPr="00E17305">
                  <w:rPr>
                    <w:rFonts w:cs="Arial"/>
                    <w:noProof/>
                    <w:lang w:val="en-US"/>
                  </w:rPr>
                  <w:drawing>
                    <wp:inline distT="0" distB="0" distL="0" distR="0" wp14:anchorId="769FE6A2" wp14:editId="6F5FC744">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2E0FD18D" w14:textId="486C63A1" w:rsidR="00E17305" w:rsidRPr="00E17305" w:rsidRDefault="00E17305" w:rsidP="00E17305">
                <w:pPr>
                  <w:pStyle w:val="ae"/>
                  <w:spacing w:beforeLines="20" w:before="62" w:afterLines="20" w:after="62" w:line="240" w:lineRule="exact"/>
                  <w:rPr>
                    <w:rFonts w:cs="Arial"/>
                    <w:b/>
                  </w:rPr>
                </w:pPr>
                <w:r w:rsidRPr="00E17305">
                  <w:rPr>
                    <w:rFonts w:cs="Arial"/>
                    <w:b/>
                    <w:bCs/>
                  </w:rPr>
                  <w:t>MaxiTools</w:t>
                </w:r>
              </w:p>
            </w:tc>
            <w:tc>
              <w:tcPr>
                <w:tcW w:w="4678" w:type="dxa"/>
                <w:vAlign w:val="center"/>
              </w:tcPr>
              <w:p w14:paraId="2FE6E344" w14:textId="0136EEEF" w:rsidR="00E17305" w:rsidRPr="00E17305" w:rsidRDefault="00E17305" w:rsidP="00E17305">
                <w:pPr>
                  <w:pStyle w:val="af0"/>
                  <w:spacing w:beforeLines="20" w:before="62" w:afterLines="20" w:after="62" w:line="240" w:lineRule="exact"/>
                  <w:ind w:left="0"/>
                  <w:rPr>
                    <w:rFonts w:cs="Arial"/>
                  </w:rPr>
                </w:pPr>
                <w:r w:rsidRPr="00E17305">
                  <w:rPr>
                    <w:rFonts w:cs="Arial"/>
                  </w:rPr>
                  <w:t>Apima žurnalų rinkimą ir gamyklinių duomenų atkūrimą.</w:t>
                </w:r>
              </w:p>
            </w:tc>
          </w:tr>
          <w:tr w:rsidR="00E17305" w:rsidRPr="00E17305" w14:paraId="21E5AC90" w14:textId="77777777" w:rsidTr="00FE33DC">
            <w:trPr>
              <w:trHeight w:val="707"/>
              <w:jc w:val="center"/>
            </w:trPr>
            <w:tc>
              <w:tcPr>
                <w:tcW w:w="988" w:type="dxa"/>
                <w:vAlign w:val="center"/>
              </w:tcPr>
              <w:p w14:paraId="386A5735"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drawing>
                    <wp:inline distT="0" distB="0" distL="0" distR="0" wp14:anchorId="034FF23A" wp14:editId="2D0C583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2A06425" w14:textId="77777777" w:rsidR="00E17305" w:rsidRPr="00E17305" w:rsidRDefault="00E17305" w:rsidP="00E17305">
                <w:pPr>
                  <w:pStyle w:val="ae"/>
                  <w:spacing w:beforeLines="20" w:before="62" w:afterLines="20" w:after="62" w:line="240" w:lineRule="exact"/>
                  <w:rPr>
                    <w:rFonts w:cs="Arial"/>
                    <w:b/>
                    <w:bCs/>
                    <w:noProof/>
                  </w:rPr>
                </w:pPr>
                <w:r w:rsidRPr="00E17305">
                  <w:rPr>
                    <w:rFonts w:cs="Arial"/>
                    <w:b/>
                    <w:bCs/>
                  </w:rPr>
                  <w:t>Pagalba</w:t>
                </w:r>
              </w:p>
            </w:tc>
            <w:tc>
              <w:tcPr>
                <w:tcW w:w="4678" w:type="dxa"/>
                <w:vAlign w:val="center"/>
              </w:tcPr>
              <w:p w14:paraId="3E2EBBC1" w14:textId="1DFE6726"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Sinchronizuoja „Autel“ internetinių paslaugų duomenų bazę su „MaxiSys“ planšetiniu kompiuteriu. Žr. </w:t>
                </w:r>
                <w:r w:rsidRPr="00E17305">
                  <w:rPr>
                    <w:rFonts w:cs="Arial"/>
                    <w:i/>
                    <w:iCs/>
                    <w:color w:val="0000FF"/>
                  </w:rPr>
                  <w:fldChar w:fldCharType="begin"/>
                </w:r>
                <w:r w:rsidRPr="00E17305">
                  <w:rPr>
                    <w:rFonts w:cs="Arial"/>
                    <w:i/>
                    <w:iCs/>
                    <w:color w:val="0000FF"/>
                  </w:rPr>
                  <w:instrText xml:space="preserve"> REF _Ref195170501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Pagalba</w:t>
                </w:r>
                <w:r w:rsidRPr="00E17305">
                  <w:rPr>
                    <w:rFonts w:cs="Arial"/>
                    <w:i/>
                    <w:iCs/>
                    <w:color w:val="0000FF"/>
                  </w:rPr>
                  <w:fldChar w:fldCharType="end"/>
                </w:r>
                <w:r w:rsidRPr="00E17305">
                  <w:rPr>
                    <w:rFonts w:cs="Arial"/>
                  </w:rPr>
                  <w:t>.</w:t>
                </w:r>
              </w:p>
            </w:tc>
          </w:tr>
          <w:tr w:rsidR="00E17305" w:rsidRPr="00E17305" w14:paraId="00EADA76" w14:textId="77777777" w:rsidTr="00FE33DC">
            <w:trPr>
              <w:trHeight w:val="707"/>
              <w:jc w:val="center"/>
            </w:trPr>
            <w:tc>
              <w:tcPr>
                <w:tcW w:w="988" w:type="dxa"/>
                <w:vAlign w:val="center"/>
              </w:tcPr>
              <w:p w14:paraId="01C127C1" w14:textId="15AD9287" w:rsidR="00E17305" w:rsidRPr="00E17305" w:rsidRDefault="00E17305" w:rsidP="00E17305">
                <w:pPr>
                  <w:pStyle w:val="ae"/>
                  <w:spacing w:beforeLines="20" w:before="62" w:afterLines="20" w:after="62" w:line="480" w:lineRule="auto"/>
                  <w:jc w:val="center"/>
                  <w:rPr>
                    <w:rFonts w:cs="Arial"/>
                    <w:noProof/>
                    <w:szCs w:val="18"/>
                    <w:lang w:val="en-US"/>
                  </w:rPr>
                </w:pPr>
                <w:r w:rsidRPr="00E17305">
                  <w:rPr>
                    <w:rFonts w:cs="Arial"/>
                    <w:noProof/>
                    <w:lang w:val="en-US"/>
                  </w:rPr>
                  <w:drawing>
                    <wp:inline distT="0" distB="0" distL="0" distR="0" wp14:anchorId="3EDAF2C0" wp14:editId="709F81F2">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A1ED4DA" w14:textId="324904B8" w:rsidR="00E17305" w:rsidRPr="00E17305" w:rsidRDefault="00E17305" w:rsidP="00E17305">
                <w:pPr>
                  <w:pStyle w:val="ae"/>
                  <w:spacing w:beforeLines="20" w:before="62" w:afterLines="20" w:after="62" w:line="240" w:lineRule="exact"/>
                  <w:rPr>
                    <w:rFonts w:cs="Arial"/>
                    <w:b/>
                    <w:bCs/>
                  </w:rPr>
                </w:pPr>
                <w:r w:rsidRPr="00E17305">
                  <w:rPr>
                    <w:rFonts w:cs="Arial"/>
                    <w:b/>
                  </w:rPr>
                  <w:t>OEM autorizacija</w:t>
                </w:r>
              </w:p>
            </w:tc>
            <w:tc>
              <w:tcPr>
                <w:tcW w:w="4678" w:type="dxa"/>
                <w:vAlign w:val="center"/>
              </w:tcPr>
              <w:p w14:paraId="3BD8A2D0" w14:textId="3646DE96" w:rsidR="00E17305" w:rsidRPr="00E17305" w:rsidRDefault="00E17305" w:rsidP="00E17305">
                <w:pPr>
                  <w:pStyle w:val="af0"/>
                  <w:spacing w:beforeLines="20" w:before="62" w:afterLines="20" w:after="62" w:line="240" w:lineRule="exact"/>
                  <w:ind w:left="0"/>
                  <w:rPr>
                    <w:rFonts w:cs="Arial"/>
                  </w:rPr>
                </w:pPr>
                <w:r w:rsidRPr="00E17305">
                  <w:rPr>
                    <w:rFonts w:cs="Arial"/>
                    <w:szCs w:val="18"/>
                  </w:rPr>
                  <w:t>Tvarko OE šliuzo atrakinimo teises.</w:t>
                </w:r>
              </w:p>
            </w:tc>
          </w:tr>
          <w:tr w:rsidR="00E17305" w:rsidRPr="00E17305" w14:paraId="1051F327" w14:textId="77777777" w:rsidTr="00FE33DC">
            <w:trPr>
              <w:trHeight w:val="707"/>
              <w:jc w:val="center"/>
            </w:trPr>
            <w:tc>
              <w:tcPr>
                <w:tcW w:w="988" w:type="dxa"/>
                <w:vAlign w:val="center"/>
              </w:tcPr>
              <w:p w14:paraId="3F512F30" w14:textId="57D5EEDE" w:rsidR="00E17305" w:rsidRPr="00E17305" w:rsidRDefault="00E17305" w:rsidP="00E17305">
                <w:pPr>
                  <w:pStyle w:val="ae"/>
                  <w:spacing w:beforeLines="20" w:before="62" w:afterLines="20" w:after="62" w:line="480" w:lineRule="auto"/>
                  <w:jc w:val="center"/>
                  <w:rPr>
                    <w:rFonts w:cs="Arial"/>
                    <w:noProof/>
                    <w:szCs w:val="18"/>
                    <w:lang w:val="en-US"/>
                  </w:rPr>
                </w:pPr>
                <w:r w:rsidRPr="00E17305">
                  <w:rPr>
                    <w:rFonts w:cs="Arial"/>
                    <w:noProof/>
                    <w:lang w:val="en-US"/>
                  </w:rPr>
                  <w:drawing>
                    <wp:inline distT="0" distB="0" distL="0" distR="0" wp14:anchorId="45399456" wp14:editId="4CFC9157">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288C1D3B" w14:textId="1060983E" w:rsidR="00E17305" w:rsidRPr="00E17305" w:rsidRDefault="00E17305" w:rsidP="00E17305">
                <w:pPr>
                  <w:pStyle w:val="ae"/>
                  <w:spacing w:beforeLines="20" w:before="62" w:afterLines="20" w:after="62" w:line="240" w:lineRule="exact"/>
                  <w:rPr>
                    <w:rFonts w:cs="Arial"/>
                    <w:b/>
                    <w:bCs/>
                  </w:rPr>
                </w:pPr>
                <w:r w:rsidRPr="00E17305">
                  <w:rPr>
                    <w:rFonts w:cs="Arial"/>
                    <w:b/>
                  </w:rPr>
                  <w:t>Demonstracija</w:t>
                </w:r>
              </w:p>
            </w:tc>
            <w:tc>
              <w:tcPr>
                <w:tcW w:w="4678" w:type="dxa"/>
                <w:vAlign w:val="center"/>
              </w:tcPr>
              <w:p w14:paraId="224A1D47" w14:textId="64BD29A2" w:rsidR="00E17305" w:rsidRPr="00E17305" w:rsidRDefault="00E17305" w:rsidP="00E17305">
                <w:pPr>
                  <w:pStyle w:val="af0"/>
                  <w:spacing w:beforeLines="20" w:before="62" w:afterLines="20" w:after="62" w:line="240" w:lineRule="exact"/>
                  <w:ind w:left="0"/>
                  <w:rPr>
                    <w:rFonts w:cs="Arial"/>
                  </w:rPr>
                </w:pPr>
                <w:r w:rsidRPr="00E17305">
                  <w:rPr>
                    <w:rFonts w:cs="Arial"/>
                  </w:rPr>
                  <w:t>Pateikia nuoseklią diagnostikos veikimo demonstraciją.</w:t>
                </w:r>
              </w:p>
            </w:tc>
          </w:tr>
          <w:tr w:rsidR="00E17305" w:rsidRPr="00E17305" w14:paraId="7473C3DE" w14:textId="77777777" w:rsidTr="00FE33DC">
            <w:trPr>
              <w:trHeight w:val="707"/>
              <w:jc w:val="center"/>
            </w:trPr>
            <w:tc>
              <w:tcPr>
                <w:tcW w:w="988" w:type="dxa"/>
                <w:vAlign w:val="center"/>
              </w:tcPr>
              <w:p w14:paraId="12B036B9"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drawing>
                    <wp:inline distT="0" distB="0" distL="0" distR="0" wp14:anchorId="7AA361CA" wp14:editId="68EB8E1F">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30078A" w14:textId="77777777" w:rsidR="00E17305" w:rsidRPr="00E17305" w:rsidRDefault="00E17305" w:rsidP="00E17305">
                <w:pPr>
                  <w:pStyle w:val="ae"/>
                  <w:spacing w:beforeLines="20" w:before="62" w:afterLines="20" w:after="62" w:line="240" w:lineRule="exact"/>
                  <w:rPr>
                    <w:rFonts w:cs="Arial"/>
                    <w:b/>
                    <w:bCs/>
                    <w:noProof/>
                  </w:rPr>
                </w:pPr>
                <w:r w:rsidRPr="00E17305">
                  <w:rPr>
                    <w:rFonts w:cs="Arial"/>
                    <w:b/>
                    <w:bCs/>
                  </w:rPr>
                  <w:t>MaxiViewer</w:t>
                </w:r>
              </w:p>
            </w:tc>
            <w:tc>
              <w:tcPr>
                <w:tcW w:w="4678" w:type="dxa"/>
                <w:vAlign w:val="center"/>
              </w:tcPr>
              <w:p w14:paraId="069DF2AE" w14:textId="3DF9164E"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Pateikia greitą palaikomų funkcijų ir (arba) transporto priemonių paiešką. Žr. </w:t>
                </w:r>
                <w:r w:rsidRPr="00E17305">
                  <w:rPr>
                    <w:rFonts w:cs="Arial"/>
                    <w:i/>
                    <w:iCs/>
                    <w:color w:val="0000FF"/>
                  </w:rPr>
                  <w:fldChar w:fldCharType="begin"/>
                </w:r>
                <w:r w:rsidRPr="00E17305">
                  <w:rPr>
                    <w:rFonts w:cs="Arial"/>
                    <w:i/>
                    <w:iCs/>
                    <w:color w:val="0000FF"/>
                  </w:rPr>
                  <w:instrText xml:space="preserve"> REF _Ref159831069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MaxiViewer</w:t>
                </w:r>
                <w:r w:rsidRPr="00E17305">
                  <w:rPr>
                    <w:rFonts w:cs="Arial"/>
                    <w:i/>
                    <w:iCs/>
                    <w:color w:val="0000FF"/>
                  </w:rPr>
                  <w:fldChar w:fldCharType="end"/>
                </w:r>
                <w:r w:rsidRPr="00E17305">
                  <w:rPr>
                    <w:rFonts w:cs="Arial"/>
                  </w:rPr>
                  <w:t>.</w:t>
                </w:r>
              </w:p>
            </w:tc>
          </w:tr>
          <w:tr w:rsidR="00E17305" w:rsidRPr="00E17305" w14:paraId="2A4290A2" w14:textId="77777777" w:rsidTr="00FE33DC">
            <w:trPr>
              <w:trHeight w:val="996"/>
              <w:jc w:val="center"/>
            </w:trPr>
            <w:tc>
              <w:tcPr>
                <w:tcW w:w="988" w:type="dxa"/>
                <w:vAlign w:val="center"/>
              </w:tcPr>
              <w:p w14:paraId="182E0081"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drawing>
                    <wp:inline distT="0" distB="0" distL="0" distR="0" wp14:anchorId="2FB83253" wp14:editId="486F65AE">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37D61B39" w14:textId="77777777" w:rsidR="00E17305" w:rsidRPr="00E17305" w:rsidRDefault="00E17305" w:rsidP="00E17305">
                <w:pPr>
                  <w:pStyle w:val="ae"/>
                  <w:spacing w:beforeLines="20" w:before="62" w:afterLines="20" w:after="62" w:line="240" w:lineRule="exact"/>
                  <w:rPr>
                    <w:rFonts w:cs="Arial"/>
                    <w:b/>
                    <w:bCs/>
                  </w:rPr>
                </w:pPr>
                <w:r w:rsidRPr="00E17305">
                  <w:rPr>
                    <w:rFonts w:cs="Arial"/>
                    <w:b/>
                    <w:bCs/>
                  </w:rPr>
                  <w:t>MaxiVideo</w:t>
                </w:r>
              </w:p>
            </w:tc>
            <w:tc>
              <w:tcPr>
                <w:tcW w:w="4678" w:type="dxa"/>
                <w:vAlign w:val="center"/>
              </w:tcPr>
              <w:p w14:paraId="2BDF22B0" w14:textId="518F4822"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Įrenginys konfigūruojamas veikti kaip vaizdo osciloskopas, prijungus jį prie vaizdo kameros galvutės kabelio, kad būtų galima atidžiai apžiūrėti transporto priemones. Žr. </w:t>
                </w:r>
                <w:r w:rsidRPr="00E17305">
                  <w:rPr>
                    <w:rFonts w:cs="Arial"/>
                    <w:i/>
                    <w:iCs/>
                    <w:color w:val="0000FF"/>
                  </w:rPr>
                  <w:fldChar w:fldCharType="begin"/>
                </w:r>
                <w:r w:rsidRPr="00E17305">
                  <w:rPr>
                    <w:rFonts w:cs="Arial"/>
                    <w:i/>
                    <w:iCs/>
                    <w:color w:val="0000FF"/>
                  </w:rPr>
                  <w:instrText xml:space="preserve"> REF _Ref118313956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MaxiVideo</w:t>
                </w:r>
                <w:r w:rsidRPr="00E17305">
                  <w:rPr>
                    <w:rFonts w:cs="Arial"/>
                    <w:i/>
                    <w:iCs/>
                    <w:color w:val="0000FF"/>
                  </w:rPr>
                  <w:fldChar w:fldCharType="end"/>
                </w:r>
                <w:r w:rsidRPr="00E17305">
                  <w:rPr>
                    <w:rFonts w:cs="Arial"/>
                  </w:rPr>
                  <w:t>.</w:t>
                </w:r>
              </w:p>
            </w:tc>
          </w:tr>
          <w:tr w:rsidR="00E17305" w:rsidRPr="00E17305" w14:paraId="5820AFAA" w14:textId="77777777" w:rsidTr="00FE33DC">
            <w:trPr>
              <w:trHeight w:val="982"/>
              <w:jc w:val="center"/>
            </w:trPr>
            <w:tc>
              <w:tcPr>
                <w:tcW w:w="988" w:type="dxa"/>
                <w:vAlign w:val="center"/>
              </w:tcPr>
              <w:p w14:paraId="56B35065"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drawing>
                    <wp:inline distT="0" distB="0" distL="0" distR="0" wp14:anchorId="749CA1A5" wp14:editId="37F22430">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8201FB6" w14:textId="3B73211D" w:rsidR="00E17305" w:rsidRPr="00E17305" w:rsidRDefault="00950AAC" w:rsidP="00E17305">
                <w:pPr>
                  <w:pStyle w:val="ae"/>
                  <w:spacing w:beforeLines="20" w:before="62" w:afterLines="20" w:after="62" w:line="240" w:lineRule="exact"/>
                  <w:rPr>
                    <w:rFonts w:cs="Arial"/>
                    <w:b/>
                    <w:bCs/>
                  </w:rPr>
                </w:pPr>
                <w:r w:rsidRPr="00950AAC">
                  <w:rPr>
                    <w:rFonts w:cs="Arial"/>
                    <w:b/>
                    <w:bCs/>
                  </w:rPr>
                  <w:t>Greita nuoroda</w:t>
                </w:r>
              </w:p>
            </w:tc>
            <w:tc>
              <w:tcPr>
                <w:tcW w:w="4678" w:type="dxa"/>
                <w:vAlign w:val="center"/>
              </w:tcPr>
              <w:p w14:paraId="436D6DF9" w14:textId="080E7E0E" w:rsidR="00E17305" w:rsidRPr="00E17305" w:rsidRDefault="00E17305" w:rsidP="00950AAC">
                <w:pPr>
                  <w:pStyle w:val="af0"/>
                  <w:spacing w:beforeLines="20" w:before="62" w:afterLines="20" w:after="62" w:line="240" w:lineRule="exact"/>
                  <w:ind w:left="0"/>
                  <w:rPr>
                    <w:rFonts w:cs="Arial"/>
                  </w:rPr>
                </w:pPr>
                <w:r w:rsidRPr="00E17305">
                  <w:rPr>
                    <w:rFonts w:cs="Arial"/>
                  </w:rPr>
                  <w:t xml:space="preserve">Pateikia susietas svetainių žymes, kad būtų galima greitai pasiekti produkto atnaujinimus, paslaugas, pagalbą ir kitą informaciją. Žr. </w:t>
                </w:r>
                <w:r w:rsidRPr="00E17305">
                  <w:rPr>
                    <w:rFonts w:cs="Arial"/>
                    <w:i/>
                    <w:iCs/>
                    <w:color w:val="0000FF"/>
                  </w:rPr>
                  <w:fldChar w:fldCharType="begin"/>
                </w:r>
                <w:r w:rsidRPr="00E17305">
                  <w:rPr>
                    <w:rFonts w:cs="Arial"/>
                    <w:i/>
                    <w:iCs/>
                    <w:color w:val="0000FF"/>
                  </w:rPr>
                  <w:instrText xml:space="preserve"> REF _Ref118313986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Greit</w:t>
                </w:r>
                <w:r w:rsidR="00950AAC">
                  <w:rPr>
                    <w:rFonts w:cs="Arial"/>
                    <w:i/>
                    <w:iCs/>
                    <w:color w:val="0000FF"/>
                  </w:rPr>
                  <w:t>a</w:t>
                </w:r>
                <w:r w:rsidRPr="00E17305">
                  <w:rPr>
                    <w:rFonts w:cs="Arial"/>
                    <w:i/>
                    <w:iCs/>
                    <w:color w:val="0000FF"/>
                  </w:rPr>
                  <w:t xml:space="preserve"> n</w:t>
                </w:r>
                <w:r w:rsidRPr="00E17305">
                  <w:rPr>
                    <w:rFonts w:cs="Arial"/>
                    <w:i/>
                    <w:iCs/>
                    <w:color w:val="0000FF"/>
                  </w:rPr>
                  <w:t>u</w:t>
                </w:r>
                <w:r w:rsidRPr="00E17305">
                  <w:rPr>
                    <w:rFonts w:cs="Arial"/>
                    <w:i/>
                    <w:iCs/>
                    <w:color w:val="0000FF"/>
                  </w:rPr>
                  <w:t>orod</w:t>
                </w:r>
                <w:r w:rsidR="00950AAC">
                  <w:rPr>
                    <w:rFonts w:cs="Arial"/>
                    <w:i/>
                    <w:iCs/>
                    <w:color w:val="0000FF"/>
                  </w:rPr>
                  <w:t>a</w:t>
                </w:r>
                <w:r w:rsidRPr="00E17305">
                  <w:rPr>
                    <w:rFonts w:cs="Arial"/>
                    <w:i/>
                    <w:iCs/>
                    <w:color w:val="0000FF"/>
                  </w:rPr>
                  <w:fldChar w:fldCharType="end"/>
                </w:r>
                <w:r w:rsidRPr="00E17305">
                  <w:rPr>
                    <w:rFonts w:cs="Arial"/>
                  </w:rPr>
                  <w:t>.</w:t>
                </w:r>
              </w:p>
            </w:tc>
          </w:tr>
          <w:tr w:rsidR="00E17305" w:rsidRPr="00E17305" w14:paraId="288DC8F1" w14:textId="77777777" w:rsidTr="00FE33DC">
            <w:trPr>
              <w:trHeight w:val="703"/>
              <w:jc w:val="center"/>
            </w:trPr>
            <w:tc>
              <w:tcPr>
                <w:tcW w:w="988" w:type="dxa"/>
                <w:vAlign w:val="center"/>
              </w:tcPr>
              <w:p w14:paraId="78FFEE29"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drawing>
                    <wp:inline distT="0" distB="0" distL="0" distR="0" wp14:anchorId="5F6318FB" wp14:editId="77C2435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60A032" w14:textId="77777777" w:rsidR="00E17305" w:rsidRPr="00E17305" w:rsidRDefault="00E17305" w:rsidP="00E17305">
                <w:pPr>
                  <w:pStyle w:val="ae"/>
                  <w:spacing w:beforeLines="20" w:before="62" w:afterLines="20" w:after="62" w:line="240" w:lineRule="exact"/>
                  <w:rPr>
                    <w:rFonts w:cs="Arial"/>
                    <w:b/>
                    <w:bCs/>
                  </w:rPr>
                </w:pPr>
                <w:r w:rsidRPr="00E17305">
                  <w:rPr>
                    <w:rFonts w:cs="Arial"/>
                    <w:b/>
                    <w:noProof/>
                  </w:rPr>
                  <w:t>Nuotolinis darbalaukis</w:t>
                </w:r>
              </w:p>
            </w:tc>
            <w:tc>
              <w:tcPr>
                <w:tcW w:w="4678" w:type="dxa"/>
                <w:vAlign w:val="center"/>
              </w:tcPr>
              <w:p w14:paraId="4EEE5709" w14:textId="2AFE55B9"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Konfigūruoja planšetinį kompiuterį, kad jis gautų nuotolinę pagalbą naudojant „TeamViewer“ programą. Žr. </w:t>
                </w:r>
                <w:r w:rsidRPr="00E17305">
                  <w:rPr>
                    <w:rFonts w:cs="Arial"/>
                    <w:i/>
                    <w:iCs/>
                    <w:color w:val="0000FF"/>
                  </w:rPr>
                  <w:fldChar w:fldCharType="begin"/>
                </w:r>
                <w:r w:rsidRPr="00E17305">
                  <w:rPr>
                    <w:rFonts w:cs="Arial"/>
                    <w:i/>
                    <w:iCs/>
                    <w:color w:val="0000FF"/>
                  </w:rPr>
                  <w:instrText xml:space="preserve"> REF _Ref118314018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 xml:space="preserve">Nuotolinis </w:t>
                </w:r>
                <w:r w:rsidRPr="00E17305">
                  <w:rPr>
                    <w:rFonts w:cs="Arial"/>
                    <w:i/>
                    <w:iCs/>
                    <w:color w:val="0000FF"/>
                    <w:szCs w:val="36"/>
                  </w:rPr>
                  <w:t>darbalaukis</w:t>
                </w:r>
                <w:r w:rsidRPr="00E17305">
                  <w:rPr>
                    <w:rFonts w:cs="Arial"/>
                    <w:i/>
                    <w:iCs/>
                    <w:color w:val="0000FF"/>
                  </w:rPr>
                  <w:fldChar w:fldCharType="end"/>
                </w:r>
                <w:r w:rsidRPr="00E17305">
                  <w:rPr>
                    <w:rFonts w:cs="Arial"/>
                  </w:rPr>
                  <w:t>.</w:t>
                </w:r>
              </w:p>
            </w:tc>
          </w:tr>
          <w:tr w:rsidR="00E17305" w:rsidRPr="00E17305" w14:paraId="722CCB2B" w14:textId="77777777" w:rsidTr="00FE33DC">
            <w:trPr>
              <w:trHeight w:val="965"/>
              <w:jc w:val="center"/>
            </w:trPr>
            <w:tc>
              <w:tcPr>
                <w:tcW w:w="988" w:type="dxa"/>
                <w:vAlign w:val="center"/>
              </w:tcPr>
              <w:p w14:paraId="626282C4"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szCs w:val="18"/>
                    <w:lang w:val="en-US"/>
                  </w:rPr>
                  <w:lastRenderedPageBreak/>
                  <w:drawing>
                    <wp:inline distT="0" distB="0" distL="0" distR="0" wp14:anchorId="729DC7CD" wp14:editId="2A06FF08">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83F8266" w14:textId="77777777" w:rsidR="00E17305" w:rsidRPr="00E17305" w:rsidRDefault="00E17305" w:rsidP="00E17305">
                <w:pPr>
                  <w:pStyle w:val="ae"/>
                  <w:spacing w:beforeLines="20" w:before="62" w:afterLines="20" w:after="62" w:line="240" w:lineRule="exact"/>
                  <w:rPr>
                    <w:rFonts w:cs="Arial"/>
                    <w:b/>
                    <w:bCs/>
                  </w:rPr>
                </w:pPr>
                <w:r w:rsidRPr="00E17305">
                  <w:rPr>
                    <w:rFonts w:cs="Arial"/>
                    <w:b/>
                    <w:noProof/>
                  </w:rPr>
                  <w:t>Vartotojų atsiliepimai</w:t>
                </w:r>
              </w:p>
            </w:tc>
            <w:tc>
              <w:tcPr>
                <w:tcW w:w="4678" w:type="dxa"/>
                <w:vAlign w:val="center"/>
              </w:tcPr>
              <w:p w14:paraId="377A8428" w14:textId="06B6062A"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Jei naudodamiesi planšetiniu kompiuteriu susiduriate su problemomis, galite pateikti atsiliepimą per šią programą. Žr. </w:t>
                </w:r>
                <w:r w:rsidRPr="00E17305">
                  <w:rPr>
                    <w:rFonts w:cs="Arial"/>
                    <w:i/>
                    <w:iCs/>
                    <w:color w:val="0000FF"/>
                  </w:rPr>
                  <w:fldChar w:fldCharType="begin"/>
                </w:r>
                <w:r w:rsidRPr="00E17305">
                  <w:rPr>
                    <w:rFonts w:cs="Arial"/>
                    <w:i/>
                    <w:iCs/>
                    <w:color w:val="0000FF"/>
                  </w:rPr>
                  <w:instrText xml:space="preserve"> REF _Ref118314051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Vartotojų atsiliepimai</w:t>
                </w:r>
                <w:r w:rsidRPr="00E17305">
                  <w:rPr>
                    <w:rFonts w:cs="Arial"/>
                    <w:i/>
                    <w:iCs/>
                    <w:color w:val="0000FF"/>
                  </w:rPr>
                  <w:fldChar w:fldCharType="end"/>
                </w:r>
                <w:r w:rsidRPr="00E17305">
                  <w:rPr>
                    <w:rFonts w:cs="Arial"/>
                  </w:rPr>
                  <w:t>.</w:t>
                </w:r>
              </w:p>
            </w:tc>
          </w:tr>
          <w:tr w:rsidR="00E17305" w:rsidRPr="00E17305" w14:paraId="6BE28B84" w14:textId="77777777" w:rsidTr="00FE33DC">
            <w:trPr>
              <w:trHeight w:val="965"/>
              <w:jc w:val="center"/>
            </w:trPr>
            <w:tc>
              <w:tcPr>
                <w:tcW w:w="988" w:type="dxa"/>
                <w:vAlign w:val="center"/>
              </w:tcPr>
              <w:p w14:paraId="07D465F4" w14:textId="0C046299" w:rsidR="00E17305" w:rsidRPr="00E17305" w:rsidRDefault="00E17305" w:rsidP="00E17305">
                <w:pPr>
                  <w:pStyle w:val="ae"/>
                  <w:spacing w:beforeLines="20" w:before="62" w:afterLines="20" w:after="62" w:line="480" w:lineRule="auto"/>
                  <w:jc w:val="center"/>
                  <w:rPr>
                    <w:rFonts w:cs="Arial"/>
                    <w:noProof/>
                    <w:szCs w:val="18"/>
                    <w:lang w:val="en-US"/>
                  </w:rPr>
                </w:pPr>
                <w:r w:rsidRPr="00E17305">
                  <w:rPr>
                    <w:rFonts w:cs="Arial"/>
                    <w:noProof/>
                    <w:lang w:val="en-US"/>
                  </w:rPr>
                  <w:drawing>
                    <wp:inline distT="0" distB="0" distL="0" distR="0" wp14:anchorId="1F47518A" wp14:editId="0E0FD954">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7A57EF92" w14:textId="111115DA" w:rsidR="00E17305" w:rsidRPr="00E17305" w:rsidRDefault="00E17305" w:rsidP="00E17305">
                <w:pPr>
                  <w:pStyle w:val="ae"/>
                  <w:spacing w:beforeLines="20" w:before="62" w:afterLines="20" w:after="62" w:line="240" w:lineRule="exact"/>
                  <w:rPr>
                    <w:rFonts w:cs="Arial"/>
                    <w:b/>
                    <w:noProof/>
                  </w:rPr>
                </w:pPr>
                <w:r w:rsidRPr="00E17305">
                  <w:rPr>
                    <w:rFonts w:cs="Arial"/>
                    <w:b/>
                    <w:noProof/>
                  </w:rPr>
                  <w:t>Balso įgūdžių centras</w:t>
                </w:r>
              </w:p>
            </w:tc>
            <w:tc>
              <w:tcPr>
                <w:tcW w:w="4678" w:type="dxa"/>
                <w:vAlign w:val="center"/>
              </w:tcPr>
              <w:p w14:paraId="1A8E9B25" w14:textId="578017B9" w:rsidR="00E17305" w:rsidRPr="00E17305" w:rsidRDefault="00E17305" w:rsidP="00E17305">
                <w:pPr>
                  <w:pStyle w:val="af0"/>
                  <w:spacing w:beforeLines="20" w:before="62" w:afterLines="20" w:after="62" w:line="240" w:lineRule="exact"/>
                  <w:ind w:left="0"/>
                  <w:rPr>
                    <w:rFonts w:cs="Arial"/>
                  </w:rPr>
                </w:pPr>
                <w:r w:rsidRPr="00E17305">
                  <w:rPr>
                    <w:rFonts w:cs="Arial"/>
                  </w:rPr>
                  <w:t>Leidžia išmokti naudotis AI techniko asistento programa. Šiuo metu palaikoma AI techniko asistento kalba yra anglų.</w:t>
                </w:r>
              </w:p>
            </w:tc>
          </w:tr>
          <w:tr w:rsidR="00E17305" w:rsidRPr="00E17305" w14:paraId="7300BF48" w14:textId="77777777" w:rsidTr="00FE33DC">
            <w:trPr>
              <w:trHeight w:val="703"/>
              <w:jc w:val="center"/>
            </w:trPr>
            <w:tc>
              <w:tcPr>
                <w:tcW w:w="988" w:type="dxa"/>
                <w:vAlign w:val="center"/>
              </w:tcPr>
              <w:p w14:paraId="3B7B2C41" w14:textId="77777777" w:rsidR="00E17305" w:rsidRPr="00E17305" w:rsidRDefault="00E17305" w:rsidP="00E17305">
                <w:pPr>
                  <w:pStyle w:val="ae"/>
                  <w:spacing w:beforeLines="20" w:before="62" w:afterLines="20" w:after="62" w:line="480" w:lineRule="auto"/>
                  <w:jc w:val="center"/>
                  <w:rPr>
                    <w:rFonts w:cs="Arial"/>
                    <w:noProof/>
                  </w:rPr>
                </w:pPr>
                <w:r w:rsidRPr="00E17305">
                  <w:rPr>
                    <w:rFonts w:cs="Arial"/>
                    <w:noProof/>
                    <w:lang w:val="en-US"/>
                  </w:rPr>
                  <w:drawing>
                    <wp:inline distT="0" distB="0" distL="0" distR="0" wp14:anchorId="69729D9C" wp14:editId="6D15635A">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F5D885C" w14:textId="5F1374D8" w:rsidR="00E17305" w:rsidRPr="00E17305" w:rsidRDefault="00E17305" w:rsidP="00E17305">
                <w:pPr>
                  <w:pStyle w:val="ae"/>
                  <w:spacing w:beforeLines="20" w:before="62" w:afterLines="20" w:after="62" w:line="240" w:lineRule="exact"/>
                  <w:jc w:val="left"/>
                  <w:rPr>
                    <w:rFonts w:cs="Arial"/>
                    <w:b/>
                    <w:bCs/>
                  </w:rPr>
                </w:pPr>
                <w:r w:rsidRPr="00E17305">
                  <w:rPr>
                    <w:rFonts w:cs="Arial"/>
                    <w:b/>
                    <w:noProof/>
                  </w:rPr>
                  <w:t>„Autel“ naudotojų centras</w:t>
                </w:r>
              </w:p>
            </w:tc>
            <w:tc>
              <w:tcPr>
                <w:tcW w:w="4678" w:type="dxa"/>
                <w:vAlign w:val="center"/>
              </w:tcPr>
              <w:p w14:paraId="42452DF4" w14:textId="4F31DC08" w:rsidR="00E17305" w:rsidRPr="00E17305" w:rsidRDefault="00E17305" w:rsidP="00E17305">
                <w:pPr>
                  <w:pStyle w:val="af0"/>
                  <w:spacing w:beforeLines="20" w:before="62" w:afterLines="20" w:after="62" w:line="240" w:lineRule="exact"/>
                  <w:ind w:left="0"/>
                  <w:rPr>
                    <w:rFonts w:cs="Arial"/>
                  </w:rPr>
                </w:pPr>
                <w:r w:rsidRPr="00E17305">
                  <w:rPr>
                    <w:rFonts w:cs="Arial"/>
                  </w:rPr>
                  <w:t xml:space="preserve">Leidžia vartotojams užregistruoti „Autel“ įrankį, kad būtų galima atsisiųsti naujausią programinę įrangą. Žr. </w:t>
                </w:r>
                <w:r w:rsidRPr="00E17305">
                  <w:rPr>
                    <w:rFonts w:cs="Arial"/>
                    <w:i/>
                    <w:iCs/>
                    <w:color w:val="0000FF"/>
                  </w:rPr>
                  <w:fldChar w:fldCharType="begin"/>
                </w:r>
                <w:r w:rsidRPr="00E17305">
                  <w:rPr>
                    <w:rFonts w:cs="Arial"/>
                    <w:i/>
                    <w:iCs/>
                    <w:color w:val="0000FF"/>
                  </w:rPr>
                  <w:instrText xml:space="preserve"> REF _Ref159227564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„Autel“ naudotojų centras</w:t>
                </w:r>
                <w:r w:rsidRPr="00E17305">
                  <w:rPr>
                    <w:rFonts w:cs="Arial"/>
                    <w:i/>
                    <w:iCs/>
                    <w:color w:val="0000FF"/>
                  </w:rPr>
                  <w:fldChar w:fldCharType="end"/>
                </w:r>
                <w:r w:rsidRPr="00E17305">
                  <w:rPr>
                    <w:rFonts w:cs="Arial"/>
                  </w:rPr>
                  <w:t>.</w:t>
                </w:r>
              </w:p>
            </w:tc>
          </w:tr>
        </w:tbl>
        <w:p w14:paraId="7EB71E98" w14:textId="06BF1054" w:rsidR="006505C9" w:rsidRPr="00E17305" w:rsidRDefault="006505C9" w:rsidP="006505C9">
          <w:pPr>
            <w:pStyle w:val="30"/>
            <w:spacing w:before="312" w:after="156"/>
            <w:rPr>
              <w:b w:val="0"/>
              <w:bCs/>
            </w:rPr>
          </w:pPr>
          <w:bookmarkStart w:id="90" w:name="_Toc366845410"/>
          <w:bookmarkStart w:id="91" w:name="_Toc366846463"/>
          <w:bookmarkStart w:id="92" w:name="_Toc451525741"/>
          <w:bookmarkStart w:id="93" w:name="_Toc159436262"/>
          <w:bookmarkEnd w:id="89"/>
          <w:r w:rsidRPr="00E17305">
            <w:t>Lokatoriaus ir navigacijos mygtukai</w:t>
          </w:r>
          <w:bookmarkEnd w:id="90"/>
          <w:bookmarkEnd w:id="91"/>
          <w:bookmarkEnd w:id="92"/>
          <w:bookmarkEnd w:id="93"/>
        </w:p>
        <w:p w14:paraId="521DADB8" w14:textId="77777777" w:rsidR="006505C9" w:rsidRPr="00E17305" w:rsidRDefault="006505C9" w:rsidP="006505C9">
          <w:pPr>
            <w:pStyle w:val="BodytextUserManual"/>
            <w:spacing w:before="156" w:after="156"/>
          </w:pPr>
          <w:r w:rsidRPr="00E17305">
            <w:t>Ekrano apačioje esančių naršymo mygtukų veikimas aprašytas toliau pateiktoje lentelėje:</w:t>
          </w:r>
        </w:p>
        <w:p w14:paraId="579E5976" w14:textId="2487C2B8" w:rsidR="006505C9" w:rsidRPr="00E17305" w:rsidRDefault="006505C9" w:rsidP="006505C9">
          <w:pPr>
            <w:pStyle w:val="ab"/>
            <w:spacing w:before="156" w:afterLines="20" w:after="62"/>
            <w:ind w:left="0"/>
            <w:rPr>
              <w:rFonts w:cs="Arial"/>
              <w:i/>
            </w:rPr>
          </w:pPr>
          <w:r w:rsidRPr="00E17305">
            <w:rPr>
              <w:rFonts w:cs="Arial"/>
            </w:rPr>
            <w:t>3</w:t>
          </w:r>
          <w:r w:rsidR="00EB03B7" w:rsidRPr="00E17305">
            <w:rPr>
              <w:rFonts w:cs="Arial"/>
            </w:rPr>
            <w:noBreakHyphen/>
            <w:t>2 lentelė</w:t>
          </w:r>
          <w:r w:rsidRPr="00E17305">
            <w:rPr>
              <w:rFonts w:cs="Arial"/>
            </w:rPr>
            <w:t xml:space="preserve"> </w:t>
          </w:r>
          <w:r w:rsidRPr="00E17305">
            <w:rPr>
              <w:rFonts w:cs="Arial"/>
              <w:i/>
            </w:rPr>
            <w:t>Lokatoriaus ir naršymo mygtukai</w:t>
          </w:r>
        </w:p>
        <w:tbl>
          <w:tblPr>
            <w:tblStyle w:val="ac"/>
            <w:tblW w:w="7099" w:type="dxa"/>
            <w:jc w:val="center"/>
            <w:tblLayout w:type="fixed"/>
            <w:tblLook w:val="04A0" w:firstRow="1" w:lastRow="0" w:firstColumn="1" w:lastColumn="0" w:noHBand="0" w:noVBand="1"/>
          </w:tblPr>
          <w:tblGrid>
            <w:gridCol w:w="1129"/>
            <w:gridCol w:w="1418"/>
            <w:gridCol w:w="4552"/>
          </w:tblGrid>
          <w:tr w:rsidR="006505C9" w:rsidRPr="00E17305"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E17305" w:rsidRDefault="006505C9" w:rsidP="0013203C">
                <w:pPr>
                  <w:pStyle w:val="af"/>
                  <w:spacing w:beforeLines="20" w:before="62" w:afterLines="20" w:after="62" w:line="240" w:lineRule="exact"/>
                  <w:rPr>
                    <w:rFonts w:cs="Arial"/>
                  </w:rPr>
                </w:pPr>
                <w:r w:rsidRPr="00E17305">
                  <w:rPr>
                    <w:rFonts w:cs="Arial"/>
                  </w:rPr>
                  <w:t>Piktograma</w:t>
                </w:r>
              </w:p>
            </w:tc>
            <w:tc>
              <w:tcPr>
                <w:tcW w:w="1418" w:type="dxa"/>
                <w:shd w:val="clear" w:color="auto" w:fill="D9D9D9" w:themeFill="background1" w:themeFillShade="D9"/>
                <w:vAlign w:val="center"/>
              </w:tcPr>
              <w:p w14:paraId="1BB9A96A" w14:textId="77777777" w:rsidR="006505C9" w:rsidRPr="00E17305" w:rsidRDefault="006505C9" w:rsidP="0013203C">
                <w:pPr>
                  <w:pStyle w:val="af"/>
                  <w:spacing w:beforeLines="20" w:before="62" w:afterLines="20" w:after="62" w:line="240" w:lineRule="exact"/>
                  <w:rPr>
                    <w:rFonts w:cs="Arial"/>
                  </w:rPr>
                </w:pPr>
                <w:r w:rsidRPr="00E17305">
                  <w:rPr>
                    <w:rFonts w:cs="Arial"/>
                  </w:rPr>
                  <w:t>Vardas</w:t>
                </w:r>
              </w:p>
            </w:tc>
            <w:tc>
              <w:tcPr>
                <w:tcW w:w="4552" w:type="dxa"/>
                <w:shd w:val="clear" w:color="auto" w:fill="D9D9D9" w:themeFill="background1" w:themeFillShade="D9"/>
                <w:vAlign w:val="center"/>
              </w:tcPr>
              <w:p w14:paraId="3CA505A0" w14:textId="77777777" w:rsidR="006505C9" w:rsidRPr="00E17305" w:rsidRDefault="006505C9" w:rsidP="0013203C">
                <w:pPr>
                  <w:pStyle w:val="af"/>
                  <w:spacing w:beforeLines="20" w:before="62" w:afterLines="20" w:after="62" w:line="240" w:lineRule="exact"/>
                  <w:rPr>
                    <w:rFonts w:cs="Arial"/>
                  </w:rPr>
                </w:pPr>
                <w:r w:rsidRPr="00E17305">
                  <w:rPr>
                    <w:rFonts w:cs="Arial"/>
                  </w:rPr>
                  <w:t>Aprašymas</w:t>
                </w:r>
              </w:p>
            </w:tc>
          </w:tr>
          <w:tr w:rsidR="006505C9" w:rsidRPr="00E17305" w14:paraId="666A7D17" w14:textId="77777777" w:rsidTr="00D74797">
            <w:trPr>
              <w:trHeight w:hRule="exact" w:val="876"/>
              <w:jc w:val="center"/>
            </w:trPr>
            <w:tc>
              <w:tcPr>
                <w:tcW w:w="1129" w:type="dxa"/>
                <w:vAlign w:val="center"/>
              </w:tcPr>
              <w:p w14:paraId="19BC6536" w14:textId="77777777" w:rsidR="006505C9" w:rsidRPr="00E17305" w:rsidRDefault="006505C9" w:rsidP="0072496E">
                <w:pPr>
                  <w:pStyle w:val="ae"/>
                  <w:spacing w:beforeLines="20" w:before="62" w:afterLines="20" w:after="62" w:line="480" w:lineRule="auto"/>
                  <w:jc w:val="center"/>
                  <w:rPr>
                    <w:rFonts w:cs="Arial"/>
                    <w:noProof/>
                  </w:rPr>
                </w:pPr>
                <w:r w:rsidRPr="00E17305">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E17305" w:rsidRDefault="006505C9" w:rsidP="0013203C">
                <w:pPr>
                  <w:pStyle w:val="ae"/>
                  <w:spacing w:beforeLines="20" w:before="62" w:afterLines="20" w:after="62" w:line="240" w:lineRule="exact"/>
                  <w:rPr>
                    <w:rFonts w:cs="Arial"/>
                    <w:b/>
                    <w:bCs/>
                  </w:rPr>
                </w:pPr>
                <w:r w:rsidRPr="00E17305">
                  <w:rPr>
                    <w:rFonts w:cs="Arial"/>
                    <w:b/>
                    <w:bCs/>
                  </w:rPr>
                  <w:t>Lokatorius</w:t>
                </w:r>
              </w:p>
            </w:tc>
            <w:tc>
              <w:tcPr>
                <w:tcW w:w="4552" w:type="dxa"/>
                <w:vAlign w:val="center"/>
              </w:tcPr>
              <w:p w14:paraId="2EB810D5" w14:textId="77777777" w:rsidR="006505C9" w:rsidRPr="00E17305" w:rsidRDefault="006505C9" w:rsidP="0013203C">
                <w:pPr>
                  <w:pStyle w:val="af0"/>
                  <w:spacing w:beforeLines="20" w:before="62" w:afterLines="20" w:after="62" w:line="240" w:lineRule="exact"/>
                  <w:ind w:left="0"/>
                  <w:rPr>
                    <w:rFonts w:cs="Arial"/>
                  </w:rPr>
                </w:pPr>
                <w:r w:rsidRPr="00E17305">
                  <w:rPr>
                    <w:rFonts w:cs="Arial"/>
                  </w:rPr>
                  <w:t>Nurodo ekrano vietą. Braukite ekraną kairėn arba dešinėn, kad peržiūrėtumėte ankstesnį arba kitą ekraną.</w:t>
                </w:r>
              </w:p>
            </w:tc>
          </w:tr>
          <w:tr w:rsidR="006505C9" w:rsidRPr="00E17305" w14:paraId="4C12C499" w14:textId="77777777" w:rsidTr="00D74797">
            <w:trPr>
              <w:trHeight w:hRule="exact" w:val="705"/>
              <w:jc w:val="center"/>
            </w:trPr>
            <w:tc>
              <w:tcPr>
                <w:tcW w:w="1129" w:type="dxa"/>
                <w:vAlign w:val="center"/>
              </w:tcPr>
              <w:p w14:paraId="1E4DC0A9" w14:textId="77777777" w:rsidR="006505C9" w:rsidRPr="00E17305" w:rsidRDefault="006505C9" w:rsidP="0072496E">
                <w:pPr>
                  <w:pStyle w:val="ae"/>
                  <w:spacing w:beforeLines="20" w:before="62" w:afterLines="20" w:after="62" w:line="480" w:lineRule="auto"/>
                  <w:jc w:val="center"/>
                  <w:rPr>
                    <w:rFonts w:cs="Arial"/>
                    <w:noProof/>
                  </w:rPr>
                </w:pPr>
                <w:r w:rsidRPr="00E17305">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E17305" w:rsidRDefault="006505C9" w:rsidP="0013203C">
                <w:pPr>
                  <w:pStyle w:val="ae"/>
                  <w:spacing w:beforeLines="20" w:before="62" w:afterLines="20" w:after="62" w:line="240" w:lineRule="exact"/>
                  <w:rPr>
                    <w:rFonts w:cs="Arial"/>
                    <w:b/>
                    <w:bCs/>
                  </w:rPr>
                </w:pPr>
                <w:r w:rsidRPr="00E17305">
                  <w:rPr>
                    <w:rFonts w:cs="Arial"/>
                    <w:b/>
                    <w:bCs/>
                  </w:rPr>
                  <w:t>Atgal</w:t>
                </w:r>
              </w:p>
            </w:tc>
            <w:tc>
              <w:tcPr>
                <w:tcW w:w="4552" w:type="dxa"/>
                <w:vAlign w:val="center"/>
              </w:tcPr>
              <w:p w14:paraId="12010468" w14:textId="77777777" w:rsidR="006505C9" w:rsidRPr="00E17305" w:rsidRDefault="006505C9" w:rsidP="0013203C">
                <w:pPr>
                  <w:pStyle w:val="af0"/>
                  <w:spacing w:beforeLines="20" w:before="62" w:afterLines="20" w:after="62" w:line="240" w:lineRule="exact"/>
                  <w:ind w:left="0"/>
                  <w:rPr>
                    <w:rFonts w:cs="Arial"/>
                  </w:rPr>
                </w:pPr>
                <w:r w:rsidRPr="00E17305">
                  <w:rPr>
                    <w:rFonts w:cs="Arial"/>
                  </w:rPr>
                  <w:t>Grąžina į ankstesnį ekraną.</w:t>
                </w:r>
                <w:r w:rsidRPr="00E17305">
                  <w:rPr>
                    <w:rFonts w:cs="Arial"/>
                    <w:color w:val="FF0000"/>
                  </w:rPr>
                  <w:t xml:space="preserve"> </w:t>
                </w:r>
              </w:p>
            </w:tc>
          </w:tr>
          <w:tr w:rsidR="006505C9" w:rsidRPr="00E17305" w14:paraId="29B33FF0" w14:textId="77777777" w:rsidTr="00D74797">
            <w:trPr>
              <w:trHeight w:hRule="exact" w:val="715"/>
              <w:jc w:val="center"/>
            </w:trPr>
            <w:tc>
              <w:tcPr>
                <w:tcW w:w="1129" w:type="dxa"/>
                <w:vAlign w:val="center"/>
              </w:tcPr>
              <w:p w14:paraId="070D11FA" w14:textId="77777777" w:rsidR="006505C9" w:rsidRPr="00E17305" w:rsidRDefault="006505C9" w:rsidP="0072496E">
                <w:pPr>
                  <w:pStyle w:val="ae"/>
                  <w:spacing w:beforeLines="20" w:before="62" w:afterLines="20" w:after="62" w:line="480" w:lineRule="auto"/>
                  <w:jc w:val="center"/>
                  <w:rPr>
                    <w:rFonts w:cs="Arial"/>
                    <w:noProof/>
                  </w:rPr>
                </w:pPr>
                <w:r w:rsidRPr="00E17305">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E17305" w:rsidRDefault="006505C9" w:rsidP="0013203C">
                <w:pPr>
                  <w:pStyle w:val="ae"/>
                  <w:spacing w:beforeLines="20" w:before="62" w:afterLines="20" w:after="62" w:line="240" w:lineRule="exact"/>
                  <w:rPr>
                    <w:rFonts w:cs="Arial"/>
                    <w:b/>
                    <w:bCs/>
                  </w:rPr>
                </w:pPr>
                <w:r w:rsidRPr="00E17305">
                  <w:rPr>
                    <w:rFonts w:cs="Arial"/>
                    <w:b/>
                    <w:bCs/>
                  </w:rPr>
                  <w:t>MaxiSys</w:t>
                </w:r>
              </w:p>
              <w:p w14:paraId="4F0331C2" w14:textId="77777777" w:rsidR="006505C9" w:rsidRPr="00E17305" w:rsidRDefault="006505C9" w:rsidP="0013203C">
                <w:pPr>
                  <w:pStyle w:val="ae"/>
                  <w:spacing w:beforeLines="20" w:before="62" w:afterLines="20" w:after="62" w:line="240" w:lineRule="exact"/>
                  <w:rPr>
                    <w:rFonts w:cs="Arial"/>
                    <w:b/>
                    <w:bCs/>
                  </w:rPr>
                </w:pPr>
                <w:r w:rsidRPr="00E17305">
                  <w:rPr>
                    <w:rFonts w:cs="Arial"/>
                    <w:b/>
                    <w:bCs/>
                  </w:rPr>
                  <w:t>Pradžia</w:t>
                </w:r>
              </w:p>
            </w:tc>
            <w:tc>
              <w:tcPr>
                <w:tcW w:w="4552" w:type="dxa"/>
                <w:vAlign w:val="center"/>
              </w:tcPr>
              <w:p w14:paraId="4898D1BE" w14:textId="77777777" w:rsidR="006505C9" w:rsidRPr="00E17305" w:rsidRDefault="006505C9" w:rsidP="0013203C">
                <w:pPr>
                  <w:pStyle w:val="af0"/>
                  <w:spacing w:beforeLines="20" w:before="62" w:afterLines="20" w:after="62" w:line="240" w:lineRule="exact"/>
                  <w:ind w:left="0"/>
                  <w:rPr>
                    <w:rFonts w:cs="Arial"/>
                  </w:rPr>
                </w:pPr>
                <w:r w:rsidRPr="00E17305">
                  <w:rPr>
                    <w:rFonts w:cs="Arial"/>
                  </w:rPr>
                  <w:t>Grįžta į „MaxiSys“ užduočių meniu.</w:t>
                </w:r>
              </w:p>
            </w:tc>
          </w:tr>
          <w:tr w:rsidR="006505C9" w:rsidRPr="00E17305" w14:paraId="731E347D" w14:textId="77777777" w:rsidTr="00F72526">
            <w:trPr>
              <w:trHeight w:hRule="exact" w:val="818"/>
              <w:jc w:val="center"/>
            </w:trPr>
            <w:tc>
              <w:tcPr>
                <w:tcW w:w="1129" w:type="dxa"/>
                <w:vAlign w:val="center"/>
              </w:tcPr>
              <w:p w14:paraId="5CA8B2D4" w14:textId="5E8853E6" w:rsidR="006505C9" w:rsidRPr="00E17305" w:rsidRDefault="008E4F94" w:rsidP="008E4F94">
                <w:pPr>
                  <w:pStyle w:val="ae"/>
                  <w:spacing w:before="0" w:after="0" w:line="480" w:lineRule="auto"/>
                  <w:jc w:val="center"/>
                  <w:rPr>
                    <w:rFonts w:cs="Arial"/>
                    <w:b/>
                    <w:bCs/>
                    <w:noProof/>
                  </w:rPr>
                </w:pPr>
                <w:r w:rsidRPr="00E17305">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E17305" w:rsidRDefault="006505C9" w:rsidP="008E4F94">
                <w:pPr>
                  <w:pStyle w:val="ae"/>
                  <w:spacing w:before="0" w:after="0" w:line="240" w:lineRule="exact"/>
                  <w:rPr>
                    <w:rFonts w:cs="Arial"/>
                    <w:b/>
                    <w:bCs/>
                  </w:rPr>
                </w:pPr>
                <w:r w:rsidRPr="00E17305">
                  <w:rPr>
                    <w:rFonts w:cs="Arial"/>
                    <w:b/>
                    <w:bCs/>
                  </w:rPr>
                  <w:t>„Android“ pagrindinis puslapis</w:t>
                </w:r>
              </w:p>
            </w:tc>
            <w:tc>
              <w:tcPr>
                <w:tcW w:w="4552" w:type="dxa"/>
                <w:vAlign w:val="center"/>
              </w:tcPr>
              <w:p w14:paraId="3305731F" w14:textId="4B046443" w:rsidR="006505C9" w:rsidRPr="00E17305" w:rsidRDefault="006505C9" w:rsidP="008E4F94">
                <w:pPr>
                  <w:pStyle w:val="af0"/>
                  <w:spacing w:beforeLines="0" w:afterLines="0" w:line="240" w:lineRule="exact"/>
                  <w:ind w:left="0"/>
                  <w:rPr>
                    <w:rFonts w:cs="Arial"/>
                  </w:rPr>
                </w:pPr>
                <w:bookmarkStart w:id="94" w:name="OLE_LINK15"/>
                <w:bookmarkStart w:id="95" w:name="OLE_LINK38"/>
                <w:r w:rsidRPr="00E17305">
                  <w:rPr>
                    <w:rFonts w:cs="Arial"/>
                  </w:rPr>
                  <w:t xml:space="preserve">Grąžina į </w:t>
                </w:r>
                <w:bookmarkEnd w:id="94"/>
                <w:bookmarkEnd w:id="95"/>
                <w:r w:rsidRPr="00E17305">
                  <w:rPr>
                    <w:rFonts w:cs="Arial"/>
                  </w:rPr>
                  <w:t>„Android“ sistemos pagrindinį ekraną.</w:t>
                </w:r>
              </w:p>
            </w:tc>
          </w:tr>
          <w:tr w:rsidR="006505C9" w:rsidRPr="00E17305" w14:paraId="6320B619" w14:textId="77777777" w:rsidTr="00D74797">
            <w:trPr>
              <w:trHeight w:val="1026"/>
              <w:jc w:val="center"/>
            </w:trPr>
            <w:tc>
              <w:tcPr>
                <w:tcW w:w="1129" w:type="dxa"/>
                <w:vAlign w:val="center"/>
              </w:tcPr>
              <w:p w14:paraId="68D0A382" w14:textId="77777777" w:rsidR="006505C9" w:rsidRPr="00E17305" w:rsidRDefault="006505C9" w:rsidP="0072496E">
                <w:pPr>
                  <w:pStyle w:val="ae"/>
                  <w:spacing w:beforeLines="20" w:before="62" w:afterLines="20" w:after="62" w:line="480" w:lineRule="auto"/>
                  <w:jc w:val="center"/>
                  <w:rPr>
                    <w:rFonts w:cs="Arial"/>
                    <w:noProof/>
                  </w:rPr>
                </w:pPr>
                <w:r w:rsidRPr="00E17305">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E17305" w:rsidRDefault="006505C9" w:rsidP="0013203C">
                <w:pPr>
                  <w:pStyle w:val="ae"/>
                  <w:spacing w:beforeLines="20" w:before="62" w:afterLines="20" w:after="62" w:line="240" w:lineRule="exact"/>
                  <w:rPr>
                    <w:rFonts w:cs="Arial"/>
                    <w:b/>
                    <w:bCs/>
                  </w:rPr>
                </w:pPr>
                <w:r w:rsidRPr="00E17305">
                  <w:rPr>
                    <w:rFonts w:cs="Arial"/>
                    <w:b/>
                    <w:bCs/>
                  </w:rPr>
                  <w:t>Naujausios programos</w:t>
                </w:r>
              </w:p>
            </w:tc>
            <w:tc>
              <w:tcPr>
                <w:tcW w:w="4552" w:type="dxa"/>
                <w:vAlign w:val="center"/>
              </w:tcPr>
              <w:p w14:paraId="34EC2A54" w14:textId="6F649B00" w:rsidR="006505C9" w:rsidRPr="00E17305" w:rsidRDefault="00D47EF5" w:rsidP="0013203C">
                <w:pPr>
                  <w:pStyle w:val="af0"/>
                  <w:spacing w:beforeLines="20" w:before="62" w:afterLines="20" w:after="62" w:line="240" w:lineRule="exact"/>
                  <w:ind w:left="0"/>
                  <w:rPr>
                    <w:rFonts w:cs="Arial"/>
                  </w:rPr>
                </w:pPr>
                <w:bookmarkStart w:id="96" w:name="OLE_LINK14"/>
                <w:r w:rsidRPr="00E17305">
                  <w:rPr>
                    <w:rFonts w:cs="Arial"/>
                  </w:rPr>
                  <w:t>veikiančių programų sąrašas</w:t>
                </w:r>
                <w:r w:rsidR="003A08BD" w:rsidRPr="00E17305">
                  <w:rPr>
                    <w:rFonts w:cs="Arial"/>
                  </w:rPr>
                  <w:t>.</w:t>
                </w:r>
                <w:r w:rsidRPr="00E17305">
                  <w:rPr>
                    <w:rFonts w:cs="Arial"/>
                  </w:rPr>
                  <w:t xml:space="preserve"> Palieskite programos piktogramą, kad paleistumėte</w:t>
                </w:r>
                <w:r w:rsidR="003A08BD" w:rsidRPr="00E17305">
                  <w:rPr>
                    <w:rFonts w:cs="Arial"/>
                  </w:rPr>
                  <w:t>.</w:t>
                </w:r>
                <w:r w:rsidRPr="00E17305">
                  <w:rPr>
                    <w:rFonts w:cs="Arial"/>
                  </w:rPr>
                  <w:t xml:space="preserve"> Uždarykite veikiančią programą perbraukdami ją į viršų. Arba uždarykite visas veikiančias programas paliesdami </w:t>
                </w:r>
                <w:r w:rsidRPr="00E17305">
                  <w:rPr>
                    <w:rFonts w:cs="Arial"/>
                    <w:b/>
                    <w:bCs/>
                  </w:rPr>
                  <w:t>„Išvalyti viską“</w:t>
                </w:r>
                <w:r w:rsidR="003A08BD" w:rsidRPr="00E17305">
                  <w:rPr>
                    <w:rFonts w:cs="Arial"/>
                    <w:b/>
                    <w:bCs/>
                  </w:rPr>
                  <w:t>.</w:t>
                </w:r>
                <w:bookmarkEnd w:id="96"/>
              </w:p>
            </w:tc>
          </w:tr>
          <w:tr w:rsidR="006E6311" w:rsidRPr="00E17305" w14:paraId="436CAA33" w14:textId="77777777" w:rsidTr="00D74797">
            <w:trPr>
              <w:trHeight w:val="691"/>
              <w:jc w:val="center"/>
            </w:trPr>
            <w:tc>
              <w:tcPr>
                <w:tcW w:w="1129" w:type="dxa"/>
                <w:vAlign w:val="center"/>
              </w:tcPr>
              <w:p w14:paraId="1885E3F4" w14:textId="36DA099C" w:rsidR="006E6311" w:rsidRPr="00E17305" w:rsidRDefault="00110902" w:rsidP="0072496E">
                <w:pPr>
                  <w:pStyle w:val="ae"/>
                  <w:spacing w:beforeLines="20" w:before="62" w:afterLines="20" w:after="62" w:line="480" w:lineRule="auto"/>
                  <w:jc w:val="center"/>
                  <w:rPr>
                    <w:rFonts w:cs="Arial"/>
                    <w:noProof/>
                  </w:rPr>
                </w:pPr>
                <w:bookmarkStart w:id="97" w:name="OLE_LINK1"/>
                <w:r w:rsidRPr="00E17305">
                  <w:rPr>
                    <w:rFonts w:cs="Arial"/>
                    <w:noProof/>
                    <w:lang w:val="en-US"/>
                    <w14:ligatures w14:val="standardContextual"/>
                  </w:rPr>
                  <w:lastRenderedPageBreak/>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5F4A5766" w:rsidR="006E6311" w:rsidRPr="00E17305" w:rsidRDefault="006E6311" w:rsidP="0013203C">
                <w:pPr>
                  <w:pStyle w:val="ae"/>
                  <w:spacing w:beforeLines="20" w:before="62" w:afterLines="20" w:after="62" w:line="240" w:lineRule="exact"/>
                  <w:rPr>
                    <w:rFonts w:cs="Arial"/>
                    <w:b/>
                    <w:bCs/>
                  </w:rPr>
                </w:pPr>
                <w:r w:rsidRPr="00E17305">
                  <w:rPr>
                    <w:rFonts w:cs="Arial"/>
                    <w:b/>
                    <w:bCs/>
                  </w:rPr>
                  <w:t>S padalintas ekranas</w:t>
                </w:r>
              </w:p>
            </w:tc>
            <w:tc>
              <w:tcPr>
                <w:tcW w:w="4552" w:type="dxa"/>
                <w:vAlign w:val="center"/>
              </w:tcPr>
              <w:p w14:paraId="44210FEC" w14:textId="0C82F206" w:rsidR="006E6311" w:rsidRPr="00E17305" w:rsidRDefault="00632846" w:rsidP="0013203C">
                <w:pPr>
                  <w:pStyle w:val="af0"/>
                  <w:spacing w:beforeLines="20" w:before="62" w:afterLines="20" w:after="62" w:line="240" w:lineRule="exact"/>
                  <w:ind w:left="0"/>
                  <w:rPr>
                    <w:rFonts w:cs="Arial"/>
                  </w:rPr>
                </w:pPr>
                <w:r w:rsidRPr="00E17305">
                  <w:rPr>
                    <w:rFonts w:cs="Arial"/>
                  </w:rPr>
                  <w:t xml:space="preserve">Dviejų ekranų režimas „greta“ specialiai sukurtas dviejų skirtingų langų rodymui vienu metu. Dažnai naudojamas programas padalintoje </w:t>
                </w:r>
                <w:r w:rsidR="00540422" w:rsidRPr="00E17305">
                  <w:rPr>
                    <w:rFonts w:cs="Arial"/>
                  </w:rPr>
                  <w:t xml:space="preserve">programų juostoje </w:t>
                </w:r>
                <w:r w:rsidR="001F67B1" w:rsidRPr="00E17305">
                  <w:rPr>
                    <w:rFonts w:cs="Arial"/>
                  </w:rPr>
                  <w:t>galima pridėti ir ištrinti.</w:t>
                </w:r>
              </w:p>
            </w:tc>
          </w:tr>
          <w:tr w:rsidR="00D74797" w:rsidRPr="00E17305" w14:paraId="7A07DE70" w14:textId="77777777" w:rsidTr="00D74797">
            <w:trPr>
              <w:trHeight w:val="691"/>
              <w:jc w:val="center"/>
            </w:trPr>
            <w:tc>
              <w:tcPr>
                <w:tcW w:w="1129" w:type="dxa"/>
                <w:vAlign w:val="center"/>
              </w:tcPr>
              <w:p w14:paraId="502E778E" w14:textId="2DF386DB" w:rsidR="00D74797" w:rsidRPr="00E17305" w:rsidRDefault="00110902" w:rsidP="0072496E">
                <w:pPr>
                  <w:pStyle w:val="ae"/>
                  <w:spacing w:beforeLines="20" w:before="62" w:afterLines="20" w:after="62" w:line="480" w:lineRule="auto"/>
                  <w:jc w:val="center"/>
                  <w:rPr>
                    <w:rFonts w:cs="Arial"/>
                    <w:noProof/>
                    <w14:ligatures w14:val="standardContextual"/>
                  </w:rPr>
                </w:pPr>
                <w:r w:rsidRPr="00E17305">
                  <w:rPr>
                    <w:rFonts w:cs="Arial"/>
                    <w:noProof/>
                    <w:lang w:val="en-US"/>
                    <w14:ligatures w14:val="standardContextual"/>
                  </w:rPr>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E17305" w:rsidRDefault="00280D26" w:rsidP="00280D26">
                <w:pPr>
                  <w:pStyle w:val="ae"/>
                  <w:spacing w:beforeLines="20" w:before="62" w:afterLines="20" w:after="62" w:line="240" w:lineRule="exact"/>
                  <w:jc w:val="left"/>
                  <w:rPr>
                    <w:rFonts w:cs="Arial"/>
                    <w:b/>
                    <w:bCs/>
                    <w:color w:val="FF0000"/>
                  </w:rPr>
                </w:pPr>
                <w:r w:rsidRPr="00E17305">
                  <w:rPr>
                    <w:rFonts w:cs="Arial"/>
                    <w:b/>
                    <w:bCs/>
                  </w:rPr>
                  <w:t>Dirbtinio intelekto techniko asistentas</w:t>
                </w:r>
              </w:p>
            </w:tc>
            <w:tc>
              <w:tcPr>
                <w:tcW w:w="4552" w:type="dxa"/>
                <w:vAlign w:val="center"/>
              </w:tcPr>
              <w:p w14:paraId="12A5B470" w14:textId="60D3EA3F" w:rsidR="00D74797" w:rsidRPr="00E17305" w:rsidRDefault="000024ED" w:rsidP="00F72526">
                <w:pPr>
                  <w:pStyle w:val="af0"/>
                  <w:spacing w:beforeLines="20" w:before="62" w:afterLines="20" w:after="62" w:line="240" w:lineRule="exact"/>
                  <w:ind w:left="0"/>
                  <w:rPr>
                    <w:rFonts w:cs="Arial"/>
                  </w:rPr>
                </w:pPr>
                <w:r w:rsidRPr="00E17305">
                  <w:rPr>
                    <w:rFonts w:cs="Arial"/>
                  </w:rPr>
                  <w:t>Atlieka užduotis naudodamas balso valdymą</w:t>
                </w:r>
                <w:r w:rsidR="003A08BD" w:rsidRPr="00E17305">
                  <w:rPr>
                    <w:rFonts w:cs="Arial"/>
                  </w:rPr>
                  <w:t>.</w:t>
                </w:r>
                <w:r w:rsidR="00644DA7" w:rsidRPr="00E17305">
                  <w:rPr>
                    <w:rFonts w:cs="Arial"/>
                  </w:rPr>
                  <w:t xml:space="preserve"> </w:t>
                </w:r>
                <w:r w:rsidR="009E5823" w:rsidRPr="00E17305">
                  <w:rPr>
                    <w:rFonts w:cs="Arial"/>
                  </w:rPr>
                  <w:t xml:space="preserve">Žr. </w:t>
                </w:r>
                <w:r w:rsidR="009E5823" w:rsidRPr="00E17305">
                  <w:rPr>
                    <w:rFonts w:cs="Arial"/>
                    <w:i/>
                    <w:iCs/>
                    <w:color w:val="0000FF"/>
                  </w:rPr>
                  <w:fldChar w:fldCharType="begin"/>
                </w:r>
                <w:r w:rsidR="009E5823" w:rsidRPr="00E17305">
                  <w:rPr>
                    <w:rFonts w:cs="Arial"/>
                    <w:i/>
                    <w:iCs/>
                    <w:color w:val="0000FF"/>
                  </w:rPr>
                  <w:instrText xml:space="preserve"> REF _Ref195176443 \h  \* MERGEFORMAT </w:instrText>
                </w:r>
                <w:r w:rsidR="009E5823" w:rsidRPr="00E17305">
                  <w:rPr>
                    <w:rFonts w:cs="Arial"/>
                    <w:i/>
                    <w:iCs/>
                    <w:color w:val="0000FF"/>
                  </w:rPr>
                </w:r>
                <w:r w:rsidR="009E5823" w:rsidRPr="00E17305">
                  <w:rPr>
                    <w:rFonts w:cs="Arial"/>
                    <w:i/>
                    <w:iCs/>
                    <w:color w:val="0000FF"/>
                  </w:rPr>
                  <w:fldChar w:fldCharType="separate"/>
                </w:r>
                <w:r w:rsidR="00187D73" w:rsidRPr="00E17305">
                  <w:rPr>
                    <w:rFonts w:cs="Arial"/>
                    <w:i/>
                    <w:iCs/>
                    <w:color w:val="0000FF"/>
                  </w:rPr>
                  <w:t>Dirbtinio intelekto techniko asistentas</w:t>
                </w:r>
                <w:r w:rsidR="003A08BD" w:rsidRPr="00E17305">
                  <w:rPr>
                    <w:rFonts w:cs="Arial"/>
                    <w:i/>
                    <w:iCs/>
                    <w:color w:val="0000FF"/>
                  </w:rPr>
                  <w:t>.</w:t>
                </w:r>
                <w:r w:rsidR="00187D73" w:rsidRPr="00E17305">
                  <w:rPr>
                    <w:rFonts w:cs="Arial"/>
                    <w:i/>
                    <w:iCs/>
                    <w:color w:val="0000FF"/>
                  </w:rPr>
                  <w:t xml:space="preserve"> </w:t>
                </w:r>
                <w:r w:rsidR="009E5823" w:rsidRPr="00E17305">
                  <w:rPr>
                    <w:rFonts w:cs="Arial"/>
                    <w:i/>
                    <w:iCs/>
                    <w:color w:val="0000FF"/>
                  </w:rPr>
                  <w:fldChar w:fldCharType="end"/>
                </w:r>
                <w:r w:rsidR="00F72526" w:rsidRPr="00E17305">
                  <w:rPr>
                    <w:rFonts w:cs="Arial"/>
                  </w:rPr>
                  <w:t xml:space="preserve"> Šiuo metu palaikoma balso valdymo kalba yra anglų.</w:t>
                </w:r>
              </w:p>
            </w:tc>
          </w:tr>
          <w:bookmarkEnd w:id="97"/>
          <w:tr w:rsidR="006505C9" w:rsidRPr="00E17305" w14:paraId="02157851" w14:textId="77777777" w:rsidTr="00D74797">
            <w:trPr>
              <w:trHeight w:val="619"/>
              <w:jc w:val="center"/>
            </w:trPr>
            <w:tc>
              <w:tcPr>
                <w:tcW w:w="1129" w:type="dxa"/>
                <w:vAlign w:val="center"/>
              </w:tcPr>
              <w:p w14:paraId="78F6D843" w14:textId="77777777" w:rsidR="006505C9" w:rsidRPr="00E17305" w:rsidRDefault="006505C9" w:rsidP="0072496E">
                <w:pPr>
                  <w:pStyle w:val="ae"/>
                  <w:spacing w:beforeLines="20" w:before="62" w:afterLines="20" w:after="62" w:line="480" w:lineRule="auto"/>
                  <w:jc w:val="center"/>
                  <w:rPr>
                    <w:rFonts w:cs="Arial"/>
                    <w:noProof/>
                  </w:rPr>
                </w:pPr>
                <w:r w:rsidRPr="00E17305">
                  <w:rPr>
                    <w:rFonts w:cs="Arial"/>
                    <w:noProof/>
                    <w:lang w:val="en-US"/>
                  </w:rPr>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E17305" w:rsidRDefault="006505C9" w:rsidP="0013203C">
                <w:pPr>
                  <w:pStyle w:val="ae"/>
                  <w:spacing w:beforeLines="20" w:before="62" w:afterLines="20" w:after="62" w:line="240" w:lineRule="exact"/>
                  <w:rPr>
                    <w:rFonts w:cs="Arial"/>
                    <w:b/>
                    <w:bCs/>
                  </w:rPr>
                </w:pPr>
                <w:r w:rsidRPr="00E17305">
                  <w:rPr>
                    <w:rFonts w:cs="Arial"/>
                    <w:b/>
                    <w:bCs/>
                  </w:rPr>
                  <w:t>Naršyklė</w:t>
                </w:r>
              </w:p>
            </w:tc>
            <w:tc>
              <w:tcPr>
                <w:tcW w:w="4552" w:type="dxa"/>
                <w:vAlign w:val="center"/>
              </w:tcPr>
              <w:p w14:paraId="3B107997" w14:textId="77777777" w:rsidR="006505C9" w:rsidRPr="00E17305" w:rsidRDefault="006505C9" w:rsidP="0013203C">
                <w:pPr>
                  <w:pStyle w:val="af0"/>
                  <w:spacing w:beforeLines="20" w:before="62" w:afterLines="20" w:after="62" w:line="240" w:lineRule="exact"/>
                  <w:ind w:left="0"/>
                  <w:rPr>
                    <w:rFonts w:cs="Arial"/>
                  </w:rPr>
                </w:pPr>
                <w:r w:rsidRPr="00E17305">
                  <w:rPr>
                    <w:rFonts w:cs="Arial"/>
                  </w:rPr>
                  <w:t>Paleidžia „Chrome“ interneto naršyklę.</w:t>
                </w:r>
              </w:p>
            </w:tc>
          </w:tr>
          <w:tr w:rsidR="006505C9" w:rsidRPr="00E17305" w14:paraId="70B7F8C6" w14:textId="77777777" w:rsidTr="00D74797">
            <w:trPr>
              <w:trHeight w:val="1333"/>
              <w:jc w:val="center"/>
            </w:trPr>
            <w:tc>
              <w:tcPr>
                <w:tcW w:w="1129" w:type="dxa"/>
                <w:vAlign w:val="center"/>
              </w:tcPr>
              <w:p w14:paraId="0CB56278" w14:textId="77777777" w:rsidR="006505C9" w:rsidRPr="00E17305" w:rsidRDefault="006505C9" w:rsidP="0072496E">
                <w:pPr>
                  <w:pStyle w:val="ae"/>
                  <w:spacing w:beforeLines="20" w:before="62" w:afterLines="20" w:after="62" w:line="480" w:lineRule="auto"/>
                  <w:jc w:val="center"/>
                  <w:rPr>
                    <w:rFonts w:cs="Arial"/>
                    <w:noProof/>
                  </w:rPr>
                </w:pPr>
                <w:r w:rsidRPr="00E17305">
                  <w:rPr>
                    <w:rFonts w:cs="Arial"/>
                    <w:noProof/>
                    <w:lang w:val="en-US"/>
                  </w:rPr>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E17305" w:rsidRDefault="006505C9" w:rsidP="0013203C">
                <w:pPr>
                  <w:pStyle w:val="ae"/>
                  <w:spacing w:beforeLines="20" w:before="62" w:afterLines="20" w:after="62" w:line="240" w:lineRule="exact"/>
                  <w:rPr>
                    <w:rFonts w:cs="Arial"/>
                    <w:b/>
                    <w:bCs/>
                  </w:rPr>
                </w:pPr>
                <w:r w:rsidRPr="00E17305">
                  <w:rPr>
                    <w:rFonts w:cs="Arial"/>
                    <w:b/>
                    <w:bCs/>
                  </w:rPr>
                  <w:t>Kamera</w:t>
                </w:r>
              </w:p>
            </w:tc>
            <w:tc>
              <w:tcPr>
                <w:tcW w:w="4552" w:type="dxa"/>
                <w:vAlign w:val="center"/>
              </w:tcPr>
              <w:p w14:paraId="02D99864" w14:textId="304E83A3" w:rsidR="006505C9" w:rsidRPr="00E17305" w:rsidRDefault="006505C9" w:rsidP="00F72526">
                <w:pPr>
                  <w:pStyle w:val="af0"/>
                  <w:spacing w:beforeLines="20" w:before="62" w:afterLines="20" w:after="62" w:line="240" w:lineRule="exact"/>
                  <w:ind w:left="0"/>
                  <w:rPr>
                    <w:rFonts w:cs="Arial"/>
                  </w:rPr>
                </w:pPr>
                <w:r w:rsidRPr="00E17305">
                  <w:rPr>
                    <w:rFonts w:cs="Arial"/>
                  </w:rPr>
                  <w:t xml:space="preserve">Palieskite </w:t>
                </w:r>
                <w:r w:rsidRPr="00E17305">
                  <w:rPr>
                    <w:rFonts w:cs="Arial"/>
                    <w:b/>
                    <w:bCs/>
                  </w:rPr>
                  <w:t xml:space="preserve">kameros </w:t>
                </w:r>
                <w:r w:rsidRPr="00E17305">
                  <w:rPr>
                    <w:rFonts w:cs="Arial"/>
                  </w:rPr>
                  <w:t xml:space="preserve">piktogramą, kad atidarytumėte kameros vaizdo ieškiklį. Paspauskite ir palaikykite </w:t>
                </w:r>
                <w:r w:rsidR="00D47EF5" w:rsidRPr="00E17305">
                  <w:rPr>
                    <w:rFonts w:cs="Arial"/>
                  </w:rPr>
                  <w:t>piktogramą</w:t>
                </w:r>
                <w:r w:rsidR="003A08BD" w:rsidRPr="00E17305">
                  <w:rPr>
                    <w:rFonts w:cs="Arial"/>
                  </w:rPr>
                  <w:t>,</w:t>
                </w:r>
                <w:r w:rsidRPr="00E17305">
                  <w:rPr>
                    <w:rFonts w:cs="Arial"/>
                  </w:rPr>
                  <w:t xml:space="preserve"> kad užfiksuotumėte ekrano kopiją. Išsaugoti failai automatiškai išsaugomi duomenų tvarkyklės programoje, kad galėtumėte juos peržiūrėti vėliau. Žr. </w:t>
                </w:r>
                <w:r w:rsidR="00A12155" w:rsidRPr="00E17305">
                  <w:rPr>
                    <w:rFonts w:cs="Arial"/>
                    <w:i/>
                    <w:iCs/>
                    <w:color w:val="0000FF"/>
                  </w:rPr>
                  <w:fldChar w:fldCharType="begin"/>
                </w:r>
                <w:r w:rsidR="00A12155" w:rsidRPr="00E17305">
                  <w:rPr>
                    <w:rFonts w:cs="Arial"/>
                    <w:i/>
                    <w:iCs/>
                    <w:color w:val="0000FF"/>
                  </w:rPr>
                  <w:instrText xml:space="preserve"> REF _Ref159830944 \h  \* MERGEFORMAT </w:instrText>
                </w:r>
                <w:r w:rsidR="00A12155" w:rsidRPr="00E17305">
                  <w:rPr>
                    <w:rFonts w:cs="Arial"/>
                    <w:i/>
                    <w:iCs/>
                    <w:color w:val="0000FF"/>
                  </w:rPr>
                </w:r>
                <w:r w:rsidR="00A12155" w:rsidRPr="00E17305">
                  <w:rPr>
                    <w:rFonts w:cs="Arial"/>
                    <w:i/>
                    <w:iCs/>
                    <w:color w:val="0000FF"/>
                  </w:rPr>
                  <w:fldChar w:fldCharType="separate"/>
                </w:r>
                <w:r w:rsidR="00187D73" w:rsidRPr="00E17305">
                  <w:rPr>
                    <w:rFonts w:cs="Arial"/>
                    <w:i/>
                    <w:iCs/>
                    <w:color w:val="0000FF"/>
                  </w:rPr>
                  <w:t>Duomenų tvarkyklė</w:t>
                </w:r>
                <w:r w:rsidR="00A12155" w:rsidRPr="00E17305">
                  <w:rPr>
                    <w:rFonts w:cs="Arial"/>
                    <w:i/>
                    <w:iCs/>
                    <w:color w:val="0000FF"/>
                  </w:rPr>
                  <w:fldChar w:fldCharType="end"/>
                </w:r>
                <w:r w:rsidR="00A12155" w:rsidRPr="00E17305">
                  <w:rPr>
                    <w:rFonts w:cs="Arial"/>
                  </w:rPr>
                  <w:t>.</w:t>
                </w:r>
              </w:p>
            </w:tc>
          </w:tr>
          <w:tr w:rsidR="006505C9" w:rsidRPr="00E17305" w14:paraId="285F2E56" w14:textId="77777777" w:rsidTr="00D74797">
            <w:trPr>
              <w:trHeight w:val="867"/>
              <w:jc w:val="center"/>
            </w:trPr>
            <w:tc>
              <w:tcPr>
                <w:tcW w:w="1129" w:type="dxa"/>
                <w:vAlign w:val="center"/>
              </w:tcPr>
              <w:p w14:paraId="5CCFAE37" w14:textId="77777777" w:rsidR="006505C9" w:rsidRPr="00E17305" w:rsidRDefault="006505C9" w:rsidP="0072496E">
                <w:pPr>
                  <w:pStyle w:val="ae"/>
                  <w:spacing w:beforeLines="20" w:before="62" w:afterLines="20" w:after="62" w:line="480" w:lineRule="auto"/>
                  <w:jc w:val="center"/>
                  <w:rPr>
                    <w:rFonts w:cs="Arial"/>
                    <w:noProof/>
                  </w:rPr>
                </w:pPr>
                <w:r w:rsidRPr="00E17305">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E17305" w:rsidRDefault="006505C9" w:rsidP="0013203C">
                <w:pPr>
                  <w:pStyle w:val="ae"/>
                  <w:spacing w:beforeLines="20" w:before="62" w:afterLines="20" w:after="62" w:line="240" w:lineRule="exact"/>
                  <w:jc w:val="left"/>
                  <w:rPr>
                    <w:rFonts w:cs="Arial"/>
                    <w:b/>
                    <w:bCs/>
                  </w:rPr>
                </w:pPr>
                <w:r w:rsidRPr="00E17305">
                  <w:rPr>
                    <w:rFonts w:cs="Arial"/>
                    <w:b/>
                    <w:bCs/>
                  </w:rPr>
                  <w:t>Ekranas ir garsas</w:t>
                </w:r>
              </w:p>
            </w:tc>
            <w:tc>
              <w:tcPr>
                <w:tcW w:w="4552" w:type="dxa"/>
                <w:vAlign w:val="center"/>
              </w:tcPr>
              <w:p w14:paraId="1C2090C9" w14:textId="77777777" w:rsidR="006505C9" w:rsidRPr="00E17305" w:rsidRDefault="006505C9" w:rsidP="0013203C">
                <w:pPr>
                  <w:pStyle w:val="af0"/>
                  <w:spacing w:beforeLines="20" w:before="62" w:afterLines="20" w:after="62" w:line="240" w:lineRule="exact"/>
                  <w:ind w:left="0"/>
                  <w:rPr>
                    <w:rFonts w:cs="Arial"/>
                  </w:rPr>
                </w:pPr>
                <w:r w:rsidRPr="00E17305">
                  <w:rPr>
                    <w:rFonts w:cs="Arial"/>
                  </w:rPr>
                  <w:t>Reguliuoja ekrano ryškumą ir garso išvesties garsumą.</w:t>
                </w:r>
              </w:p>
            </w:tc>
          </w:tr>
          <w:tr w:rsidR="006505C9" w:rsidRPr="00E17305" w14:paraId="6B857DAE" w14:textId="77777777" w:rsidTr="00D74797">
            <w:trPr>
              <w:trHeight w:val="969"/>
              <w:jc w:val="center"/>
            </w:trPr>
            <w:tc>
              <w:tcPr>
                <w:tcW w:w="1129" w:type="dxa"/>
                <w:vAlign w:val="center"/>
              </w:tcPr>
              <w:p w14:paraId="66815F5F" w14:textId="2154FDDC" w:rsidR="006505C9" w:rsidRPr="00E17305" w:rsidRDefault="00E17305" w:rsidP="0072496E">
                <w:pPr>
                  <w:pStyle w:val="ae"/>
                  <w:spacing w:beforeLines="20" w:before="62" w:afterLines="20" w:after="62" w:line="480" w:lineRule="auto"/>
                  <w:jc w:val="center"/>
                  <w:rPr>
                    <w:rFonts w:cs="Arial"/>
                    <w:noProof/>
                  </w:rPr>
                </w:pPr>
                <w:r w:rsidRPr="00E17305">
                  <w:rPr>
                    <w:rFonts w:cs="Arial"/>
                    <w:noProof/>
                    <w:lang w:val="en-US"/>
                  </w:rPr>
                  <w:drawing>
                    <wp:inline distT="0" distB="0" distL="0" distR="0" wp14:anchorId="549BB451" wp14:editId="746167A1">
                      <wp:extent cx="579755" cy="370840"/>
                      <wp:effectExtent l="0" t="0" r="0" b="0"/>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26F882ED" w:rsidR="006505C9" w:rsidRPr="00E17305" w:rsidRDefault="00E17305" w:rsidP="0013203C">
                <w:pPr>
                  <w:pStyle w:val="ae"/>
                  <w:spacing w:beforeLines="20" w:before="62" w:afterLines="20" w:after="62" w:line="240" w:lineRule="exact"/>
                  <w:rPr>
                    <w:rFonts w:cs="Arial"/>
                    <w:b/>
                    <w:bCs/>
                  </w:rPr>
                </w:pPr>
                <w:r w:rsidRPr="00E17305">
                  <w:rPr>
                    <w:rFonts w:cs="Arial"/>
                    <w:b/>
                    <w:bCs/>
                  </w:rPr>
                  <w:t>VCI</w:t>
                </w:r>
                <w:r w:rsidR="006505C9" w:rsidRPr="00E17305">
                  <w:rPr>
                    <w:rFonts w:cs="Arial"/>
                    <w:b/>
                    <w:bCs/>
                  </w:rPr>
                  <w:t xml:space="preserve"> tvarkyklės spartusis klavišas</w:t>
                </w:r>
              </w:p>
            </w:tc>
            <w:tc>
              <w:tcPr>
                <w:tcW w:w="4552" w:type="dxa"/>
                <w:vAlign w:val="center"/>
              </w:tcPr>
              <w:p w14:paraId="5EC2A01E" w14:textId="407D8457" w:rsidR="006505C9" w:rsidRPr="00E17305" w:rsidRDefault="006505C9" w:rsidP="00E17305">
                <w:pPr>
                  <w:pStyle w:val="af0"/>
                  <w:spacing w:beforeLines="20" w:before="62" w:afterLines="20" w:after="62" w:line="240" w:lineRule="exact"/>
                  <w:ind w:left="0"/>
                  <w:rPr>
                    <w:rFonts w:cs="Arial"/>
                  </w:rPr>
                </w:pPr>
                <w:r w:rsidRPr="00E17305">
                  <w:rPr>
                    <w:rFonts w:cs="Arial"/>
                  </w:rPr>
                  <w:t xml:space="preserve">Atidaro </w:t>
                </w:r>
                <w:r w:rsidR="00E17305" w:rsidRPr="00E17305">
                  <w:rPr>
                    <w:rFonts w:cs="Arial"/>
                  </w:rPr>
                  <w:t>VCI</w:t>
                </w:r>
                <w:r w:rsidRPr="00E17305">
                  <w:rPr>
                    <w:rFonts w:cs="Arial"/>
                  </w:rPr>
                  <w:t xml:space="preserve"> Manager programą. Žalia piktograma apatiniame dešiniajame kampe rodo, kad </w:t>
                </w:r>
                <w:r w:rsidR="00E17305" w:rsidRPr="00E17305">
                  <w:rPr>
                    <w:rFonts w:cs="Arial"/>
                  </w:rPr>
                  <w:t>VCI</w:t>
                </w:r>
                <w:r w:rsidRPr="00E17305">
                  <w:rPr>
                    <w:rFonts w:cs="Arial"/>
                  </w:rPr>
                  <w:t xml:space="preserve">2 yra prijungtas, o raudona „X“ piktograma bus rodoma, jei ryšys nepavyks. </w:t>
                </w:r>
              </w:p>
            </w:tc>
          </w:tr>
          <w:tr w:rsidR="006505C9" w:rsidRPr="00E17305" w14:paraId="7F7A524B" w14:textId="77777777" w:rsidTr="00D74797">
            <w:trPr>
              <w:trHeight w:val="605"/>
              <w:jc w:val="center"/>
            </w:trPr>
            <w:tc>
              <w:tcPr>
                <w:tcW w:w="1129" w:type="dxa"/>
                <w:vAlign w:val="center"/>
              </w:tcPr>
              <w:p w14:paraId="7B3373CB" w14:textId="77777777" w:rsidR="006505C9" w:rsidRPr="00E17305" w:rsidRDefault="006505C9" w:rsidP="0072496E">
                <w:pPr>
                  <w:pStyle w:val="ae"/>
                  <w:spacing w:beforeLines="20" w:before="62" w:afterLines="20" w:after="62" w:line="480" w:lineRule="auto"/>
                  <w:jc w:val="center"/>
                  <w:rPr>
                    <w:rFonts w:cs="Arial"/>
                    <w:noProof/>
                  </w:rPr>
                </w:pPr>
                <w:r w:rsidRPr="00E17305">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E17305" w:rsidRDefault="006505C9" w:rsidP="0013203C">
                <w:pPr>
                  <w:pStyle w:val="ae"/>
                  <w:spacing w:beforeLines="20" w:before="62" w:afterLines="20" w:after="62" w:line="240" w:lineRule="exact"/>
                  <w:rPr>
                    <w:rFonts w:cs="Arial"/>
                    <w:b/>
                    <w:bCs/>
                  </w:rPr>
                </w:pPr>
                <w:r w:rsidRPr="00E17305">
                  <w:rPr>
                    <w:rFonts w:cs="Arial"/>
                    <w:b/>
                    <w:bCs/>
                  </w:rPr>
                  <w:t xml:space="preserve">MaxiSys </w:t>
                </w:r>
                <w:bookmarkStart w:id="98" w:name="OLE_LINK10"/>
                <w:r w:rsidRPr="00E17305">
                  <w:rPr>
                    <w:rFonts w:cs="Arial"/>
                    <w:b/>
                    <w:bCs/>
                  </w:rPr>
                  <w:t>Spartusis klavišas</w:t>
                </w:r>
                <w:bookmarkEnd w:id="98"/>
              </w:p>
            </w:tc>
            <w:tc>
              <w:tcPr>
                <w:tcW w:w="4552" w:type="dxa"/>
                <w:vAlign w:val="center"/>
              </w:tcPr>
              <w:p w14:paraId="6F8FECBF" w14:textId="77777777" w:rsidR="006505C9" w:rsidRPr="00E17305" w:rsidRDefault="006505C9" w:rsidP="0013203C">
                <w:pPr>
                  <w:pStyle w:val="af0"/>
                  <w:spacing w:beforeLines="20" w:before="62" w:afterLines="20" w:after="62" w:line="240" w:lineRule="exact"/>
                  <w:ind w:left="0"/>
                  <w:rPr>
                    <w:rFonts w:cs="Arial"/>
                  </w:rPr>
                </w:pPr>
                <w:r w:rsidRPr="00E17305">
                  <w:rPr>
                    <w:rFonts w:cs="Arial"/>
                  </w:rPr>
                  <w:t>Grįžta į diagnostikos ekraną.</w:t>
                </w:r>
              </w:p>
            </w:tc>
          </w:tr>
          <w:tr w:rsidR="006505C9" w:rsidRPr="00E17305" w14:paraId="101D3E51" w14:textId="77777777" w:rsidTr="00F72526">
            <w:trPr>
              <w:trHeight w:hRule="exact" w:val="924"/>
              <w:jc w:val="center"/>
            </w:trPr>
            <w:tc>
              <w:tcPr>
                <w:tcW w:w="1129" w:type="dxa"/>
                <w:vAlign w:val="center"/>
              </w:tcPr>
              <w:p w14:paraId="12B411A4" w14:textId="77777777" w:rsidR="006505C9" w:rsidRPr="00E17305" w:rsidRDefault="006505C9" w:rsidP="0072496E">
                <w:pPr>
                  <w:pStyle w:val="ae"/>
                  <w:spacing w:beforeLines="20" w:before="62" w:afterLines="20" w:after="62" w:line="480" w:lineRule="auto"/>
                  <w:jc w:val="center"/>
                  <w:rPr>
                    <w:rFonts w:cs="Arial"/>
                    <w:noProof/>
                  </w:rPr>
                </w:pPr>
                <w:r w:rsidRPr="00E17305">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E17305" w:rsidRDefault="006505C9" w:rsidP="0013203C">
                <w:pPr>
                  <w:pStyle w:val="ae"/>
                  <w:spacing w:beforeLines="20" w:before="62" w:afterLines="20" w:after="62" w:line="240" w:lineRule="exact"/>
                  <w:rPr>
                    <w:rFonts w:cs="Arial"/>
                    <w:b/>
                    <w:bCs/>
                  </w:rPr>
                </w:pPr>
                <w:r w:rsidRPr="00E17305">
                  <w:rPr>
                    <w:rFonts w:cs="Arial"/>
                    <w:b/>
                    <w:bCs/>
                  </w:rPr>
                  <w:t>Paslaugos spartusis klavišas</w:t>
                </w:r>
              </w:p>
            </w:tc>
            <w:tc>
              <w:tcPr>
                <w:tcW w:w="4552" w:type="dxa"/>
                <w:vAlign w:val="center"/>
              </w:tcPr>
              <w:p w14:paraId="51E66E2B" w14:textId="77777777" w:rsidR="006505C9" w:rsidRPr="00E17305" w:rsidRDefault="006505C9" w:rsidP="0013203C">
                <w:pPr>
                  <w:pStyle w:val="af0"/>
                  <w:spacing w:beforeLines="20" w:before="62" w:afterLines="20" w:after="62" w:line="240" w:lineRule="exact"/>
                  <w:ind w:left="0"/>
                  <w:rPr>
                    <w:rFonts w:cs="Arial"/>
                  </w:rPr>
                </w:pPr>
                <w:r w:rsidRPr="00E17305">
                  <w:rPr>
                    <w:rFonts w:cs="Arial"/>
                  </w:rPr>
                  <w:t>Grįžta į aptarnavimo ekraną.</w:t>
                </w:r>
              </w:p>
            </w:tc>
          </w:tr>
        </w:tbl>
        <w:p w14:paraId="73A08A63" w14:textId="77777777" w:rsidR="006505C9" w:rsidRPr="00E17305" w:rsidRDefault="006505C9" w:rsidP="00BE283D">
          <w:pPr>
            <w:pStyle w:val="aa"/>
            <w:numPr>
              <w:ilvl w:val="0"/>
              <w:numId w:val="5"/>
            </w:numPr>
            <w:spacing w:beforeLines="20" w:before="62" w:afterLines="20" w:after="62"/>
            <w:ind w:left="641" w:hanging="357"/>
            <w:rPr>
              <w:rFonts w:cs="Arial"/>
            </w:rPr>
          </w:pPr>
          <w:r w:rsidRPr="00E17305">
            <w:rPr>
              <w:rFonts w:cs="Arial"/>
              <w:b/>
            </w:rPr>
            <w:t>Norėdami naudoti kamerą</w:t>
          </w:r>
        </w:p>
        <w:p w14:paraId="70E9E489" w14:textId="77777777" w:rsidR="006505C9" w:rsidRPr="00E17305" w:rsidRDefault="006505C9" w:rsidP="00BE283D">
          <w:pPr>
            <w:pStyle w:val="aa"/>
            <w:numPr>
              <w:ilvl w:val="0"/>
              <w:numId w:val="22"/>
            </w:numPr>
            <w:spacing w:beforeLines="20" w:before="62" w:afterLines="20" w:after="62"/>
            <w:ind w:left="998" w:hanging="357"/>
            <w:rPr>
              <w:rFonts w:cs="Arial"/>
            </w:rPr>
          </w:pPr>
          <w:r w:rsidRPr="00E17305">
            <w:rPr>
              <w:rFonts w:cs="Arial"/>
            </w:rPr>
            <w:t xml:space="preserve">Palieskite </w:t>
          </w:r>
          <w:r w:rsidRPr="00E17305">
            <w:rPr>
              <w:rFonts w:cs="Arial"/>
              <w:b/>
            </w:rPr>
            <w:t xml:space="preserve">kameros </w:t>
          </w:r>
          <w:r w:rsidRPr="00E17305">
            <w:rPr>
              <w:rFonts w:cs="Arial"/>
            </w:rPr>
            <w:t>piktogramą. Atsidarys kameros ekranas.</w:t>
          </w:r>
        </w:p>
        <w:p w14:paraId="57F13D40" w14:textId="7285CE94" w:rsidR="006505C9" w:rsidRPr="00E17305" w:rsidRDefault="006505C9" w:rsidP="00BE283D">
          <w:pPr>
            <w:pStyle w:val="aa"/>
            <w:numPr>
              <w:ilvl w:val="0"/>
              <w:numId w:val="22"/>
            </w:numPr>
            <w:spacing w:beforeLines="20" w:before="62" w:afterLines="20" w:after="62"/>
            <w:ind w:left="998" w:hanging="357"/>
            <w:rPr>
              <w:rFonts w:cs="Arial"/>
            </w:rPr>
          </w:pPr>
          <w:r w:rsidRPr="00E17305">
            <w:rPr>
              <w:rFonts w:cs="Arial"/>
            </w:rPr>
            <w:t>Vaizdo ieškiklyje sufokusuokite vaizdą, kurį norite užfiksuoti.</w:t>
          </w:r>
        </w:p>
        <w:p w14:paraId="1A16E2C1" w14:textId="77777777" w:rsidR="00E17305" w:rsidRPr="00E17305" w:rsidRDefault="00E17305" w:rsidP="00E17305">
          <w:pPr>
            <w:widowControl/>
            <w:numPr>
              <w:ilvl w:val="0"/>
              <w:numId w:val="22"/>
            </w:numPr>
            <w:spacing w:beforeLines="20" w:before="62" w:afterLines="20" w:after="62"/>
            <w:ind w:left="998" w:hanging="357"/>
            <w:rPr>
              <w:rFonts w:cs="Arial"/>
              <w:szCs w:val="18"/>
            </w:rPr>
          </w:pPr>
          <w:r w:rsidRPr="00E17305">
            <w:rPr>
              <w:rFonts w:cs="Arial"/>
              <w:szCs w:val="18"/>
            </w:rPr>
            <w:t>Palieskite fotoaparato piktogramą ekrano dešinėje pusėje. Vaizdo ieškiklyje dabar rodoma užfiksuota nuotrauka ir ji automatiškai išsaugoma.</w:t>
          </w:r>
        </w:p>
        <w:p w14:paraId="7240E113" w14:textId="7B05CD97" w:rsidR="006505C9" w:rsidRPr="00E17305" w:rsidRDefault="00E17305" w:rsidP="00E17305">
          <w:pPr>
            <w:pStyle w:val="aa"/>
            <w:numPr>
              <w:ilvl w:val="0"/>
              <w:numId w:val="22"/>
            </w:numPr>
            <w:spacing w:beforeLines="20" w:before="62" w:afterLines="20" w:after="62"/>
            <w:ind w:left="998" w:hanging="357"/>
            <w:rPr>
              <w:rFonts w:cs="Arial"/>
            </w:rPr>
          </w:pPr>
          <w:r w:rsidRPr="00E17305">
            <w:rPr>
              <w:rFonts w:eastAsiaTheme="minorEastAsia" w:cs="Arial"/>
              <w:szCs w:val="18"/>
            </w:rPr>
            <w:lastRenderedPageBreak/>
            <w:t>Norėdami peržiūrėti išsaugotą nuotrauką, palieskite miniatiūros paveikslėlį viršutiniame dešiniajame ekrano kampe.</w:t>
          </w:r>
        </w:p>
        <w:p w14:paraId="3E078638" w14:textId="3A96D2F6" w:rsidR="006505C9" w:rsidRPr="00E17305" w:rsidRDefault="006505C9" w:rsidP="00BE283D">
          <w:pPr>
            <w:pStyle w:val="aa"/>
            <w:numPr>
              <w:ilvl w:val="0"/>
              <w:numId w:val="22"/>
            </w:numPr>
            <w:spacing w:beforeLines="20" w:before="62" w:afterLines="20" w:after="62"/>
            <w:ind w:left="998" w:hanging="357"/>
            <w:rPr>
              <w:rFonts w:cs="Arial"/>
            </w:rPr>
          </w:pPr>
          <w:r w:rsidRPr="00E17305">
            <w:rPr>
              <w:rFonts w:cs="Arial"/>
            </w:rPr>
            <w:t xml:space="preserve">Norėdami išeiti iš fotoaparato programos, palieskite mygtuką </w:t>
          </w:r>
          <w:r w:rsidR="00003934" w:rsidRPr="00E17305">
            <w:rPr>
              <w:rFonts w:cs="Arial"/>
            </w:rPr>
            <w:t>„</w:t>
          </w:r>
          <w:r w:rsidRPr="00E17305">
            <w:rPr>
              <w:rFonts w:cs="Arial"/>
              <w:b/>
            </w:rPr>
            <w:t xml:space="preserve">Atgal“ </w:t>
          </w:r>
          <w:r w:rsidRPr="00E17305">
            <w:rPr>
              <w:rFonts w:cs="Arial"/>
            </w:rPr>
            <w:t xml:space="preserve">arba </w:t>
          </w:r>
          <w:r w:rsidRPr="00E17305">
            <w:rPr>
              <w:rFonts w:cs="Arial"/>
              <w:b/>
            </w:rPr>
            <w:t>„Pagrindinis“</w:t>
          </w:r>
          <w:r w:rsidR="003A08BD" w:rsidRPr="00E17305">
            <w:rPr>
              <w:rFonts w:cs="Arial"/>
              <w:b/>
            </w:rPr>
            <w:t>.</w:t>
          </w:r>
        </w:p>
        <w:p w14:paraId="41B4F6F9" w14:textId="77777777" w:rsidR="006505C9" w:rsidRPr="00E17305" w:rsidRDefault="006505C9" w:rsidP="006505C9">
          <w:pPr>
            <w:pStyle w:val="af1"/>
            <w:pBdr>
              <w:top w:val="single" w:sz="4" w:space="1" w:color="auto"/>
              <w:bottom w:val="single" w:sz="4" w:space="1" w:color="auto"/>
            </w:pBdr>
            <w:spacing w:before="156" w:afterLines="0" w:after="0"/>
            <w:rPr>
              <w:b/>
              <w:sz w:val="18"/>
              <w:szCs w:val="18"/>
            </w:rPr>
          </w:pPr>
          <w:r w:rsidRPr="00E17305">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E17305">
            <w:rPr>
              <w:b/>
              <w:sz w:val="18"/>
              <w:szCs w:val="18"/>
            </w:rPr>
            <w:t>PASTABA</w:t>
          </w:r>
        </w:p>
        <w:p w14:paraId="5673861F" w14:textId="77777777" w:rsidR="006505C9" w:rsidRPr="00E17305" w:rsidRDefault="006505C9" w:rsidP="006505C9">
          <w:pPr>
            <w:pStyle w:val="af1"/>
            <w:pBdr>
              <w:top w:val="single" w:sz="4" w:space="1" w:color="auto"/>
              <w:bottom w:val="single" w:sz="4" w:space="1" w:color="auto"/>
            </w:pBdr>
            <w:spacing w:beforeLines="0" w:before="0" w:after="156"/>
            <w:rPr>
              <w:sz w:val="18"/>
              <w:szCs w:val="18"/>
            </w:rPr>
          </w:pPr>
          <w:r w:rsidRPr="00E17305">
            <w:rPr>
              <w:sz w:val="18"/>
              <w:szCs w:val="18"/>
            </w:rPr>
            <w:t xml:space="preserve">Perbraukus kameros ekraną iš kairės į dešinę, kameros ir vaizdo režimo galima paspausti </w:t>
          </w:r>
          <w:r w:rsidRPr="00E17305">
            <w:rPr>
              <w:b/>
              <w:bCs w:val="0"/>
              <w:sz w:val="18"/>
              <w:szCs w:val="18"/>
            </w:rPr>
            <w:t xml:space="preserve">kameros </w:t>
          </w:r>
          <w:r w:rsidRPr="00E17305">
            <w:rPr>
              <w:sz w:val="18"/>
              <w:szCs w:val="18"/>
            </w:rPr>
            <w:t xml:space="preserve">arba </w:t>
          </w:r>
          <w:r w:rsidRPr="00E17305">
            <w:rPr>
              <w:b/>
              <w:bCs w:val="0"/>
              <w:sz w:val="18"/>
              <w:szCs w:val="18"/>
            </w:rPr>
            <w:t xml:space="preserve">vaizdo įrašo </w:t>
          </w:r>
          <w:r w:rsidRPr="00E17305">
            <w:rPr>
              <w:sz w:val="18"/>
              <w:szCs w:val="18"/>
            </w:rPr>
            <w:t>piktogramą.</w:t>
          </w:r>
        </w:p>
        <w:p w14:paraId="28ED4109" w14:textId="77777777" w:rsidR="006505C9" w:rsidRPr="00E17305" w:rsidRDefault="006505C9" w:rsidP="006505C9">
          <w:pPr>
            <w:pStyle w:val="30"/>
            <w:spacing w:before="312" w:after="156"/>
          </w:pPr>
          <w:bookmarkStart w:id="99" w:name="_Toc366846464"/>
          <w:bookmarkStart w:id="100" w:name="_Toc366845411"/>
          <w:bookmarkStart w:id="101" w:name="_Toc451525742"/>
          <w:bookmarkStart w:id="102" w:name="_Toc159436263"/>
          <w:r w:rsidRPr="00E17305">
            <w:t>Sistemos būsenos piktogramos</w:t>
          </w:r>
          <w:bookmarkEnd w:id="99"/>
          <w:bookmarkEnd w:id="100"/>
          <w:bookmarkEnd w:id="101"/>
          <w:bookmarkEnd w:id="102"/>
        </w:p>
        <w:p w14:paraId="30E4ADB8" w14:textId="5B592F0C" w:rsidR="006505C9" w:rsidRPr="00E17305" w:rsidRDefault="006505C9" w:rsidP="006505C9">
          <w:pPr>
            <w:pStyle w:val="BodytextUserManual"/>
            <w:spacing w:before="156" w:after="156"/>
          </w:pPr>
          <w:r w:rsidRPr="00E17305">
            <w:t>Jūsų „MaxiSys“ planšetinis kompiuteris yra visiškai funkcionalus „Android“ planšetinis kompiuteris su standartinėmis „Android“ operacinės sistemos būsenos piktogramomis. Daugiau informacijos rasite „Android“ dokumentacijoje</w:t>
          </w:r>
          <w:r w:rsidR="003A08BD" w:rsidRPr="00E17305">
            <w:t>.</w:t>
          </w:r>
          <w:bookmarkStart w:id="103" w:name="_Toc366845412"/>
          <w:bookmarkStart w:id="104" w:name="_Toc366846465"/>
          <w:bookmarkStart w:id="105" w:name="_Toc451525743"/>
        </w:p>
        <w:p w14:paraId="4FE92F34" w14:textId="77777777" w:rsidR="006505C9" w:rsidRPr="00E17305" w:rsidRDefault="006505C9" w:rsidP="006505C9">
          <w:pPr>
            <w:pStyle w:val="20"/>
            <w:spacing w:before="312" w:after="156"/>
            <w:rPr>
              <w:rFonts w:cs="Arial"/>
            </w:rPr>
          </w:pPr>
          <w:bookmarkStart w:id="106" w:name="_Toc13212128"/>
          <w:bookmarkStart w:id="107" w:name="_Toc38114381"/>
          <w:bookmarkStart w:id="108" w:name="_Toc159436264"/>
          <w:bookmarkStart w:id="109" w:name="_Toc204185431"/>
          <w:r w:rsidRPr="00E17305">
            <w:rPr>
              <w:rFonts w:cs="Arial"/>
            </w:rPr>
            <w:t>Išjungimas</w:t>
          </w:r>
          <w:bookmarkEnd w:id="103"/>
          <w:bookmarkEnd w:id="104"/>
          <w:bookmarkEnd w:id="105"/>
          <w:bookmarkEnd w:id="106"/>
          <w:bookmarkEnd w:id="107"/>
          <w:bookmarkEnd w:id="108"/>
          <w:bookmarkEnd w:id="109"/>
        </w:p>
        <w:p w14:paraId="1D014C6A" w14:textId="25708008" w:rsidR="006A434F" w:rsidRPr="00E17305" w:rsidRDefault="006505C9" w:rsidP="006E6311">
          <w:pPr>
            <w:pStyle w:val="BodytextUserManual"/>
            <w:spacing w:before="156" w:after="156"/>
          </w:pPr>
          <w:bookmarkStart w:id="110" w:name="OLE_LINK54"/>
          <w:r w:rsidRPr="00E17305">
            <w:t>Prieš išjungiant planšetinį kompiuterį, reikia nutraukti visus transporto priemonės ryšius. Jei bandoma išjungti planšetinį kompiuterį, kai jis bendrauja su transporto priemone, rodomas įspėjamasis pranešimas. Priverstinis išjungimas, kai planšetinis kompiuteris bendrauja su transporto priemone, kai kuriose transporto priemonėse gali sukelti ECU klaidų. Prieš išjungdami planšetinį kompiuterį, uždarykite diagnostikos programą.</w:t>
          </w:r>
        </w:p>
        <w:bookmarkEnd w:id="110"/>
        <w:p w14:paraId="7A7B5F13" w14:textId="77777777" w:rsidR="006505C9" w:rsidRPr="00E17305" w:rsidRDefault="006505C9" w:rsidP="00BE283D">
          <w:pPr>
            <w:pStyle w:val="aa"/>
            <w:numPr>
              <w:ilvl w:val="0"/>
              <w:numId w:val="5"/>
            </w:numPr>
            <w:spacing w:beforeLines="20" w:before="62" w:afterLines="20" w:after="62"/>
            <w:ind w:left="641" w:hanging="357"/>
            <w:rPr>
              <w:rFonts w:cs="Arial"/>
            </w:rPr>
          </w:pPr>
          <w:r w:rsidRPr="00E17305">
            <w:rPr>
              <w:rFonts w:cs="Arial"/>
              <w:b/>
            </w:rPr>
            <w:t>Norėdami išjungti „MaxiSys“ planšetinį kompiuterį</w:t>
          </w:r>
        </w:p>
        <w:p w14:paraId="69FB5330" w14:textId="77777777" w:rsidR="006505C9" w:rsidRPr="00E17305" w:rsidRDefault="006505C9" w:rsidP="00BE283D">
          <w:pPr>
            <w:pStyle w:val="aa"/>
            <w:numPr>
              <w:ilvl w:val="0"/>
              <w:numId w:val="23"/>
            </w:numPr>
            <w:spacing w:beforeLines="20" w:before="62" w:afterLines="20" w:after="62"/>
            <w:ind w:left="998" w:hanging="357"/>
            <w:rPr>
              <w:rFonts w:cs="Arial"/>
            </w:rPr>
          </w:pPr>
          <w:r w:rsidRPr="00E17305">
            <w:rPr>
              <w:rFonts w:cs="Arial"/>
            </w:rPr>
            <w:t xml:space="preserve">Ilgai paspauskite (paspauskite ir palaikykite) </w:t>
          </w:r>
          <w:r w:rsidRPr="00E17305">
            <w:rPr>
              <w:rFonts w:cs="Arial"/>
              <w:b/>
              <w:bCs/>
            </w:rPr>
            <w:t xml:space="preserve">maitinimo / užrakinimo </w:t>
          </w:r>
          <w:r w:rsidRPr="00E17305">
            <w:rPr>
              <w:rFonts w:cs="Arial"/>
            </w:rPr>
            <w:t>mygtuką.</w:t>
          </w:r>
        </w:p>
        <w:p w14:paraId="69B338DE" w14:textId="13C59122" w:rsidR="006505C9" w:rsidRPr="00E17305" w:rsidRDefault="006505C9" w:rsidP="00BE283D">
          <w:pPr>
            <w:pStyle w:val="aa"/>
            <w:numPr>
              <w:ilvl w:val="0"/>
              <w:numId w:val="23"/>
            </w:numPr>
            <w:spacing w:beforeLines="20" w:before="62" w:afterLines="20" w:after="62"/>
            <w:ind w:left="998" w:hanging="357"/>
            <w:rPr>
              <w:rFonts w:cs="Arial"/>
            </w:rPr>
          </w:pPr>
          <w:r w:rsidRPr="00E17305">
            <w:rPr>
              <w:rFonts w:cs="Arial"/>
            </w:rPr>
            <w:t xml:space="preserve">Palieskite </w:t>
          </w:r>
          <w:r w:rsidRPr="00E17305">
            <w:rPr>
              <w:rFonts w:cs="Arial"/>
              <w:b/>
            </w:rPr>
            <w:t xml:space="preserve">Išjungimo </w:t>
          </w:r>
          <w:r w:rsidRPr="00E17305">
            <w:rPr>
              <w:rFonts w:cs="Arial"/>
            </w:rPr>
            <w:t>parinktis.</w:t>
          </w:r>
        </w:p>
        <w:p w14:paraId="1B999416" w14:textId="4019904D" w:rsidR="006505C9" w:rsidRPr="00E17305" w:rsidRDefault="006505C9" w:rsidP="00BE283D">
          <w:pPr>
            <w:pStyle w:val="aa"/>
            <w:numPr>
              <w:ilvl w:val="0"/>
              <w:numId w:val="23"/>
            </w:numPr>
            <w:spacing w:beforeLines="20" w:before="62" w:afterLines="20" w:after="62"/>
            <w:ind w:left="998" w:hanging="357"/>
            <w:rPr>
              <w:rFonts w:cs="Arial"/>
            </w:rPr>
          </w:pPr>
          <w:r w:rsidRPr="00E17305">
            <w:rPr>
              <w:rFonts w:cs="Arial"/>
            </w:rPr>
            <w:t xml:space="preserve">Palieskite </w:t>
          </w:r>
          <w:r w:rsidRPr="00E17305">
            <w:rPr>
              <w:rFonts w:cs="Arial"/>
              <w:b/>
            </w:rPr>
            <w:t>Gerai</w:t>
          </w:r>
          <w:r w:rsidR="003A08BD" w:rsidRPr="00E17305">
            <w:rPr>
              <w:rFonts w:cs="Arial"/>
              <w:b/>
            </w:rPr>
            <w:t>.</w:t>
          </w:r>
        </w:p>
        <w:p w14:paraId="6DD2D7FF" w14:textId="77777777" w:rsidR="006505C9" w:rsidRPr="00E17305" w:rsidRDefault="006505C9" w:rsidP="00E17305">
          <w:pPr>
            <w:pStyle w:val="aa"/>
            <w:numPr>
              <w:ilvl w:val="0"/>
              <w:numId w:val="5"/>
            </w:numPr>
            <w:spacing w:beforeLines="20" w:before="62" w:afterLines="20" w:after="62"/>
            <w:ind w:left="641" w:hanging="357"/>
            <w:rPr>
              <w:rFonts w:cs="Arial"/>
              <w:b/>
            </w:rPr>
          </w:pPr>
          <w:bookmarkStart w:id="111" w:name="_Toc451525744"/>
          <w:bookmarkStart w:id="112" w:name="_Toc366846466"/>
          <w:bookmarkStart w:id="113" w:name="_Toc366845413"/>
          <w:bookmarkStart w:id="114" w:name="_Toc159436265"/>
          <w:r w:rsidRPr="00E17305">
            <w:rPr>
              <w:rFonts w:cs="Arial"/>
              <w:b/>
            </w:rPr>
            <w:t>Perkraukite sistemą</w:t>
          </w:r>
          <w:bookmarkEnd w:id="111"/>
          <w:bookmarkEnd w:id="112"/>
          <w:bookmarkEnd w:id="113"/>
          <w:bookmarkEnd w:id="114"/>
        </w:p>
        <w:p w14:paraId="4CB540D4" w14:textId="4E184286" w:rsidR="006505C9" w:rsidRPr="00E17305" w:rsidRDefault="006505C9" w:rsidP="006505C9">
          <w:pPr>
            <w:pStyle w:val="BodytextUserManual"/>
            <w:spacing w:before="156" w:after="156"/>
          </w:pPr>
          <w:r w:rsidRPr="00E17305">
            <w:t xml:space="preserve">Sistemos gedimo atveju ilgai paspauskite </w:t>
          </w:r>
          <w:r w:rsidRPr="00E17305">
            <w:rPr>
              <w:b/>
              <w:bCs w:val="0"/>
            </w:rPr>
            <w:t xml:space="preserve">maitinimo / užrakinimo </w:t>
          </w:r>
          <w:r w:rsidRPr="00E17305">
            <w:t xml:space="preserve">mygtuką ir palieskite </w:t>
          </w:r>
          <w:r w:rsidRPr="00E17305">
            <w:rPr>
              <w:b/>
            </w:rPr>
            <w:t>„Paleisti iš naujo“</w:t>
          </w:r>
          <w:r w:rsidR="003A08BD" w:rsidRPr="00E17305">
            <w:rPr>
              <w:b/>
            </w:rPr>
            <w:t>,</w:t>
          </w:r>
          <w:r w:rsidRPr="00E17305">
            <w:t xml:space="preserve"> kad sistema būtų paleista iš naujo.</w:t>
          </w:r>
        </w:p>
        <w:p w14:paraId="6084F422" w14:textId="77777777" w:rsidR="006505C9" w:rsidRPr="00E17305" w:rsidRDefault="006505C9" w:rsidP="006505C9">
          <w:pPr>
            <w:pStyle w:val="BodytextUserManual"/>
            <w:spacing w:before="156" w:after="156"/>
          </w:pPr>
        </w:p>
        <w:p w14:paraId="152175EF" w14:textId="0F853E16" w:rsidR="00120CC9" w:rsidRPr="00E17305" w:rsidRDefault="006B2C3B" w:rsidP="0014275E">
          <w:pPr>
            <w:spacing w:before="156" w:after="156"/>
            <w:rPr>
              <w:rFonts w:cs="Arial"/>
            </w:rPr>
          </w:pPr>
          <w:r w:rsidRPr="00E17305">
            <w:rPr>
              <w:rFonts w:cs="Arial"/>
            </w:rPr>
            <w:t xml:space="preserve"> </w:t>
          </w:r>
        </w:p>
      </w:sdtContent>
    </w:sdt>
    <w:p w14:paraId="20120A4E" w14:textId="148594B9" w:rsidR="006B6F34" w:rsidRPr="00E17305" w:rsidRDefault="006B6F34" w:rsidP="006B6F34">
      <w:pPr>
        <w:pStyle w:val="12"/>
        <w:spacing w:before="312" w:after="312"/>
        <w:ind w:left="792" w:hanging="792"/>
      </w:pPr>
      <w:bookmarkStart w:id="115" w:name="_Ref195176443"/>
      <w:bookmarkStart w:id="116" w:name="_Ref159830819"/>
      <w:bookmarkStart w:id="117" w:name="_Toc204185432"/>
      <w:r w:rsidRPr="00E17305">
        <w:lastRenderedPageBreak/>
        <w:t>Dirbtinio intelekto techniko asistentas</w:t>
      </w:r>
      <w:bookmarkEnd w:id="115"/>
      <w:bookmarkEnd w:id="117"/>
    </w:p>
    <w:p w14:paraId="6F22256E" w14:textId="4C4F802A" w:rsidR="006B6F34" w:rsidRPr="00E17305" w:rsidRDefault="00155261" w:rsidP="006B6F34">
      <w:pPr>
        <w:pStyle w:val="BodytextUserManual"/>
        <w:spacing w:before="156" w:after="156"/>
      </w:pPr>
      <w:r w:rsidRPr="00E17305">
        <w:t xml:space="preserve">„MaxiSys </w:t>
      </w:r>
      <w:r w:rsidR="00E17305" w:rsidRPr="00E17305">
        <w:t>MS909S2</w:t>
      </w:r>
      <w:r w:rsidRPr="00E17305">
        <w:t xml:space="preserve">“ sistemoje yra pažangi </w:t>
      </w:r>
      <w:r w:rsidR="00003934" w:rsidRPr="00E17305">
        <w:t>„</w:t>
      </w:r>
      <w:r w:rsidRPr="00E17305">
        <w:t>Autel</w:t>
      </w:r>
      <w:r w:rsidR="00003934" w:rsidRPr="00E17305">
        <w:t>“</w:t>
      </w:r>
      <w:r w:rsidR="00DB39FB" w:rsidRPr="00E17305">
        <w:t xml:space="preserve"> </w:t>
      </w:r>
      <w:r w:rsidRPr="00E17305">
        <w:t>balsu valdoma dirbtinio intelekto techniko asistento funkcija, kuri gali padėti atlikti tokias užduotis kaip programų atidarymas, automatinis transporto priemonių sistemų nuskaitymas, greitas diagnostikos funkcijų radimas ir pagalba priimant sprendimus, siekiant pagerinti efektyvumą.</w:t>
      </w:r>
    </w:p>
    <w:p w14:paraId="3038EC1E" w14:textId="709EC982" w:rsidR="00DD150E" w:rsidRPr="00E17305" w:rsidRDefault="00E17305" w:rsidP="002C4048">
      <w:pPr>
        <w:spacing w:beforeLines="0" w:before="0" w:afterLines="20" w:after="62" w:line="480" w:lineRule="auto"/>
        <w:ind w:left="0"/>
        <w:jc w:val="center"/>
        <w:rPr>
          <w:rFonts w:cs="Arial"/>
        </w:rPr>
      </w:pPr>
      <w:r w:rsidRPr="00E17305">
        <w:rPr>
          <w:rFonts w:cs="Arial"/>
          <w:noProof/>
          <w:lang w:val="en-US"/>
        </w:rPr>
        <w:drawing>
          <wp:inline distT="0" distB="0" distL="0" distR="0" wp14:anchorId="16A582AE" wp14:editId="669309D3">
            <wp:extent cx="2871330" cy="2116800"/>
            <wp:effectExtent l="0" t="0" r="5715" b="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12C71A6F" w14:textId="407A5460" w:rsidR="00DD150E" w:rsidRPr="00E17305" w:rsidRDefault="00DD150E" w:rsidP="002C4048">
      <w:pPr>
        <w:pStyle w:val="ab"/>
        <w:spacing w:beforeLines="0" w:before="0" w:after="156"/>
        <w:ind w:left="0"/>
        <w:rPr>
          <w:rFonts w:cs="Arial"/>
          <w:i/>
        </w:rPr>
      </w:pPr>
      <w:r w:rsidRPr="00E17305">
        <w:rPr>
          <w:rFonts w:cs="Arial"/>
        </w:rPr>
        <w:t>4</w:t>
      </w:r>
      <w:r w:rsidR="00042DAA" w:rsidRPr="00E17305">
        <w:rPr>
          <w:rFonts w:cs="Arial"/>
        </w:rPr>
        <w:noBreakHyphen/>
        <w:t>1</w:t>
      </w:r>
      <w:r w:rsidRPr="00E17305">
        <w:rPr>
          <w:rFonts w:cs="Arial"/>
        </w:rPr>
        <w:t xml:space="preserve"> pav. </w:t>
      </w:r>
      <w:r w:rsidR="00B31B53" w:rsidRPr="00E17305">
        <w:rPr>
          <w:rFonts w:cs="Arial"/>
          <w:i/>
        </w:rPr>
        <w:t>Dirbtinio intelekto techniko asistento piktograma</w:t>
      </w:r>
    </w:p>
    <w:p w14:paraId="5A3AFB21" w14:textId="6410AC46" w:rsidR="00B507B6" w:rsidRPr="00E17305" w:rsidRDefault="00E17305" w:rsidP="00B507B6">
      <w:pPr>
        <w:spacing w:beforeLines="0" w:before="0" w:afterLines="0" w:after="0" w:line="480" w:lineRule="auto"/>
        <w:ind w:left="0"/>
        <w:jc w:val="center"/>
        <w:rPr>
          <w:rFonts w:cs="Arial"/>
        </w:rPr>
      </w:pPr>
      <w:r w:rsidRPr="00E17305">
        <w:rPr>
          <w:rFonts w:cs="Arial"/>
          <w:noProof/>
          <w:lang w:val="en-US"/>
        </w:rPr>
        <w:drawing>
          <wp:inline distT="0" distB="0" distL="0" distR="0" wp14:anchorId="6EADF489" wp14:editId="228B1652">
            <wp:extent cx="2886324" cy="1962000"/>
            <wp:effectExtent l="0" t="0" r="0" b="635"/>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23C10026" w14:textId="49D81A33" w:rsidR="00B507B6" w:rsidRPr="00E17305" w:rsidRDefault="00B507B6" w:rsidP="00CC3752">
      <w:pPr>
        <w:pStyle w:val="ab"/>
        <w:spacing w:beforeLines="0" w:before="0" w:after="156"/>
        <w:ind w:left="0"/>
        <w:rPr>
          <w:rFonts w:cs="Arial"/>
          <w:i/>
        </w:rPr>
      </w:pPr>
      <w:r w:rsidRPr="00E17305">
        <w:rPr>
          <w:rFonts w:cs="Arial"/>
        </w:rPr>
        <w:t>4</w:t>
      </w:r>
      <w:r w:rsidR="00042DAA" w:rsidRPr="00E17305">
        <w:rPr>
          <w:rFonts w:cs="Arial"/>
        </w:rPr>
        <w:noBreakHyphen/>
        <w:t>2</w:t>
      </w:r>
      <w:r w:rsidRPr="00E17305">
        <w:rPr>
          <w:rFonts w:cs="Arial"/>
        </w:rPr>
        <w:t xml:space="preserve"> pav. </w:t>
      </w:r>
      <w:r w:rsidRPr="00E17305">
        <w:rPr>
          <w:rFonts w:cs="Arial"/>
          <w:i/>
        </w:rPr>
        <w:t>Dirbtinio intelekto techniko asistento ekranas</w:t>
      </w:r>
    </w:p>
    <w:p w14:paraId="11F4B91C" w14:textId="6C636130" w:rsidR="005321B8" w:rsidRPr="00E17305" w:rsidRDefault="005321B8" w:rsidP="005321B8">
      <w:pPr>
        <w:pStyle w:val="BodytextUserManual"/>
        <w:spacing w:before="156" w:after="156"/>
      </w:pPr>
      <w:r w:rsidRPr="00E17305">
        <w:t xml:space="preserve">Kai </w:t>
      </w:r>
      <w:r w:rsidR="00626A81" w:rsidRPr="00E17305">
        <w:t xml:space="preserve">duodate komandą, prasidedančią </w:t>
      </w:r>
      <w:r w:rsidR="00003934" w:rsidRPr="00E17305">
        <w:t>„</w:t>
      </w:r>
      <w:r w:rsidR="00626A81" w:rsidRPr="00E17305">
        <w:rPr>
          <w:b/>
          <w:bCs w:val="0"/>
        </w:rPr>
        <w:t>Labas, Maksai</w:t>
      </w:r>
      <w:r w:rsidR="00003934" w:rsidRPr="00E17305">
        <w:rPr>
          <w:b/>
          <w:bCs w:val="0"/>
        </w:rPr>
        <w:t>“</w:t>
      </w:r>
      <w:r w:rsidR="00626A81" w:rsidRPr="00E17305">
        <w:t xml:space="preserve">, </w:t>
      </w:r>
      <w:r w:rsidRPr="00E17305">
        <w:t xml:space="preserve">viskas tampa itin paprasta, </w:t>
      </w:r>
      <w:r w:rsidRPr="00E17305">
        <w:lastRenderedPageBreak/>
        <w:t>pavyzdžiui, atidaryti programas ar funkcijas, identifikuoti bandomąsias transporto priemones, prijungti „Wi-Fi“ ir įjungti kamerą nepajudinant nė piršto.</w:t>
      </w:r>
    </w:p>
    <w:p w14:paraId="4CE7B608" w14:textId="63E4C820" w:rsidR="00DD150E" w:rsidRPr="00E17305" w:rsidRDefault="00540AD2" w:rsidP="006B6F34">
      <w:pPr>
        <w:pStyle w:val="BodytextUserManual"/>
        <w:spacing w:before="156" w:after="156"/>
      </w:pPr>
      <w:r w:rsidRPr="00E17305">
        <w:t xml:space="preserve">Dirbtinio intelekto techniko asistento funkcija daugiausia padeda </w:t>
      </w:r>
      <w:r w:rsidR="00626A81" w:rsidRPr="00E17305">
        <w:t xml:space="preserve">atlikti </w:t>
      </w:r>
      <w:r w:rsidRPr="00E17305">
        <w:t>šias užduotis:</w:t>
      </w:r>
    </w:p>
    <w:p w14:paraId="10FCE26F" w14:textId="77777777" w:rsidR="00FA6737" w:rsidRPr="00E17305" w:rsidRDefault="0020161D" w:rsidP="00F252D2">
      <w:pPr>
        <w:pStyle w:val="BodytextUserManual"/>
        <w:numPr>
          <w:ilvl w:val="0"/>
          <w:numId w:val="264"/>
        </w:numPr>
        <w:spacing w:before="156" w:after="156"/>
        <w:rPr>
          <w:b/>
          <w:bCs w:val="0"/>
        </w:rPr>
      </w:pPr>
      <w:r w:rsidRPr="00E17305">
        <w:rPr>
          <w:b/>
          <w:bCs w:val="0"/>
        </w:rPr>
        <w:t>Atvirosios sistemos programos</w:t>
      </w:r>
    </w:p>
    <w:p w14:paraId="3FAA7232" w14:textId="105CF17B" w:rsidR="0020161D" w:rsidRPr="00E17305" w:rsidRDefault="00FA6737" w:rsidP="00FA6737">
      <w:pPr>
        <w:pStyle w:val="BodytextUserManual"/>
        <w:spacing w:before="156" w:after="156"/>
        <w:ind w:left="644"/>
      </w:pPr>
      <w:r w:rsidRPr="00E17305">
        <w:t>Galite pasakyti</w:t>
      </w:r>
      <w:r w:rsidR="003A08BD" w:rsidRPr="00E17305">
        <w:t>:</w:t>
      </w:r>
      <w:r w:rsidR="00003934" w:rsidRPr="00E17305">
        <w:t xml:space="preserve"> „Atidaryti naršyklę,“</w:t>
      </w:r>
      <w:r w:rsidR="00D95592" w:rsidRPr="00E17305">
        <w:t xml:space="preserve"> </w:t>
      </w:r>
      <w:r w:rsidR="00003934" w:rsidRPr="00E17305">
        <w:t>„</w:t>
      </w:r>
      <w:r w:rsidR="00697004" w:rsidRPr="00E17305">
        <w:t>Paleisti naršyklę</w:t>
      </w:r>
      <w:r w:rsidR="00003934" w:rsidRPr="00E17305">
        <w:t>,“</w:t>
      </w:r>
      <w:r w:rsidR="00697004" w:rsidRPr="00E17305">
        <w:t xml:space="preserve"> </w:t>
      </w:r>
      <w:r w:rsidR="00003934" w:rsidRPr="00E17305">
        <w:t>„Atidaryti galeriją,“</w:t>
      </w:r>
      <w:r w:rsidR="00D95592" w:rsidRPr="00E17305">
        <w:t xml:space="preserve"> „Įjungti fot</w:t>
      </w:r>
      <w:r w:rsidR="00003934" w:rsidRPr="00E17305">
        <w:t>oaparatą,“ „Įjungti „Bluetooth,“</w:t>
      </w:r>
      <w:r w:rsidR="00D95592" w:rsidRPr="00E17305">
        <w:t xml:space="preserve"> „Padidinti garsumą</w:t>
      </w:r>
      <w:r w:rsidR="00003934" w:rsidRPr="00E17305">
        <w:t>,</w:t>
      </w:r>
      <w:r w:rsidR="00D95592" w:rsidRPr="00E17305">
        <w:t>“</w:t>
      </w:r>
      <w:r w:rsidR="0020161D" w:rsidRPr="00E17305">
        <w:t xml:space="preserve"> </w:t>
      </w:r>
      <w:r w:rsidR="00003934" w:rsidRPr="00E17305">
        <w:t>„</w:t>
      </w:r>
      <w:r w:rsidR="00697004" w:rsidRPr="00E17305">
        <w:t xml:space="preserve">Pradėkite el. </w:t>
      </w:r>
      <w:r w:rsidR="00003934" w:rsidRPr="00E17305">
        <w:t>L</w:t>
      </w:r>
      <w:r w:rsidR="00697004" w:rsidRPr="00E17305">
        <w:t>aišką</w:t>
      </w:r>
      <w:r w:rsidR="00003934" w:rsidRPr="00E17305">
        <w:t>,“</w:t>
      </w:r>
      <w:r w:rsidR="00697004" w:rsidRPr="00E17305">
        <w:t xml:space="preserve"> ir pan.</w:t>
      </w:r>
    </w:p>
    <w:p w14:paraId="1FC36B37" w14:textId="77777777" w:rsidR="00FA6737" w:rsidRPr="00E17305" w:rsidRDefault="00CC3784" w:rsidP="00F252D2">
      <w:pPr>
        <w:pStyle w:val="BodytextUserManual"/>
        <w:numPr>
          <w:ilvl w:val="0"/>
          <w:numId w:val="264"/>
        </w:numPr>
        <w:spacing w:before="156" w:after="156"/>
        <w:rPr>
          <w:b/>
          <w:bCs w:val="0"/>
        </w:rPr>
      </w:pPr>
      <w:r w:rsidRPr="00E17305">
        <w:rPr>
          <w:b/>
          <w:bCs w:val="0"/>
        </w:rPr>
        <w:t>Atidarykite programas „MaxiSys“ užduočių meniu</w:t>
      </w:r>
    </w:p>
    <w:p w14:paraId="77DD2EF3" w14:textId="2649F186" w:rsidR="0020161D" w:rsidRPr="00E17305" w:rsidRDefault="00FA6737" w:rsidP="00FA6737">
      <w:pPr>
        <w:pStyle w:val="BodytextUserManual"/>
        <w:spacing w:before="156" w:after="156"/>
        <w:ind w:left="644"/>
      </w:pPr>
      <w:r w:rsidRPr="00E17305">
        <w:t>Galite pasakyti</w:t>
      </w:r>
      <w:r w:rsidR="003A08BD" w:rsidRPr="00E17305">
        <w:t>:</w:t>
      </w:r>
      <w:r w:rsidR="00003934" w:rsidRPr="00E17305">
        <w:t xml:space="preserve"> „Atidaryti VID,“ „Atidaryti Honda diagnostiką,“ „Atidaryti osciloskopą,“</w:t>
      </w:r>
      <w:r w:rsidR="00D95592" w:rsidRPr="00E17305">
        <w:t xml:space="preserve"> </w:t>
      </w:r>
      <w:r w:rsidR="00003934" w:rsidRPr="00E17305">
        <w:t>„</w:t>
      </w:r>
      <w:r w:rsidR="009A4E45" w:rsidRPr="00E17305">
        <w:t>Paleisti osciloskopą</w:t>
      </w:r>
      <w:r w:rsidR="00003934" w:rsidRPr="00E17305">
        <w:t>,“</w:t>
      </w:r>
      <w:r w:rsidR="009A4E45" w:rsidRPr="00E17305">
        <w:t xml:space="preserve"> </w:t>
      </w:r>
      <w:r w:rsidR="00D95592" w:rsidRPr="00E17305">
        <w:t xml:space="preserve">„Įjunkite </w:t>
      </w:r>
      <w:r w:rsidR="00E17305" w:rsidRPr="00E17305">
        <w:t>VCI</w:t>
      </w:r>
      <w:r w:rsidR="00003934" w:rsidRPr="00E17305">
        <w:t>,</w:t>
      </w:r>
      <w:r w:rsidR="00D95592" w:rsidRPr="00E17305">
        <w:t xml:space="preserve">“ </w:t>
      </w:r>
      <w:r w:rsidR="001520DF" w:rsidRPr="00E17305">
        <w:t>ir taip toliau.</w:t>
      </w:r>
    </w:p>
    <w:p w14:paraId="5A1278CF" w14:textId="42F7ABAF" w:rsidR="00FA6737" w:rsidRPr="00E17305" w:rsidRDefault="00D31E61" w:rsidP="00F252D2">
      <w:pPr>
        <w:pStyle w:val="BodytextUserManual"/>
        <w:numPr>
          <w:ilvl w:val="0"/>
          <w:numId w:val="264"/>
        </w:numPr>
        <w:spacing w:before="156" w:after="156"/>
        <w:rPr>
          <w:b/>
          <w:bCs w:val="0"/>
        </w:rPr>
      </w:pPr>
      <w:r w:rsidRPr="00E17305">
        <w:rPr>
          <w:b/>
          <w:bCs w:val="0"/>
        </w:rPr>
        <w:t>Diagnostikos funkcijų paieška ir suradimas</w:t>
      </w:r>
    </w:p>
    <w:p w14:paraId="33F8EAC7" w14:textId="38958E61" w:rsidR="00FA6737" w:rsidRPr="00E17305" w:rsidRDefault="00FA6737" w:rsidP="00FA6737">
      <w:pPr>
        <w:pStyle w:val="BodytextUserManual"/>
        <w:spacing w:before="156" w:after="156"/>
        <w:ind w:left="644"/>
      </w:pPr>
      <w:r w:rsidRPr="00E17305">
        <w:t xml:space="preserve">Galite pasakyti: </w:t>
      </w:r>
      <w:r w:rsidR="00003934" w:rsidRPr="00E17305">
        <w:t>„</w:t>
      </w:r>
      <w:r w:rsidR="00D95592" w:rsidRPr="00E17305">
        <w:t>Automatinis pasirinkimas</w:t>
      </w:r>
      <w:r w:rsidR="00003934" w:rsidRPr="00E17305">
        <w:t>,“</w:t>
      </w:r>
      <w:r w:rsidR="002667E5" w:rsidRPr="00E17305">
        <w:t xml:space="preserve"> </w:t>
      </w:r>
      <w:r w:rsidR="00003934" w:rsidRPr="00E17305">
        <w:t>„</w:t>
      </w:r>
      <w:r w:rsidR="00D95592" w:rsidRPr="00E17305">
        <w:t>Atidaryti automatinį nuskaitymą</w:t>
      </w:r>
      <w:r w:rsidR="00003934" w:rsidRPr="00E17305">
        <w:t>,“</w:t>
      </w:r>
      <w:r w:rsidR="002667E5" w:rsidRPr="00E17305">
        <w:t xml:space="preserve"> </w:t>
      </w:r>
      <w:r w:rsidR="00003934" w:rsidRPr="00E17305">
        <w:t>„</w:t>
      </w:r>
      <w:r w:rsidR="00A35BAE" w:rsidRPr="00E17305">
        <w:t>Skaityti gedimų kodus</w:t>
      </w:r>
      <w:r w:rsidR="00003934" w:rsidRPr="00E17305">
        <w:t>,“</w:t>
      </w:r>
      <w:r w:rsidR="00A35BAE" w:rsidRPr="00E17305">
        <w:t xml:space="preserve"> </w:t>
      </w:r>
      <w:r w:rsidR="00003934" w:rsidRPr="00E17305">
        <w:t>„Noriu atlikti EPB atstatymą,“</w:t>
      </w:r>
      <w:r w:rsidR="00046D4F" w:rsidRPr="00E17305">
        <w:t xml:space="preserve"> </w:t>
      </w:r>
      <w:r w:rsidR="00003934" w:rsidRPr="00E17305">
        <w:t>„</w:t>
      </w:r>
      <w:r w:rsidR="00D95592" w:rsidRPr="00E17305">
        <w:t>Eiti į ECU atstatymą</w:t>
      </w:r>
      <w:r w:rsidR="00003934" w:rsidRPr="00E17305">
        <w:t>,“</w:t>
      </w:r>
      <w:r w:rsidR="003471AB" w:rsidRPr="00E17305">
        <w:t xml:space="preserve"> </w:t>
      </w:r>
      <w:r w:rsidR="00003934" w:rsidRPr="00E17305">
        <w:t>„</w:t>
      </w:r>
      <w:r w:rsidR="00D95592" w:rsidRPr="00E17305">
        <w:t>Atidaryti karštąsias funkcijas</w:t>
      </w:r>
      <w:r w:rsidR="00003934" w:rsidRPr="00E17305">
        <w:t>,“</w:t>
      </w:r>
      <w:r w:rsidR="00986748" w:rsidRPr="00E17305">
        <w:t xml:space="preserve"> </w:t>
      </w:r>
      <w:r w:rsidR="00003934" w:rsidRPr="00E17305">
        <w:t>„</w:t>
      </w:r>
      <w:r w:rsidR="00D95592" w:rsidRPr="00E17305">
        <w:t>Atidarykite techninės priežiūros lemputės atstatymą</w:t>
      </w:r>
      <w:r w:rsidR="00003934" w:rsidRPr="00E17305">
        <w:t>,“</w:t>
      </w:r>
      <w:r w:rsidRPr="00E17305">
        <w:t xml:space="preserve"> </w:t>
      </w:r>
      <w:r w:rsidR="003471AB" w:rsidRPr="00E17305">
        <w:t xml:space="preserve">„Pradėti </w:t>
      </w:r>
      <w:r w:rsidR="00986748" w:rsidRPr="00E17305">
        <w:t>injektoriaus funkcijas</w:t>
      </w:r>
      <w:r w:rsidR="00003934" w:rsidRPr="00E17305">
        <w:t>,“</w:t>
      </w:r>
      <w:r w:rsidR="003471AB" w:rsidRPr="00E17305">
        <w:t xml:space="preserve"> </w:t>
      </w:r>
      <w:r w:rsidRPr="00E17305">
        <w:t>ir kt.</w:t>
      </w:r>
    </w:p>
    <w:p w14:paraId="5D2A9AD1" w14:textId="6C601DA4" w:rsidR="001520DF" w:rsidRPr="00E17305" w:rsidRDefault="007224E1" w:rsidP="00F252D2">
      <w:pPr>
        <w:pStyle w:val="BodytextUserManual"/>
        <w:numPr>
          <w:ilvl w:val="0"/>
          <w:numId w:val="264"/>
        </w:numPr>
        <w:spacing w:before="156" w:after="156"/>
        <w:rPr>
          <w:b/>
          <w:bCs w:val="0"/>
        </w:rPr>
      </w:pPr>
      <w:r w:rsidRPr="00E17305">
        <w:rPr>
          <w:b/>
          <w:bCs w:val="0"/>
        </w:rPr>
        <w:t>Valdykite funkcijų mygtukus</w:t>
      </w:r>
    </w:p>
    <w:p w14:paraId="5A6E6D49" w14:textId="40DBDE31" w:rsidR="00155261" w:rsidRPr="00E17305" w:rsidRDefault="00A30860" w:rsidP="00E26275">
      <w:pPr>
        <w:pStyle w:val="BodytextUserManual"/>
        <w:spacing w:before="156" w:after="156"/>
        <w:ind w:left="644"/>
      </w:pPr>
      <w:r w:rsidRPr="00E17305">
        <w:t>Funkcinius mygtukus</w:t>
      </w:r>
      <w:r w:rsidR="003A08BD" w:rsidRPr="00E17305">
        <w:t>,</w:t>
      </w:r>
      <w:r w:rsidR="007B1D2E" w:rsidRPr="00E17305">
        <w:t xml:space="preserve"> pvz., „OK“, „ESC“ ir „Gedimų nuskaitymas“, galima valdyti balsu, o ne juos bakstelėti</w:t>
      </w:r>
      <w:r w:rsidR="003A08BD" w:rsidRPr="00E17305">
        <w:t>.</w:t>
      </w:r>
    </w:p>
    <w:p w14:paraId="6F580DB0" w14:textId="13AE45CC" w:rsidR="006B6F34" w:rsidRPr="00E17305" w:rsidRDefault="00DB7573" w:rsidP="00BE48E4">
      <w:pPr>
        <w:pStyle w:val="12"/>
        <w:spacing w:before="312" w:after="312"/>
        <w:ind w:left="792" w:hanging="792"/>
      </w:pPr>
      <w:bookmarkStart w:id="118" w:name="_Ref193893675"/>
      <w:bookmarkStart w:id="119" w:name="_Toc204185433"/>
      <w:r w:rsidRPr="00E17305">
        <w:lastRenderedPageBreak/>
        <w:t>Skaitmeninė transporto priemonių patikra</w:t>
      </w:r>
      <w:bookmarkEnd w:id="118"/>
      <w:bookmarkEnd w:id="119"/>
    </w:p>
    <w:p w14:paraId="6B5CE504" w14:textId="28C2FABF" w:rsidR="006B6F34" w:rsidRPr="00E17305" w:rsidRDefault="00A35A9B" w:rsidP="006B6F34">
      <w:pPr>
        <w:spacing w:before="156" w:after="156"/>
        <w:rPr>
          <w:rFonts w:cs="Arial"/>
        </w:rPr>
      </w:pPr>
      <w:r w:rsidRPr="00E17305">
        <w:rPr>
          <w:rFonts w:cs="Arial"/>
        </w:rPr>
        <w:t>Prieš diagnozuojant automobilį, technikams būtina atlikti skaitmeninę transporto priemonės apžiūrą (DVI), kad būtų galima patikrinti transporto priemonės išvaizdą, išorę ir interjerą, stabdžius ir padangas, variklio skyrių ir kita. Technikai gali atlikti išsamią vizualinę apžiūrą ir rezultatus įrašyti į „MaxiSys“ sistemą</w:t>
      </w:r>
      <w:r w:rsidR="003A08BD" w:rsidRPr="00E17305">
        <w:rPr>
          <w:rFonts w:cs="Arial"/>
        </w:rPr>
        <w:t>.</w:t>
      </w:r>
    </w:p>
    <w:p w14:paraId="212C1AE1" w14:textId="1B2727C6" w:rsidR="00C07F84" w:rsidRPr="00E17305" w:rsidRDefault="00C07F84" w:rsidP="00C07F84">
      <w:pPr>
        <w:pStyle w:val="aa"/>
        <w:numPr>
          <w:ilvl w:val="0"/>
          <w:numId w:val="5"/>
        </w:numPr>
        <w:spacing w:beforeLines="20" w:before="62" w:afterLines="20" w:after="62"/>
        <w:ind w:left="641" w:hanging="357"/>
        <w:jc w:val="left"/>
        <w:rPr>
          <w:rFonts w:cs="Arial"/>
        </w:rPr>
      </w:pPr>
      <w:r w:rsidRPr="00E17305">
        <w:rPr>
          <w:rFonts w:cs="Arial"/>
          <w:b/>
        </w:rPr>
        <w:t xml:space="preserve">Norėdami </w:t>
      </w:r>
      <w:r w:rsidR="00F37A92" w:rsidRPr="00E17305">
        <w:rPr>
          <w:rFonts w:cs="Arial"/>
          <w:b/>
        </w:rPr>
        <w:t>atlikti DVI</w:t>
      </w:r>
    </w:p>
    <w:p w14:paraId="340FF139" w14:textId="6643C768" w:rsidR="00C07F84" w:rsidRPr="00E17305" w:rsidRDefault="00C07F84">
      <w:pPr>
        <w:pStyle w:val="aa"/>
        <w:numPr>
          <w:ilvl w:val="0"/>
          <w:numId w:val="102"/>
        </w:numPr>
        <w:spacing w:beforeLines="20" w:before="62" w:afterLines="20" w:after="62"/>
        <w:ind w:left="998" w:hanging="357"/>
        <w:rPr>
          <w:rFonts w:cs="Arial"/>
        </w:rPr>
      </w:pPr>
      <w:r w:rsidRPr="00E17305">
        <w:rPr>
          <w:rFonts w:cs="Arial"/>
        </w:rPr>
        <w:t>Įjunkite planšetinį kompiuterį ir įsitikinkite, kad jis prijungtas prie maitinimo šaltinio.</w:t>
      </w:r>
    </w:p>
    <w:p w14:paraId="62A5D61F" w14:textId="527EFD86" w:rsidR="00C07F84" w:rsidRPr="00E17305" w:rsidRDefault="00C07F84">
      <w:pPr>
        <w:pStyle w:val="aa"/>
        <w:numPr>
          <w:ilvl w:val="0"/>
          <w:numId w:val="102"/>
        </w:numPr>
        <w:spacing w:beforeLines="20" w:before="62" w:afterLines="20" w:after="62"/>
        <w:ind w:left="998" w:hanging="357"/>
        <w:rPr>
          <w:rFonts w:cs="Arial"/>
        </w:rPr>
      </w:pPr>
      <w:r w:rsidRPr="00E17305">
        <w:rPr>
          <w:rFonts w:cs="Arial"/>
        </w:rPr>
        <w:t xml:space="preserve">Palieskite </w:t>
      </w:r>
      <w:r w:rsidR="00591A9A" w:rsidRPr="00E17305">
        <w:rPr>
          <w:rFonts w:cs="Arial"/>
          <w:b/>
        </w:rPr>
        <w:t>DVI</w:t>
      </w:r>
      <w:r w:rsidRPr="00E17305">
        <w:rPr>
          <w:rFonts w:cs="Arial"/>
          <w:b/>
        </w:rPr>
        <w:t xml:space="preserve"> </w:t>
      </w:r>
      <w:r w:rsidRPr="00E17305">
        <w:rPr>
          <w:rFonts w:cs="Arial"/>
        </w:rPr>
        <w:t>programos mygtuką iš „MaxiSys“ užduočių meniu.</w:t>
      </w:r>
    </w:p>
    <w:p w14:paraId="40B491DD" w14:textId="01E13CBE" w:rsidR="00045C8B" w:rsidRPr="00E17305" w:rsidRDefault="00E17305" w:rsidP="00045C8B">
      <w:pPr>
        <w:spacing w:beforeLines="0" w:before="0" w:afterLines="0" w:after="0" w:line="480" w:lineRule="auto"/>
        <w:ind w:left="0"/>
        <w:jc w:val="center"/>
        <w:rPr>
          <w:rFonts w:cs="Arial"/>
        </w:rPr>
      </w:pPr>
      <w:r w:rsidRPr="00E17305">
        <w:rPr>
          <w:rFonts w:cs="Arial"/>
          <w:noProof/>
          <w:lang w:val="en-US"/>
        </w:rPr>
        <w:drawing>
          <wp:inline distT="0" distB="0" distL="0" distR="0" wp14:anchorId="38E3E984" wp14:editId="1A82320B">
            <wp:extent cx="3366839" cy="1976400"/>
            <wp:effectExtent l="0" t="0" r="5080" b="508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366839" cy="1976400"/>
                    </a:xfrm>
                    <a:prstGeom prst="rect">
                      <a:avLst/>
                    </a:prstGeom>
                    <a:noFill/>
                    <a:ln>
                      <a:noFill/>
                    </a:ln>
                  </pic:spPr>
                </pic:pic>
              </a:graphicData>
            </a:graphic>
          </wp:inline>
        </w:drawing>
      </w:r>
    </w:p>
    <w:p w14:paraId="50053372" w14:textId="4D5B6AB5" w:rsidR="004B4A72" w:rsidRPr="00E17305" w:rsidRDefault="00045C8B" w:rsidP="00016039">
      <w:pPr>
        <w:pStyle w:val="ab"/>
        <w:spacing w:beforeLines="0" w:before="0" w:after="156"/>
        <w:ind w:left="0"/>
        <w:rPr>
          <w:rFonts w:cs="Arial"/>
          <w:i/>
        </w:rPr>
      </w:pPr>
      <w:r w:rsidRPr="00E17305">
        <w:rPr>
          <w:rFonts w:cs="Arial"/>
        </w:rPr>
        <w:t>5</w:t>
      </w:r>
      <w:r w:rsidR="00042DAA" w:rsidRPr="00E17305">
        <w:rPr>
          <w:rFonts w:cs="Arial"/>
        </w:rPr>
        <w:noBreakHyphen/>
        <w:t>1</w:t>
      </w:r>
      <w:r w:rsidRPr="00E17305">
        <w:rPr>
          <w:rFonts w:cs="Arial"/>
        </w:rPr>
        <w:t xml:space="preserve"> pav. </w:t>
      </w:r>
      <w:r w:rsidRPr="00E17305">
        <w:rPr>
          <w:rFonts w:cs="Arial"/>
          <w:i/>
        </w:rPr>
        <w:t>DVI programos piktograma</w:t>
      </w:r>
    </w:p>
    <w:p w14:paraId="25A8E2A7" w14:textId="16DC6EC0" w:rsidR="008A3986" w:rsidRPr="00E17305" w:rsidRDefault="008A3986">
      <w:pPr>
        <w:pStyle w:val="aa"/>
        <w:numPr>
          <w:ilvl w:val="0"/>
          <w:numId w:val="102"/>
        </w:numPr>
        <w:spacing w:beforeLines="20" w:before="62" w:afterLines="20" w:after="62"/>
        <w:ind w:left="998" w:hanging="357"/>
        <w:rPr>
          <w:rFonts w:cs="Arial"/>
        </w:rPr>
      </w:pPr>
      <w:r w:rsidRPr="00E17305">
        <w:rPr>
          <w:rFonts w:cs="Arial"/>
        </w:rPr>
        <w:t xml:space="preserve">pasirinkite </w:t>
      </w:r>
      <w:r w:rsidRPr="00E17305">
        <w:rPr>
          <w:rFonts w:cs="Arial"/>
          <w:b/>
          <w:bCs/>
        </w:rPr>
        <w:t xml:space="preserve">„Transporto priemonės informacija“ </w:t>
      </w:r>
      <w:r w:rsidRPr="00E17305">
        <w:rPr>
          <w:rFonts w:cs="Arial"/>
        </w:rPr>
        <w:t>ir dešinėje įveskite atitinkamą informaciją, įskaitant remonto dirbtuvių informaciją, techniko informaciją, kliento informaciją ir transporto priemonės informaciją</w:t>
      </w:r>
      <w:r w:rsidR="003A08BD" w:rsidRPr="00E17305">
        <w:rPr>
          <w:rFonts w:cs="Arial"/>
        </w:rPr>
        <w:t>.</w:t>
      </w:r>
    </w:p>
    <w:p w14:paraId="6F0ED580" w14:textId="77777777" w:rsidR="008A3986" w:rsidRPr="00E17305" w:rsidRDefault="008A3986" w:rsidP="008A3986">
      <w:pPr>
        <w:pBdr>
          <w:top w:val="single" w:sz="6" w:space="1" w:color="auto"/>
          <w:bottom w:val="single" w:sz="6" w:space="1" w:color="auto"/>
        </w:pBdr>
        <w:spacing w:before="156" w:after="156"/>
        <w:ind w:left="641"/>
        <w:contextualSpacing/>
        <w:rPr>
          <w:rFonts w:cs="Arial"/>
          <w:b/>
        </w:rPr>
      </w:pPr>
      <w:r w:rsidRPr="00E17305">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27218BE2" w14:textId="6586FD2B" w:rsidR="008A3986" w:rsidRPr="00E17305" w:rsidRDefault="008A3986" w:rsidP="008A3986">
      <w:pPr>
        <w:pBdr>
          <w:top w:val="single" w:sz="6" w:space="1" w:color="auto"/>
          <w:bottom w:val="single" w:sz="6" w:space="1" w:color="auto"/>
        </w:pBdr>
        <w:spacing w:before="156" w:after="156"/>
        <w:ind w:left="641"/>
        <w:contextualSpacing/>
        <w:rPr>
          <w:rFonts w:eastAsiaTheme="minorEastAsia" w:cs="Arial"/>
        </w:rPr>
      </w:pPr>
      <w:r w:rsidRPr="00E17305">
        <w:rPr>
          <w:rFonts w:cs="Arial"/>
        </w:rPr>
        <w:t>Žvaigždute (*) pažymėti laukai yra privalomi</w:t>
      </w:r>
      <w:r w:rsidR="003A08BD" w:rsidRPr="00E17305">
        <w:rPr>
          <w:rFonts w:cs="Arial"/>
        </w:rPr>
        <w:t>.</w:t>
      </w:r>
    </w:p>
    <w:p w14:paraId="60BDBB1A" w14:textId="6D24E303" w:rsidR="00E4056E" w:rsidRPr="00E17305" w:rsidRDefault="004F4A22">
      <w:pPr>
        <w:pStyle w:val="aa"/>
        <w:numPr>
          <w:ilvl w:val="0"/>
          <w:numId w:val="102"/>
        </w:numPr>
        <w:spacing w:beforeLines="20" w:before="62" w:afterLines="20" w:after="62"/>
        <w:ind w:left="998" w:hanging="357"/>
        <w:rPr>
          <w:rFonts w:cs="Arial"/>
        </w:rPr>
      </w:pPr>
      <w:r w:rsidRPr="00E17305">
        <w:rPr>
          <w:rFonts w:cs="Arial"/>
        </w:rPr>
        <w:t xml:space="preserve">Naršymo meniu pasirinkite </w:t>
      </w:r>
      <w:r w:rsidRPr="00E17305">
        <w:rPr>
          <w:rFonts w:cs="Arial"/>
          <w:b/>
          <w:bCs/>
        </w:rPr>
        <w:t>„Transporto priemonės išvaizda“</w:t>
      </w:r>
      <w:r w:rsidR="003A08BD" w:rsidRPr="00E17305">
        <w:rPr>
          <w:rFonts w:cs="Arial"/>
          <w:b/>
          <w:bCs/>
        </w:rPr>
        <w:t>.</w:t>
      </w:r>
      <w:r w:rsidRPr="00E17305">
        <w:rPr>
          <w:rFonts w:cs="Arial"/>
          <w:b/>
          <w:bCs/>
        </w:rPr>
        <w:t xml:space="preserve"> Norėdami </w:t>
      </w:r>
      <w:r w:rsidRPr="00E17305">
        <w:rPr>
          <w:rFonts w:cs="Arial"/>
        </w:rPr>
        <w:t xml:space="preserve">nufotografuoti </w:t>
      </w:r>
      <w:r w:rsidR="00C66564" w:rsidRPr="00E17305">
        <w:rPr>
          <w:rFonts w:cs="Arial"/>
        </w:rPr>
        <w:t xml:space="preserve">pažeistas </w:t>
      </w:r>
      <w:r w:rsidR="00DC36E1" w:rsidRPr="00E17305">
        <w:rPr>
          <w:rFonts w:cs="Arial"/>
        </w:rPr>
        <w:t xml:space="preserve">vietas ir susijusius komponentus, palieskite mygtuką </w:t>
      </w:r>
      <w:r w:rsidRPr="00E17305">
        <w:rPr>
          <w:rFonts w:cs="Arial"/>
          <w:b/>
          <w:bCs/>
        </w:rPr>
        <w:lastRenderedPageBreak/>
        <w:t>„AI Scan“</w:t>
      </w:r>
      <w:r w:rsidR="003A08BD" w:rsidRPr="00E17305">
        <w:rPr>
          <w:rFonts w:cs="Arial"/>
          <w:b/>
          <w:bCs/>
        </w:rPr>
        <w:t>,</w:t>
      </w:r>
      <w:r w:rsidRPr="00E17305">
        <w:rPr>
          <w:rFonts w:cs="Arial"/>
          <w:b/>
          <w:bCs/>
        </w:rPr>
        <w:t xml:space="preserve"> tada palieskite </w:t>
      </w:r>
      <w:r w:rsidR="00003934" w:rsidRPr="00E17305">
        <w:rPr>
          <w:rFonts w:cs="Arial"/>
          <w:b/>
          <w:bCs/>
        </w:rPr>
        <w:t>„</w:t>
      </w:r>
      <w:r w:rsidR="00DC36E1" w:rsidRPr="00E17305">
        <w:rPr>
          <w:rFonts w:cs="Arial"/>
          <w:b/>
          <w:bCs/>
        </w:rPr>
        <w:t>Atlikta“</w:t>
      </w:r>
      <w:r w:rsidR="003A08BD" w:rsidRPr="00E17305">
        <w:rPr>
          <w:rFonts w:cs="Arial"/>
          <w:b/>
          <w:bCs/>
        </w:rPr>
        <w:t>.</w:t>
      </w:r>
      <w:r w:rsidRPr="00E17305">
        <w:rPr>
          <w:rFonts w:cs="Arial"/>
        </w:rPr>
        <w:t xml:space="preserve"> Palieskite </w:t>
      </w:r>
      <w:r w:rsidR="00DC36E1" w:rsidRPr="00E17305">
        <w:rPr>
          <w:rFonts w:cs="Arial"/>
          <w:b/>
          <w:bCs/>
        </w:rPr>
        <w:t>„Piešti ranka“</w:t>
      </w:r>
      <w:r w:rsidR="003A08BD" w:rsidRPr="00E17305">
        <w:rPr>
          <w:rFonts w:cs="Arial"/>
          <w:b/>
          <w:bCs/>
        </w:rPr>
        <w:t>,</w:t>
      </w:r>
      <w:r w:rsidR="00DC36E1" w:rsidRPr="00E17305">
        <w:rPr>
          <w:rFonts w:cs="Arial"/>
          <w:b/>
          <w:bCs/>
        </w:rPr>
        <w:t xml:space="preserve"> kad </w:t>
      </w:r>
      <w:r w:rsidR="00C66564" w:rsidRPr="00E17305">
        <w:rPr>
          <w:rFonts w:cs="Arial"/>
        </w:rPr>
        <w:t xml:space="preserve">pirštu ant nuotraukos </w:t>
      </w:r>
      <w:r w:rsidR="00DC36E1" w:rsidRPr="00E17305">
        <w:rPr>
          <w:rFonts w:cs="Arial"/>
        </w:rPr>
        <w:t xml:space="preserve">nupieštumėte apskritimus ir pažymėtumėte juos, tada palieskite </w:t>
      </w:r>
      <w:r w:rsidR="00003934" w:rsidRPr="00E17305">
        <w:rPr>
          <w:rFonts w:cs="Arial"/>
        </w:rPr>
        <w:t>„</w:t>
      </w:r>
      <w:r w:rsidR="00FF20B4" w:rsidRPr="00E17305">
        <w:rPr>
          <w:rFonts w:cs="Arial"/>
          <w:b/>
          <w:bCs/>
        </w:rPr>
        <w:t>Išsaugoti“</w:t>
      </w:r>
      <w:r w:rsidR="003A08BD" w:rsidRPr="00E17305">
        <w:rPr>
          <w:rFonts w:cs="Arial"/>
          <w:b/>
          <w:bCs/>
        </w:rPr>
        <w:t>.</w:t>
      </w:r>
      <w:r w:rsidR="002A49C1" w:rsidRPr="00E17305">
        <w:rPr>
          <w:rFonts w:cs="Arial"/>
        </w:rPr>
        <w:t xml:space="preserve"> Palieskite </w:t>
      </w:r>
      <w:r w:rsidR="00C66564" w:rsidRPr="00E17305">
        <w:rPr>
          <w:rFonts w:cs="Arial"/>
          <w:b/>
          <w:bCs/>
        </w:rPr>
        <w:t>„Gerai“</w:t>
      </w:r>
      <w:r w:rsidR="003A08BD" w:rsidRPr="00E17305">
        <w:rPr>
          <w:rFonts w:cs="Arial"/>
          <w:b/>
          <w:bCs/>
        </w:rPr>
        <w:t>,</w:t>
      </w:r>
      <w:r w:rsidR="00C66564" w:rsidRPr="00E17305">
        <w:rPr>
          <w:rFonts w:cs="Arial"/>
          <w:b/>
          <w:bCs/>
        </w:rPr>
        <w:t xml:space="preserve"> kad grįžtumėte į kėbulo būklės ekraną. Visus </w:t>
      </w:r>
      <w:r w:rsidR="00E97B4D" w:rsidRPr="00E17305">
        <w:rPr>
          <w:rFonts w:cs="Arial"/>
        </w:rPr>
        <w:t xml:space="preserve">transporto priemonės išvaizdos </w:t>
      </w:r>
      <w:r w:rsidR="00FF20B4" w:rsidRPr="00E17305">
        <w:rPr>
          <w:rFonts w:cs="Arial"/>
        </w:rPr>
        <w:t xml:space="preserve">patikrinimus užbaikite </w:t>
      </w:r>
      <w:r w:rsidR="00E97B4D" w:rsidRPr="00E17305">
        <w:rPr>
          <w:rFonts w:cs="Arial"/>
        </w:rPr>
        <w:t>tais pačiais veiksmais.</w:t>
      </w:r>
    </w:p>
    <w:p w14:paraId="02325169" w14:textId="3D4DB330" w:rsidR="002A49C1" w:rsidRPr="00E17305" w:rsidRDefault="00201925" w:rsidP="008C2288">
      <w:pPr>
        <w:pStyle w:val="Text"/>
        <w:tabs>
          <w:tab w:val="left" w:pos="6030"/>
        </w:tabs>
        <w:spacing w:before="156" w:after="156"/>
        <w:rPr>
          <w:rFonts w:cs="Arial"/>
        </w:rPr>
      </w:pPr>
      <w:r w:rsidRPr="00E17305">
        <w:rPr>
          <w:rFonts w:cs="Arial"/>
        </w:rPr>
        <w:tab/>
      </w:r>
    </w:p>
    <w:p w14:paraId="66D484B6" w14:textId="4CB63390" w:rsidR="002B1D6D" w:rsidRPr="00E17305" w:rsidRDefault="00E17305" w:rsidP="002B1D6D">
      <w:pPr>
        <w:spacing w:beforeLines="0" w:before="0" w:afterLines="0" w:after="0" w:line="480" w:lineRule="auto"/>
        <w:ind w:left="0"/>
        <w:jc w:val="center"/>
        <w:rPr>
          <w:rFonts w:cs="Arial"/>
        </w:rPr>
      </w:pPr>
      <w:r w:rsidRPr="00E17305">
        <w:rPr>
          <w:rFonts w:cs="Arial"/>
          <w:noProof/>
          <w:lang w:val="en-US"/>
        </w:rPr>
        <w:drawing>
          <wp:inline distT="0" distB="0" distL="0" distR="0" wp14:anchorId="04E4F4C8" wp14:editId="5E8F4B7C">
            <wp:extent cx="2878693" cy="1958400"/>
            <wp:effectExtent l="0" t="0" r="0" b="3810"/>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01F422F2" w14:textId="3684F4F4" w:rsidR="002B1D6D" w:rsidRPr="00E17305" w:rsidRDefault="00042DAA" w:rsidP="002B1D6D">
      <w:pPr>
        <w:pStyle w:val="ab"/>
        <w:spacing w:beforeLines="0" w:before="0" w:after="156"/>
        <w:ind w:left="0"/>
        <w:rPr>
          <w:rFonts w:cs="Arial"/>
          <w:i/>
        </w:rPr>
      </w:pPr>
      <w:r w:rsidRPr="00E17305">
        <w:rPr>
          <w:rFonts w:cs="Arial"/>
        </w:rPr>
        <w:t>5</w:t>
      </w:r>
      <w:r w:rsidR="002B1D6D" w:rsidRPr="00E17305">
        <w:rPr>
          <w:rFonts w:cs="Arial"/>
        </w:rPr>
        <w:noBreakHyphen/>
      </w:r>
      <w:r w:rsidR="00652648" w:rsidRPr="00E17305">
        <w:rPr>
          <w:rFonts w:cs="Arial"/>
        </w:rPr>
        <w:t xml:space="preserve">2 pav. </w:t>
      </w:r>
      <w:r w:rsidR="00AF4F91" w:rsidRPr="00E17305">
        <w:rPr>
          <w:rFonts w:cs="Arial"/>
          <w:i/>
        </w:rPr>
        <w:t xml:space="preserve">Transporto priemonės išvaizdos patikros </w:t>
      </w:r>
      <w:r w:rsidR="002B1D6D" w:rsidRPr="00E17305">
        <w:rPr>
          <w:rFonts w:cs="Arial"/>
          <w:i/>
        </w:rPr>
        <w:t xml:space="preserve">ekranas </w:t>
      </w:r>
      <w:r w:rsidR="00FF20B4" w:rsidRPr="00E17305">
        <w:rPr>
          <w:rFonts w:cs="Arial"/>
          <w:i/>
        </w:rPr>
        <w:t>1</w:t>
      </w:r>
    </w:p>
    <w:p w14:paraId="18DF734A" w14:textId="26DC7FF1" w:rsidR="00FF20B4" w:rsidRPr="00E17305" w:rsidRDefault="00BD46DF" w:rsidP="00FF20B4">
      <w:pPr>
        <w:spacing w:beforeLines="0" w:before="0" w:afterLines="0" w:after="0" w:line="480" w:lineRule="auto"/>
        <w:ind w:left="0"/>
        <w:jc w:val="center"/>
        <w:rPr>
          <w:rFonts w:cs="Arial"/>
        </w:rPr>
      </w:pPr>
      <w:r w:rsidRPr="00E17305">
        <w:rPr>
          <w:rFonts w:cs="Arial"/>
          <w:noProof/>
          <w:lang w:val="en-US"/>
          <w14:ligatures w14:val="standardContextual"/>
        </w:rPr>
        <w:drawing>
          <wp:inline distT="0" distB="0" distL="0" distR="0" wp14:anchorId="742516F1" wp14:editId="72DC9F13">
            <wp:extent cx="2879257" cy="1963972"/>
            <wp:effectExtent l="0" t="0" r="0" b="0"/>
            <wp:docPr id="881363848" name="图片 881363848"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descr="图形用户界面&#10;&#10;AI 生成的内容可能不正确。"/>
                    <pic:cNvPicPr/>
                  </pic:nvPicPr>
                  <pic:blipFill rotWithShape="1">
                    <a:blip r:embed="rId95" cstate="print">
                      <a:extLst>
                        <a:ext uri="{28A0092B-C50C-407E-A947-70E740481C1C}">
                          <a14:useLocalDpi xmlns:a14="http://schemas.microsoft.com/office/drawing/2010/main"/>
                        </a:ext>
                      </a:extLst>
                    </a:blip>
                    <a:srcRect/>
                    <a:stretch/>
                  </pic:blipFill>
                  <pic:spPr bwMode="auto">
                    <a:xfrm>
                      <a:off x="0" y="0"/>
                      <a:ext cx="2880000" cy="1964479"/>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4E676586" w:rsidR="00FF20B4" w:rsidRPr="00E17305" w:rsidRDefault="00652648" w:rsidP="00FF20B4">
      <w:pPr>
        <w:pStyle w:val="ab"/>
        <w:spacing w:beforeLines="0" w:before="0" w:after="156"/>
        <w:ind w:left="0"/>
        <w:rPr>
          <w:rFonts w:cs="Arial"/>
        </w:rPr>
      </w:pPr>
      <w:r w:rsidRPr="00E17305">
        <w:rPr>
          <w:rFonts w:cs="Arial"/>
        </w:rPr>
        <w:t>5</w:t>
      </w:r>
      <w:r w:rsidR="00042DAA" w:rsidRPr="00E17305">
        <w:rPr>
          <w:rFonts w:cs="Arial"/>
        </w:rPr>
        <w:t>-</w:t>
      </w:r>
      <w:r w:rsidRPr="00E17305">
        <w:rPr>
          <w:rFonts w:cs="Arial"/>
        </w:rPr>
        <w:t xml:space="preserve">3 </w:t>
      </w:r>
      <w:r w:rsidR="00FF20B4" w:rsidRPr="00E17305">
        <w:rPr>
          <w:rFonts w:cs="Arial"/>
        </w:rPr>
        <w:t xml:space="preserve">pav. </w:t>
      </w:r>
      <w:r w:rsidR="00FF20B4" w:rsidRPr="00E17305">
        <w:rPr>
          <w:rFonts w:cs="Arial"/>
          <w:i/>
        </w:rPr>
        <w:t>Transporto priemonės išvaizdos patikros ekranas 2</w:t>
      </w:r>
    </w:p>
    <w:p w14:paraId="17558049" w14:textId="3038FDE6" w:rsidR="00AC796A" w:rsidRPr="00E17305" w:rsidRDefault="00701177">
      <w:pPr>
        <w:pStyle w:val="aa"/>
        <w:numPr>
          <w:ilvl w:val="0"/>
          <w:numId w:val="102"/>
        </w:numPr>
        <w:spacing w:beforeLines="20" w:before="62" w:afterLines="20" w:after="62"/>
        <w:ind w:left="998" w:hanging="357"/>
        <w:rPr>
          <w:rFonts w:cs="Arial"/>
        </w:rPr>
      </w:pPr>
      <w:r w:rsidRPr="00E17305">
        <w:rPr>
          <w:rFonts w:cs="Arial"/>
        </w:rPr>
        <w:t xml:space="preserve">Navigacijos meniu pasirinkite </w:t>
      </w:r>
      <w:r w:rsidRPr="00E17305">
        <w:rPr>
          <w:rFonts w:cs="Arial"/>
          <w:b/>
          <w:bCs/>
        </w:rPr>
        <w:t>„Stabdžiai ir padangos“</w:t>
      </w:r>
      <w:r w:rsidR="003A08BD" w:rsidRPr="00E17305">
        <w:rPr>
          <w:rFonts w:cs="Arial"/>
          <w:b/>
          <w:bCs/>
        </w:rPr>
        <w:t>.</w:t>
      </w:r>
      <w:r w:rsidRPr="00E17305">
        <w:rPr>
          <w:rFonts w:cs="Arial"/>
          <w:b/>
          <w:bCs/>
        </w:rPr>
        <w:t xml:space="preserve"> Norėdami patikrinti transporto </w:t>
      </w:r>
      <w:r w:rsidR="00AC796A" w:rsidRPr="00E17305">
        <w:rPr>
          <w:rFonts w:cs="Arial"/>
        </w:rPr>
        <w:t>priemonės stabdžius ir padangas, vykdykite ekrane pateikiamus nurodymus.</w:t>
      </w:r>
    </w:p>
    <w:p w14:paraId="7132A1E3" w14:textId="6607F72B" w:rsidR="004D5DB8" w:rsidRPr="00E17305" w:rsidRDefault="00AC796A" w:rsidP="00E17305">
      <w:pPr>
        <w:pStyle w:val="aa"/>
        <w:numPr>
          <w:ilvl w:val="0"/>
          <w:numId w:val="320"/>
        </w:numPr>
        <w:spacing w:beforeLines="20" w:before="62" w:afterLines="20" w:after="62"/>
        <w:ind w:left="1438" w:hanging="440"/>
        <w:rPr>
          <w:rFonts w:cs="Arial"/>
        </w:rPr>
      </w:pPr>
      <w:r w:rsidRPr="00E17305">
        <w:rPr>
          <w:rFonts w:cs="Arial"/>
        </w:rPr>
        <w:t>Atlikite vizualinį patikrinimą pagal konkrečią situaciją. Yra trys pasirinkimo variantai</w:t>
      </w:r>
      <w:r w:rsidR="003A08BD" w:rsidRPr="00E17305">
        <w:rPr>
          <w:rFonts w:cs="Arial"/>
        </w:rPr>
        <w:t>:</w:t>
      </w:r>
      <w:r w:rsidR="00FA1D96" w:rsidRPr="00E17305">
        <w:rPr>
          <w:rFonts w:cs="Arial"/>
        </w:rPr>
        <w:t xml:space="preserve"> </w:t>
      </w:r>
      <w:r w:rsidR="00FA1D96" w:rsidRPr="00E17305">
        <w:rPr>
          <w:rFonts w:cs="Arial"/>
          <w:color w:val="000000" w:themeColor="text1"/>
        </w:rPr>
        <w:t xml:space="preserve">Nėra </w:t>
      </w:r>
      <w:r w:rsidR="00DD23F4" w:rsidRPr="00E17305">
        <w:rPr>
          <w:rFonts w:cs="Arial"/>
          <w:color w:val="000000" w:themeColor="text1"/>
        </w:rPr>
        <w:t>klaidų,</w:t>
      </w:r>
      <w:r w:rsidR="00FA1D96" w:rsidRPr="00E17305">
        <w:rPr>
          <w:rFonts w:cs="Arial"/>
          <w:color w:val="FF0000"/>
        </w:rPr>
        <w:t xml:space="preserve"> </w:t>
      </w:r>
      <w:r w:rsidR="00FA1D96" w:rsidRPr="00E17305">
        <w:rPr>
          <w:rFonts w:cs="Arial"/>
        </w:rPr>
        <w:t>Reikia dėmesio, ir reikia nedelsiant atkreipti dėmesį.</w:t>
      </w:r>
    </w:p>
    <w:p w14:paraId="6B309F57" w14:textId="4870AD4F" w:rsidR="007B5F07" w:rsidRPr="00E17305" w:rsidRDefault="00CE3CF3" w:rsidP="007B5F07">
      <w:pPr>
        <w:spacing w:beforeLines="0" w:before="0" w:afterLines="0" w:after="0" w:line="480" w:lineRule="auto"/>
        <w:ind w:left="0"/>
        <w:jc w:val="center"/>
        <w:rPr>
          <w:rFonts w:cs="Arial"/>
        </w:rPr>
      </w:pPr>
      <w:r w:rsidRPr="00E17305">
        <w:rPr>
          <w:rFonts w:cs="Arial"/>
          <w:noProof/>
          <w:lang w:val="en-US"/>
          <w14:ligatures w14:val="standardContextual"/>
        </w:rPr>
        <w:lastRenderedPageBreak/>
        <w:drawing>
          <wp:inline distT="0" distB="0" distL="0" distR="0" wp14:anchorId="25B57E9A" wp14:editId="75804C6C">
            <wp:extent cx="2879259" cy="1965339"/>
            <wp:effectExtent l="0" t="0" r="0" b="0"/>
            <wp:docPr id="881363841" name="图片 881363841" descr="图形用户界面, 文本, 应用程序, 电子邮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descr="图形用户界面, 文本, 应用程序, 电子邮件&#10;&#10;AI 生成的内容可能不正确。"/>
                    <pic:cNvPicPr/>
                  </pic:nvPicPr>
                  <pic:blipFill rotWithShape="1">
                    <a:blip r:embed="rId96" cstate="print">
                      <a:extLst>
                        <a:ext uri="{28A0092B-C50C-407E-A947-70E740481C1C}">
                          <a14:useLocalDpi xmlns:a14="http://schemas.microsoft.com/office/drawing/2010/main"/>
                        </a:ext>
                      </a:extLst>
                    </a:blip>
                    <a:srcRect/>
                    <a:stretch/>
                  </pic:blipFill>
                  <pic:spPr bwMode="auto">
                    <a:xfrm>
                      <a:off x="0" y="0"/>
                      <a:ext cx="2880000" cy="1965845"/>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688B156F" w:rsidR="007B5F07" w:rsidRPr="00E17305" w:rsidRDefault="007B5F07" w:rsidP="007B5F07">
      <w:pPr>
        <w:pStyle w:val="ab"/>
        <w:spacing w:beforeLines="0" w:before="0" w:after="156"/>
        <w:ind w:left="0"/>
        <w:rPr>
          <w:rFonts w:cs="Arial"/>
          <w:i/>
        </w:rPr>
      </w:pPr>
      <w:r w:rsidRPr="00E17305">
        <w:rPr>
          <w:rFonts w:cs="Arial"/>
        </w:rPr>
        <w:t>5</w:t>
      </w:r>
      <w:r w:rsidR="00042DAA" w:rsidRPr="00E17305">
        <w:rPr>
          <w:rFonts w:cs="Arial"/>
        </w:rPr>
        <w:noBreakHyphen/>
        <w:t>4</w:t>
      </w:r>
      <w:r w:rsidRPr="00E17305">
        <w:rPr>
          <w:rFonts w:cs="Arial"/>
        </w:rPr>
        <w:t xml:space="preserve"> pav. </w:t>
      </w:r>
      <w:r w:rsidR="00F132DC" w:rsidRPr="00E17305">
        <w:rPr>
          <w:rFonts w:cs="Arial"/>
          <w:i/>
        </w:rPr>
        <w:t xml:space="preserve">Stabdžių ir padangų patikros </w:t>
      </w:r>
      <w:r w:rsidRPr="00E17305">
        <w:rPr>
          <w:rFonts w:cs="Arial"/>
          <w:i/>
        </w:rPr>
        <w:t xml:space="preserve">ekranas </w:t>
      </w:r>
      <w:r w:rsidR="009C5593" w:rsidRPr="00E17305">
        <w:rPr>
          <w:rFonts w:cs="Arial"/>
          <w:i/>
        </w:rPr>
        <w:t>1</w:t>
      </w:r>
      <w:r w:rsidR="00AB7556" w:rsidRPr="00E17305">
        <w:rPr>
          <w:rFonts w:cs="Arial"/>
          <w:i/>
          <w:color w:val="FF0000"/>
        </w:rPr>
        <w:t xml:space="preserve"> </w:t>
      </w:r>
    </w:p>
    <w:p w14:paraId="453DD535" w14:textId="64BEFE21" w:rsidR="009E3933" w:rsidRPr="00E17305" w:rsidRDefault="003A7FCB" w:rsidP="00F252D2">
      <w:pPr>
        <w:pStyle w:val="aa"/>
        <w:numPr>
          <w:ilvl w:val="0"/>
          <w:numId w:val="266"/>
        </w:numPr>
        <w:spacing w:beforeLines="20" w:before="62" w:afterLines="20" w:after="62"/>
        <w:rPr>
          <w:rFonts w:cs="Arial"/>
        </w:rPr>
      </w:pPr>
      <w:r w:rsidRPr="00E17305">
        <w:rPr>
          <w:rFonts w:cs="Arial"/>
        </w:rPr>
        <w:t xml:space="preserve">Palieskite </w:t>
      </w:r>
      <w:r w:rsidRPr="00E17305">
        <w:rPr>
          <w:rFonts w:cs="Arial"/>
          <w:b/>
          <w:bCs/>
        </w:rPr>
        <w:t xml:space="preserve">pagalbos </w:t>
      </w:r>
      <w:r w:rsidRPr="00E17305">
        <w:rPr>
          <w:rFonts w:cs="Arial"/>
        </w:rPr>
        <w:t xml:space="preserve">piktogramą ir vykdykite ekrane pateikiamus veiksmus, kad prijungtumėte protektoriaus gylio matavimo įrenginį arba </w:t>
      </w:r>
      <w:r w:rsidR="002E5A36" w:rsidRPr="00E17305">
        <w:rPr>
          <w:rFonts w:cs="Arial"/>
        </w:rPr>
        <w:t xml:space="preserve">padangų </w:t>
      </w:r>
      <w:r w:rsidRPr="00E17305">
        <w:rPr>
          <w:rFonts w:cs="Arial"/>
        </w:rPr>
        <w:t>slėgio matavimo įrenginį prie „</w:t>
      </w:r>
      <w:r w:rsidR="00E17305" w:rsidRPr="00E17305">
        <w:rPr>
          <w:rFonts w:cs="Arial"/>
        </w:rPr>
        <w:t>MS909S2</w:t>
      </w:r>
      <w:r w:rsidRPr="00E17305">
        <w:rPr>
          <w:rFonts w:cs="Arial"/>
        </w:rPr>
        <w:t xml:space="preserve">“. Diagnostikos planšetė gali automatiškai </w:t>
      </w:r>
      <w:r w:rsidR="009E3933" w:rsidRPr="00E17305">
        <w:rPr>
          <w:rFonts w:cs="Arial"/>
        </w:rPr>
        <w:t>atpažinti įkeltus padangų slėgio arba protektoriaus gylio duomenis. Įveskite atitinkamus duomenis ekrane.</w:t>
      </w:r>
    </w:p>
    <w:p w14:paraId="360AC900" w14:textId="7E37145D" w:rsidR="009E3933" w:rsidRPr="00E17305" w:rsidRDefault="00DD23F4" w:rsidP="009E3933">
      <w:pPr>
        <w:spacing w:beforeLines="0" w:before="0" w:afterLines="0" w:after="0" w:line="480" w:lineRule="auto"/>
        <w:ind w:left="0"/>
        <w:jc w:val="center"/>
        <w:rPr>
          <w:rFonts w:cs="Arial"/>
        </w:rPr>
      </w:pPr>
      <w:r w:rsidRPr="00E17305">
        <w:rPr>
          <w:rFonts w:cs="Arial"/>
        </w:rPr>
        <w:t xml:space="preserve"> </w:t>
      </w:r>
      <w:r w:rsidR="00FB50ED" w:rsidRPr="00E17305">
        <w:rPr>
          <w:rFonts w:cs="Arial"/>
          <w:noProof/>
          <w:lang w:val="en-US"/>
        </w:rPr>
        <w:drawing>
          <wp:inline distT="0" distB="0" distL="0" distR="0" wp14:anchorId="72D0BCBB" wp14:editId="7447BC8D">
            <wp:extent cx="2879725" cy="1958196"/>
            <wp:effectExtent l="0" t="0" r="0" b="444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7" cstate="print">
                      <a:extLst>
                        <a:ext uri="{28A0092B-C50C-407E-A947-70E740481C1C}">
                          <a14:useLocalDpi xmlns:a14="http://schemas.microsoft.com/office/drawing/2010/main"/>
                        </a:ext>
                      </a:extLst>
                    </a:blip>
                    <a:srcRect/>
                    <a:stretch/>
                  </pic:blipFill>
                  <pic:spPr bwMode="auto">
                    <a:xfrm>
                      <a:off x="0" y="0"/>
                      <a:ext cx="2880000" cy="1958383"/>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747020C6" w:rsidR="009E3933" w:rsidRPr="00E17305" w:rsidRDefault="009E3933" w:rsidP="009E3933">
      <w:pPr>
        <w:pStyle w:val="ab"/>
        <w:spacing w:beforeLines="0" w:before="0" w:after="156"/>
        <w:ind w:left="0"/>
        <w:rPr>
          <w:rFonts w:cs="Arial"/>
          <w:i/>
        </w:rPr>
      </w:pPr>
      <w:r w:rsidRPr="00E17305">
        <w:rPr>
          <w:rFonts w:cs="Arial"/>
        </w:rPr>
        <w:t>5</w:t>
      </w:r>
      <w:r w:rsidR="00042DAA" w:rsidRPr="00E17305">
        <w:rPr>
          <w:rFonts w:cs="Arial"/>
        </w:rPr>
        <w:noBreakHyphen/>
        <w:t>5</w:t>
      </w:r>
      <w:r w:rsidRPr="00E17305">
        <w:rPr>
          <w:rFonts w:cs="Arial"/>
        </w:rPr>
        <w:t xml:space="preserve"> pav. </w:t>
      </w:r>
      <w:r w:rsidR="009C5593" w:rsidRPr="00E17305">
        <w:rPr>
          <w:rFonts w:cs="Arial"/>
          <w:i/>
        </w:rPr>
        <w:t>Stabdžių ir padangų patikros ekranas 2</w:t>
      </w:r>
    </w:p>
    <w:p w14:paraId="3FB3CC54" w14:textId="77777777" w:rsidR="003A7FCB" w:rsidRPr="00E17305" w:rsidRDefault="003A7FCB" w:rsidP="003A7FCB">
      <w:pPr>
        <w:pBdr>
          <w:top w:val="single" w:sz="6" w:space="1" w:color="auto"/>
          <w:bottom w:val="single" w:sz="6" w:space="1" w:color="auto"/>
        </w:pBdr>
        <w:spacing w:before="156" w:after="156"/>
        <w:ind w:left="641"/>
        <w:contextualSpacing/>
        <w:rPr>
          <w:rFonts w:cs="Arial"/>
          <w:b/>
        </w:rPr>
      </w:pPr>
      <w:r w:rsidRPr="00E17305">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6FB27C18" w14:textId="301431D1" w:rsidR="003A7FCB" w:rsidRPr="00E17305" w:rsidRDefault="003A7FCB" w:rsidP="003A7FCB">
      <w:pPr>
        <w:pBdr>
          <w:top w:val="single" w:sz="6" w:space="1" w:color="auto"/>
          <w:bottom w:val="single" w:sz="6" w:space="1" w:color="auto"/>
        </w:pBdr>
        <w:spacing w:before="156" w:after="156"/>
        <w:ind w:left="641"/>
        <w:contextualSpacing/>
        <w:rPr>
          <w:rFonts w:eastAsiaTheme="minorEastAsia" w:cs="Arial"/>
        </w:rPr>
      </w:pPr>
      <w:r w:rsidRPr="00E17305">
        <w:rPr>
          <w:rFonts w:cs="Arial"/>
        </w:rPr>
        <w:t xml:space="preserve">palieskite mygtuką </w:t>
      </w:r>
      <w:r w:rsidRPr="00E17305">
        <w:rPr>
          <w:rFonts w:cs="Arial"/>
          <w:b/>
          <w:bCs/>
        </w:rPr>
        <w:t xml:space="preserve">„Istorijos palyginimas“ </w:t>
      </w:r>
      <w:r w:rsidRPr="00E17305">
        <w:rPr>
          <w:rFonts w:cs="Arial"/>
        </w:rPr>
        <w:t>viršutiniame dešiniajame ekrano kampe</w:t>
      </w:r>
      <w:r w:rsidR="003A08BD" w:rsidRPr="00E17305">
        <w:rPr>
          <w:rFonts w:cs="Arial"/>
        </w:rPr>
        <w:t>.</w:t>
      </w:r>
    </w:p>
    <w:p w14:paraId="228B8D04" w14:textId="40180372" w:rsidR="001F3201" w:rsidRPr="00E17305" w:rsidRDefault="00DC3F09">
      <w:pPr>
        <w:pStyle w:val="aa"/>
        <w:numPr>
          <w:ilvl w:val="0"/>
          <w:numId w:val="102"/>
        </w:numPr>
        <w:spacing w:beforeLines="20" w:before="62" w:afterLines="20" w:after="62"/>
        <w:ind w:left="998" w:hanging="357"/>
        <w:rPr>
          <w:rFonts w:cs="Arial"/>
        </w:rPr>
      </w:pPr>
      <w:r w:rsidRPr="00E17305">
        <w:rPr>
          <w:rFonts w:cs="Arial"/>
        </w:rPr>
        <w:t xml:space="preserve">priemonės išorės / vidaus, dugno, variklio skyriaus ir akumuliatoriaus veikimo </w:t>
      </w:r>
      <w:r w:rsidR="001D5FCD" w:rsidRPr="00E17305">
        <w:rPr>
          <w:rFonts w:cs="Arial"/>
        </w:rPr>
        <w:t>patikrinimus</w:t>
      </w:r>
      <w:r w:rsidR="003A08BD" w:rsidRPr="00E17305">
        <w:rPr>
          <w:rFonts w:cs="Arial"/>
        </w:rPr>
        <w:t>.</w:t>
      </w:r>
    </w:p>
    <w:p w14:paraId="12F3CAEE" w14:textId="2D7F5FF2" w:rsidR="002007F4" w:rsidRPr="00E17305" w:rsidRDefault="00DC3F09">
      <w:pPr>
        <w:pStyle w:val="aa"/>
        <w:numPr>
          <w:ilvl w:val="0"/>
          <w:numId w:val="102"/>
        </w:numPr>
        <w:spacing w:beforeLines="20" w:before="62" w:afterLines="20" w:after="62"/>
        <w:ind w:left="998" w:hanging="357"/>
        <w:rPr>
          <w:rFonts w:cs="Arial"/>
        </w:rPr>
      </w:pPr>
      <w:r w:rsidRPr="00E17305">
        <w:rPr>
          <w:rFonts w:cs="Arial"/>
        </w:rPr>
        <w:lastRenderedPageBreak/>
        <w:t xml:space="preserve">Norėdami išsaugoti visas patikras, ekrano apačioje dešinėje palieskite „Užbaigta“. </w:t>
      </w:r>
      <w:r w:rsidR="001F3201" w:rsidRPr="00E17305">
        <w:rPr>
          <w:rFonts w:cs="Arial"/>
        </w:rPr>
        <w:t xml:space="preserve">Norėdami </w:t>
      </w:r>
      <w:r w:rsidR="00AB2F49" w:rsidRPr="00E17305">
        <w:rPr>
          <w:rFonts w:cs="Arial"/>
          <w:b/>
          <w:bCs/>
        </w:rPr>
        <w:t xml:space="preserve">peržiūrėti </w:t>
      </w:r>
      <w:r w:rsidRPr="00E17305">
        <w:rPr>
          <w:rFonts w:cs="Arial"/>
        </w:rPr>
        <w:t xml:space="preserve">sugeneruotą </w:t>
      </w:r>
      <w:r w:rsidR="001F3201" w:rsidRPr="00E17305">
        <w:rPr>
          <w:rFonts w:cs="Arial"/>
        </w:rPr>
        <w:t xml:space="preserve">DVI ataskaitą, palieskite </w:t>
      </w:r>
      <w:r w:rsidR="001F3201" w:rsidRPr="00E17305">
        <w:rPr>
          <w:rFonts w:cs="Arial"/>
          <w:b/>
          <w:bCs/>
        </w:rPr>
        <w:t>„Ataskaita“</w:t>
      </w:r>
      <w:r w:rsidR="003A08BD" w:rsidRPr="00E17305">
        <w:rPr>
          <w:rFonts w:cs="Arial"/>
          <w:b/>
          <w:bCs/>
        </w:rPr>
        <w:t>.</w:t>
      </w:r>
    </w:p>
    <w:p w14:paraId="4011C854" w14:textId="493C1D12" w:rsidR="00755C3E" w:rsidRPr="00E17305" w:rsidRDefault="00B75E0F" w:rsidP="00755C3E">
      <w:pPr>
        <w:spacing w:beforeLines="0" w:before="0" w:afterLines="0" w:after="0" w:line="480" w:lineRule="auto"/>
        <w:ind w:left="0"/>
        <w:jc w:val="center"/>
        <w:rPr>
          <w:rFonts w:cs="Arial"/>
        </w:rPr>
      </w:pPr>
      <w:r w:rsidRPr="00E17305">
        <w:rPr>
          <w:rFonts w:cs="Arial"/>
          <w:noProof/>
          <w:lang w:val="en-US"/>
        </w:rPr>
        <w:drawing>
          <wp:inline distT="0" distB="0" distL="0" distR="0" wp14:anchorId="11560313" wp14:editId="114ABE33">
            <wp:extent cx="2879348" cy="1957892"/>
            <wp:effectExtent l="0" t="0" r="0" b="444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8" cstate="print">
                      <a:extLst>
                        <a:ext uri="{28A0092B-C50C-407E-A947-70E740481C1C}">
                          <a14:useLocalDpi xmlns:a14="http://schemas.microsoft.com/office/drawing/2010/main"/>
                        </a:ext>
                      </a:extLst>
                    </a:blip>
                    <a:srcRect/>
                    <a:stretch/>
                  </pic:blipFill>
                  <pic:spPr bwMode="auto">
                    <a:xfrm>
                      <a:off x="0" y="0"/>
                      <a:ext cx="2880000" cy="1958336"/>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319380AF" w:rsidR="00755C3E" w:rsidRPr="00E17305" w:rsidRDefault="009C139D" w:rsidP="00755C3E">
      <w:pPr>
        <w:pStyle w:val="ab"/>
        <w:spacing w:beforeLines="0" w:before="0" w:after="156"/>
        <w:ind w:left="0"/>
        <w:rPr>
          <w:rFonts w:cs="Arial"/>
          <w:i/>
        </w:rPr>
      </w:pPr>
      <w:r w:rsidRPr="00E17305">
        <w:rPr>
          <w:rFonts w:cs="Arial"/>
        </w:rPr>
        <w:t>5</w:t>
      </w:r>
      <w:r w:rsidR="00042DAA" w:rsidRPr="00E17305">
        <w:rPr>
          <w:rFonts w:cs="Arial"/>
        </w:rPr>
        <w:t>-</w:t>
      </w:r>
      <w:r w:rsidRPr="00E17305">
        <w:rPr>
          <w:rFonts w:cs="Arial"/>
        </w:rPr>
        <w:t xml:space="preserve">6 </w:t>
      </w:r>
      <w:r w:rsidR="00042DAA" w:rsidRPr="00E17305">
        <w:rPr>
          <w:rFonts w:cs="Arial"/>
        </w:rPr>
        <w:t xml:space="preserve">pav. </w:t>
      </w:r>
      <w:r w:rsidR="00F04E96" w:rsidRPr="00E17305">
        <w:rPr>
          <w:rFonts w:cs="Arial"/>
          <w:i/>
        </w:rPr>
        <w:t>DVI išsaugojimo ekranas</w:t>
      </w:r>
    </w:p>
    <w:p w14:paraId="645E4480" w14:textId="29A0F0D1" w:rsidR="0072289D" w:rsidRPr="00E17305" w:rsidRDefault="0072289D" w:rsidP="00F72526">
      <w:pPr>
        <w:pStyle w:val="aa"/>
        <w:numPr>
          <w:ilvl w:val="0"/>
          <w:numId w:val="102"/>
        </w:numPr>
        <w:spacing w:beforeLines="20" w:before="62" w:afterLines="20" w:after="62"/>
        <w:ind w:left="998" w:hanging="357"/>
        <w:rPr>
          <w:rFonts w:cs="Arial"/>
        </w:rPr>
      </w:pPr>
      <w:r w:rsidRPr="00E17305">
        <w:rPr>
          <w:rFonts w:cs="Arial"/>
        </w:rPr>
        <w:t>DVI ataskaitą taip pat galima peržiūrėti duomenų tvarkyklės programoje</w:t>
      </w:r>
      <w:r w:rsidR="003A08BD" w:rsidRPr="00E17305">
        <w:rPr>
          <w:rFonts w:cs="Arial"/>
        </w:rPr>
        <w:t>.</w:t>
      </w:r>
      <w:r w:rsidRPr="00E17305">
        <w:rPr>
          <w:rFonts w:cs="Arial"/>
        </w:rPr>
        <w:t xml:space="preserve"> Palieskite </w:t>
      </w:r>
      <w:r w:rsidR="00E21476" w:rsidRPr="00E17305">
        <w:rPr>
          <w:rFonts w:cs="Arial"/>
          <w:b/>
          <w:bCs/>
        </w:rPr>
        <w:t xml:space="preserve">PDF </w:t>
      </w:r>
      <w:r w:rsidR="00E21476" w:rsidRPr="00E17305">
        <w:rPr>
          <w:rFonts w:cs="Arial"/>
        </w:rPr>
        <w:t xml:space="preserve">arba </w:t>
      </w:r>
      <w:r w:rsidR="00797338" w:rsidRPr="00E17305">
        <w:rPr>
          <w:rFonts w:cs="Arial"/>
          <w:b/>
          <w:bCs/>
        </w:rPr>
        <w:t>„</w:t>
      </w:r>
      <w:r w:rsidR="00F72526" w:rsidRPr="00E17305">
        <w:rPr>
          <w:rFonts w:cs="Arial"/>
          <w:b/>
          <w:bCs/>
        </w:rPr>
        <w:t>Debesijos ataskaita</w:t>
      </w:r>
      <w:r w:rsidR="00797338" w:rsidRPr="00E17305">
        <w:rPr>
          <w:rFonts w:cs="Arial"/>
          <w:b/>
          <w:bCs/>
        </w:rPr>
        <w:t xml:space="preserve">“ </w:t>
      </w:r>
      <w:r w:rsidR="00797338" w:rsidRPr="00E17305">
        <w:rPr>
          <w:rFonts w:cs="Arial"/>
        </w:rPr>
        <w:t>ir pasirinkite ataskaitą, kad atidarytumėte ir peržiūrėtumėte išsamią informaciją.</w:t>
      </w:r>
    </w:p>
    <w:p w14:paraId="741761D9" w14:textId="77777777" w:rsidR="00755C3E" w:rsidRPr="00E17305" w:rsidRDefault="00755C3E" w:rsidP="00755C3E">
      <w:pPr>
        <w:spacing w:before="156" w:after="156"/>
        <w:rPr>
          <w:rFonts w:cs="Arial"/>
        </w:rPr>
      </w:pPr>
    </w:p>
    <w:p w14:paraId="1FE37BF0" w14:textId="1D5D74C9" w:rsidR="00CD7B1E" w:rsidRPr="00E17305" w:rsidRDefault="00AC1D2A" w:rsidP="00BE48E4">
      <w:pPr>
        <w:pStyle w:val="12"/>
        <w:spacing w:before="312" w:after="312"/>
        <w:ind w:left="792" w:hanging="792"/>
      </w:pPr>
      <w:bookmarkStart w:id="120" w:name="_Ref195170661"/>
      <w:bookmarkStart w:id="121" w:name="_Toc204185434"/>
      <w:r w:rsidRPr="00E17305">
        <w:lastRenderedPageBreak/>
        <w:t>Diagnostika</w:t>
      </w:r>
      <w:bookmarkEnd w:id="116"/>
      <w:bookmarkEnd w:id="120"/>
      <w:bookmarkEnd w:id="121"/>
    </w:p>
    <w:p w14:paraId="53CA1B70" w14:textId="369A3559" w:rsidR="0039375E" w:rsidRPr="00E17305" w:rsidRDefault="0039375E" w:rsidP="0039375E">
      <w:pPr>
        <w:pStyle w:val="BodytextUserManual"/>
        <w:spacing w:before="156" w:after="156"/>
      </w:pPr>
      <w:r w:rsidRPr="00E17305">
        <w:t>Diagnostikos programa gali pasiekti elektroninį valdymo modulį kelios transporto priemonės valdymo sistemos, įskaitant, bet neapsiribojant, variklį, transmisiją</w:t>
      </w:r>
      <w:r w:rsidR="003A08BD" w:rsidRPr="00E17305">
        <w:t>,</w:t>
      </w:r>
      <w:r w:rsidRPr="00E17305">
        <w:t xml:space="preserve"> stabdžių antiblokavimo sistemą (ABS) ir oro pagalvių sistemą (SRS).</w:t>
      </w:r>
      <w:bookmarkStart w:id="122" w:name="_4.2_Diagnostics_Screen"/>
      <w:bookmarkEnd w:id="122"/>
    </w:p>
    <w:p w14:paraId="6E19BA0C" w14:textId="116607BF" w:rsidR="00000684" w:rsidRPr="00E17305" w:rsidRDefault="00000684" w:rsidP="00000684">
      <w:pPr>
        <w:pStyle w:val="20"/>
        <w:spacing w:before="312" w:after="156"/>
        <w:rPr>
          <w:rFonts w:cs="Arial"/>
        </w:rPr>
      </w:pPr>
      <w:bookmarkStart w:id="123" w:name="_Užmegzkite_ryšį_su"/>
      <w:bookmarkStart w:id="124" w:name="_Ref101431076"/>
      <w:bookmarkStart w:id="125" w:name="_Ref101431078"/>
      <w:bookmarkStart w:id="126" w:name="_Ref101454678"/>
      <w:bookmarkStart w:id="127" w:name="_Ref101454680"/>
      <w:bookmarkStart w:id="128" w:name="_Toc145405395"/>
      <w:bookmarkStart w:id="129" w:name="_Toc160024655"/>
      <w:bookmarkStart w:id="130" w:name="_Toc204185435"/>
      <w:bookmarkEnd w:id="123"/>
      <w:r w:rsidRPr="00E17305">
        <w:rPr>
          <w:rFonts w:cs="Arial"/>
        </w:rPr>
        <w:t>Užmegzkite ryšį su transporto priemone</w:t>
      </w:r>
      <w:bookmarkEnd w:id="124"/>
      <w:bookmarkEnd w:id="125"/>
      <w:bookmarkEnd w:id="126"/>
      <w:bookmarkEnd w:id="127"/>
      <w:bookmarkEnd w:id="128"/>
      <w:bookmarkEnd w:id="129"/>
      <w:bookmarkEnd w:id="130"/>
    </w:p>
    <w:p w14:paraId="579D5414" w14:textId="64EF958F" w:rsidR="00000684" w:rsidRPr="00E17305" w:rsidRDefault="00000684" w:rsidP="00000684">
      <w:pPr>
        <w:pStyle w:val="BodytextUserManual"/>
        <w:spacing w:before="156" w:after="156"/>
      </w:pPr>
      <w:r w:rsidRPr="00E17305">
        <w:t xml:space="preserve">Diagnostikos operacijoms atlikti reikia prijungti „MaxiSys“ planšetinį kompiuterį prie bandomosios transporto priemonės per </w:t>
      </w:r>
      <w:r w:rsidR="00E17305" w:rsidRPr="00E17305">
        <w:t>VCI</w:t>
      </w:r>
      <w:r w:rsidRPr="00E17305">
        <w:t>2, naudojant pagrindinį kabelį. (Jei reikia, naudokite atitinkamą OBD I tipo adapterį.) Norint užmegzti tinkamą transporto priemonės ryšį su planšetiniu kompiuteriu, reikia atlikti šiuos veiksmus:</w:t>
      </w:r>
    </w:p>
    <w:p w14:paraId="49AF56A9" w14:textId="5E4DA51D" w:rsidR="00000684" w:rsidRPr="00E17305" w:rsidRDefault="00000684" w:rsidP="00BE283D">
      <w:pPr>
        <w:pStyle w:val="16"/>
        <w:numPr>
          <w:ilvl w:val="6"/>
          <w:numId w:val="24"/>
        </w:numPr>
        <w:spacing w:beforeLines="20" w:before="62" w:afterLines="20" w:after="62"/>
        <w:ind w:leftChars="0" w:left="641" w:hanging="357"/>
      </w:pPr>
      <w:r w:rsidRPr="00E17305">
        <w:rPr>
          <w:szCs w:val="22"/>
        </w:rPr>
        <w:t xml:space="preserve">Prijunkite </w:t>
      </w:r>
      <w:r w:rsidR="00E17305" w:rsidRPr="00E17305">
        <w:rPr>
          <w:szCs w:val="22"/>
        </w:rPr>
        <w:t>VCI</w:t>
      </w:r>
      <w:r w:rsidRPr="00E17305">
        <w:rPr>
          <w:szCs w:val="22"/>
        </w:rPr>
        <w:t>2 prie transporto priemonės DLC, kad būtų užtikrintas ryšys ir maitinimas.</w:t>
      </w:r>
    </w:p>
    <w:p w14:paraId="669C719A" w14:textId="7B847262" w:rsidR="00000684" w:rsidRPr="00E17305" w:rsidRDefault="00000684" w:rsidP="00BE283D">
      <w:pPr>
        <w:pStyle w:val="16"/>
        <w:numPr>
          <w:ilvl w:val="6"/>
          <w:numId w:val="24"/>
        </w:numPr>
        <w:spacing w:beforeLines="20" w:before="62" w:afterLines="20" w:after="62"/>
        <w:ind w:leftChars="0" w:left="641" w:hanging="357"/>
      </w:pPr>
      <w:r w:rsidRPr="00E17305">
        <w:rPr>
          <w:szCs w:val="22"/>
        </w:rPr>
        <w:t xml:space="preserve">Prijunkite </w:t>
      </w:r>
      <w:r w:rsidR="00E17305" w:rsidRPr="00E17305">
        <w:rPr>
          <w:szCs w:val="22"/>
        </w:rPr>
        <w:t>VCI</w:t>
      </w:r>
      <w:r w:rsidRPr="00E17305">
        <w:rPr>
          <w:szCs w:val="22"/>
        </w:rPr>
        <w:t>2 prie planšetinio kompiuterio per „Bluetooth“ susiejimą, „Wi-Fi“ arba USB jungtį.</w:t>
      </w:r>
    </w:p>
    <w:p w14:paraId="1ABF037B" w14:textId="5E87662C" w:rsidR="00000684" w:rsidRPr="00E17305" w:rsidRDefault="00000684" w:rsidP="00BE283D">
      <w:pPr>
        <w:pStyle w:val="16"/>
        <w:numPr>
          <w:ilvl w:val="6"/>
          <w:numId w:val="24"/>
        </w:numPr>
        <w:spacing w:beforeLines="20" w:before="62" w:afterLines="20" w:after="62"/>
        <w:ind w:leftChars="0" w:left="641" w:hanging="357"/>
      </w:pPr>
      <w:r w:rsidRPr="00E17305">
        <w:rPr>
          <w:szCs w:val="22"/>
        </w:rPr>
        <w:t xml:space="preserve">Atlikę aukščiau nurodytus veiksmus, ekrano apačioje patikrinkite </w:t>
      </w:r>
      <w:r w:rsidR="00E17305" w:rsidRPr="00E17305">
        <w:rPr>
          <w:szCs w:val="22"/>
        </w:rPr>
        <w:t>VCI</w:t>
      </w:r>
      <w:r w:rsidRPr="00E17305">
        <w:rPr>
          <w:szCs w:val="22"/>
        </w:rPr>
        <w:t xml:space="preserve"> tvarkyklės nuorodą. Jei apatiniame dešiniajame kampe rodoma žalia BT, „Wi-Fi“ arba USB piktograma, </w:t>
      </w:r>
      <w:r w:rsidR="00003934" w:rsidRPr="00E17305">
        <w:rPr>
          <w:szCs w:val="22"/>
        </w:rPr>
        <w:t>„</w:t>
      </w:r>
      <w:r w:rsidRPr="00E17305">
        <w:rPr>
          <w:szCs w:val="22"/>
        </w:rPr>
        <w:t>MaxiSys“ planšetinis kompiuteris yra paruoštas pradėti transporto priemonės diagnostiką.</w:t>
      </w:r>
    </w:p>
    <w:p w14:paraId="2CF533B1" w14:textId="77777777" w:rsidR="00000684" w:rsidRPr="00E17305" w:rsidRDefault="00000684" w:rsidP="006A31F6">
      <w:pPr>
        <w:pStyle w:val="30"/>
        <w:spacing w:before="312" w:after="156"/>
      </w:pPr>
      <w:bookmarkStart w:id="131" w:name="_Ref143089169"/>
      <w:r w:rsidRPr="00E17305">
        <w:t>Transporto priemonės prijungimas</w:t>
      </w:r>
      <w:bookmarkEnd w:id="131"/>
    </w:p>
    <w:p w14:paraId="55CCD502" w14:textId="1E01236B" w:rsidR="00000684" w:rsidRPr="00E17305" w:rsidRDefault="00E17305" w:rsidP="00000684">
      <w:pPr>
        <w:pStyle w:val="BodytextUserManual"/>
        <w:spacing w:before="156" w:after="156"/>
      </w:pPr>
      <w:r w:rsidRPr="00E17305">
        <w:t>VCI</w:t>
      </w:r>
      <w:r w:rsidR="00000684" w:rsidRPr="00E17305">
        <w:t>2 prijungimo prie transporto priemonės DLC būdas priklauso nuo transporto priemonės konfigūracijos:</w:t>
      </w:r>
    </w:p>
    <w:p w14:paraId="2E14810C" w14:textId="29D53636" w:rsidR="00000684" w:rsidRPr="00E17305" w:rsidRDefault="00000684" w:rsidP="00BE283D">
      <w:pPr>
        <w:pStyle w:val="aa"/>
        <w:numPr>
          <w:ilvl w:val="0"/>
          <w:numId w:val="26"/>
        </w:numPr>
        <w:spacing w:beforeLines="20" w:before="62" w:afterLines="20" w:after="62"/>
        <w:ind w:left="641" w:hanging="357"/>
        <w:rPr>
          <w:rFonts w:eastAsiaTheme="minorEastAsia" w:cs="Arial"/>
        </w:rPr>
      </w:pPr>
      <w:r w:rsidRPr="00E17305">
        <w:rPr>
          <w:rFonts w:cs="Arial"/>
          <w:szCs w:val="18"/>
        </w:rPr>
        <w:t>Transporto priemonėje įrengta borto diagnostikos dviejų (OBDII) valdymo sistema tiekia ir ryšį, ir 12 voltų maitinimą per standartizuotą J-1962 DLC</w:t>
      </w:r>
      <w:r w:rsidR="003A08BD" w:rsidRPr="00E17305">
        <w:rPr>
          <w:rFonts w:cs="Arial"/>
          <w:szCs w:val="18"/>
        </w:rPr>
        <w:t>.</w:t>
      </w:r>
    </w:p>
    <w:p w14:paraId="2C4A0E3C" w14:textId="4787663D" w:rsidR="00000684" w:rsidRPr="00E17305" w:rsidRDefault="00000684" w:rsidP="00BE283D">
      <w:pPr>
        <w:pStyle w:val="aa"/>
        <w:numPr>
          <w:ilvl w:val="0"/>
          <w:numId w:val="26"/>
        </w:numPr>
        <w:spacing w:beforeLines="20" w:before="62" w:afterLines="20" w:after="62"/>
        <w:ind w:left="641" w:hanging="357"/>
        <w:rPr>
          <w:rFonts w:cs="Arial"/>
        </w:rPr>
      </w:pPr>
      <w:r w:rsidRPr="00E17305">
        <w:rPr>
          <w:rFonts w:cs="Arial"/>
        </w:rPr>
        <w:t>Transporto priemonėje be OBDII valdymo sistemos ryšys palaikomas per DLC jungtį, o kai kuriais atvejais 12 voltų maitinimas tiekiamas per pagalbinio maitinimo lizdo adapterio lizdą arba jungtį su transporto priemonės akumuliatoriumi.</w:t>
      </w:r>
    </w:p>
    <w:p w14:paraId="3010E7CB" w14:textId="77777777" w:rsidR="00000684" w:rsidRPr="00E17305" w:rsidRDefault="00000684" w:rsidP="00000684">
      <w:pPr>
        <w:pStyle w:val="16"/>
        <w:spacing w:before="156" w:after="156"/>
        <w:ind w:leftChars="0" w:left="284"/>
        <w:rPr>
          <w:b/>
          <w:bCs w:val="0"/>
          <w:szCs w:val="24"/>
        </w:rPr>
      </w:pPr>
      <w:r w:rsidRPr="00E17305">
        <w:rPr>
          <w:b/>
          <w:bCs w:val="0"/>
          <w:szCs w:val="24"/>
        </w:rPr>
        <w:t>OBDII transporto priemonės jungtis</w:t>
      </w:r>
    </w:p>
    <w:p w14:paraId="139921FA" w14:textId="77777777" w:rsidR="00000684" w:rsidRPr="00E17305" w:rsidRDefault="00000684" w:rsidP="00000684">
      <w:pPr>
        <w:pStyle w:val="16"/>
        <w:spacing w:before="156" w:after="156"/>
        <w:ind w:leftChars="0" w:left="284"/>
      </w:pPr>
      <w:r w:rsidRPr="00E17305">
        <w:t>Šio tipo jungčiai reikalingas tik pagrindinis kabelis, be jokio papildomo adapterio.</w:t>
      </w:r>
    </w:p>
    <w:p w14:paraId="74B93561" w14:textId="77777777" w:rsidR="00000684" w:rsidRPr="00E17305" w:rsidRDefault="00000684" w:rsidP="00BE283D">
      <w:pPr>
        <w:pStyle w:val="aa"/>
        <w:numPr>
          <w:ilvl w:val="0"/>
          <w:numId w:val="25"/>
        </w:numPr>
        <w:adjustRightInd w:val="0"/>
        <w:snapToGrid w:val="0"/>
        <w:spacing w:beforeLines="20" w:before="62" w:afterLines="20" w:after="62"/>
        <w:ind w:left="641" w:hanging="357"/>
        <w:rPr>
          <w:rFonts w:cs="Arial"/>
          <w:b/>
          <w:bCs/>
        </w:rPr>
      </w:pPr>
      <w:r w:rsidRPr="00E17305">
        <w:rPr>
          <w:rFonts w:eastAsiaTheme="minorEastAsia" w:cs="Arial"/>
          <w:b/>
          <w:bCs/>
        </w:rPr>
        <w:t xml:space="preserve">Prijungimas prie </w:t>
      </w:r>
      <w:r w:rsidRPr="00E17305">
        <w:rPr>
          <w:rFonts w:cs="Arial"/>
          <w:b/>
          <w:bCs/>
        </w:rPr>
        <w:t>transporto priemonės su OBDII jungtimi</w:t>
      </w:r>
    </w:p>
    <w:p w14:paraId="0041C7F9" w14:textId="3FA31BA9" w:rsidR="00000684" w:rsidRPr="00E17305" w:rsidRDefault="00000684" w:rsidP="00BE283D">
      <w:pPr>
        <w:pStyle w:val="aa"/>
        <w:numPr>
          <w:ilvl w:val="3"/>
          <w:numId w:val="19"/>
        </w:numPr>
        <w:spacing w:beforeLines="20" w:before="62" w:afterLines="20" w:after="62"/>
        <w:ind w:left="998" w:hanging="357"/>
        <w:rPr>
          <w:rFonts w:eastAsiaTheme="minorEastAsia" w:cs="Arial"/>
        </w:rPr>
      </w:pPr>
      <w:r w:rsidRPr="00E17305">
        <w:rPr>
          <w:rFonts w:cs="Arial"/>
        </w:rPr>
        <w:lastRenderedPageBreak/>
        <w:t xml:space="preserve">Prijunkite pagrindinio kabelio kištuką prie </w:t>
      </w:r>
      <w:r w:rsidR="00E17305" w:rsidRPr="00E17305">
        <w:rPr>
          <w:rFonts w:cs="Arial"/>
        </w:rPr>
        <w:t>VCI</w:t>
      </w:r>
      <w:r w:rsidRPr="00E17305">
        <w:rPr>
          <w:rFonts w:cs="Arial"/>
        </w:rPr>
        <w:t>2 automobilio duomenų jungties ir priveržkite tvirtinimo varžtus.</w:t>
      </w:r>
    </w:p>
    <w:p w14:paraId="76A14723" w14:textId="77777777" w:rsidR="00000684" w:rsidRPr="00E17305" w:rsidRDefault="00000684" w:rsidP="00BE283D">
      <w:pPr>
        <w:pStyle w:val="aa"/>
        <w:numPr>
          <w:ilvl w:val="3"/>
          <w:numId w:val="19"/>
        </w:numPr>
        <w:spacing w:beforeLines="20" w:before="62" w:afterLines="20" w:after="62"/>
        <w:ind w:left="998" w:hanging="357"/>
        <w:rPr>
          <w:rFonts w:eastAsiaTheme="minorEastAsia" w:cs="Arial"/>
        </w:rPr>
      </w:pPr>
      <w:r w:rsidRPr="00E17305">
        <w:rPr>
          <w:rFonts w:cs="Arial"/>
        </w:rPr>
        <w:t>Prijunkite laido 16 kontaktų kištuką prie automobilio DLC, kuris paprastai yra po automobilio prietaisų skydeliu.</w:t>
      </w:r>
    </w:p>
    <w:p w14:paraId="243305F3" w14:textId="77777777" w:rsidR="00000684" w:rsidRPr="00E17305" w:rsidRDefault="00000684" w:rsidP="00000684">
      <w:pPr>
        <w:pBdr>
          <w:top w:val="single" w:sz="6" w:space="1" w:color="auto"/>
          <w:bottom w:val="single" w:sz="6" w:space="1" w:color="auto"/>
        </w:pBdr>
        <w:spacing w:before="156" w:after="156"/>
        <w:contextualSpacing/>
        <w:rPr>
          <w:rFonts w:cs="Arial"/>
          <w:b/>
        </w:rPr>
      </w:pPr>
      <w:r w:rsidRPr="00E17305">
        <w:rPr>
          <w:rFonts w:cs="Arial"/>
          <w:noProof/>
          <w:lang w:val="en-US"/>
        </w:rPr>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54780348" w14:textId="1607ECBC" w:rsidR="00000684" w:rsidRPr="00E17305" w:rsidRDefault="00000684" w:rsidP="00000684">
      <w:pPr>
        <w:pBdr>
          <w:top w:val="single" w:sz="6" w:space="1" w:color="auto"/>
          <w:bottom w:val="single" w:sz="6" w:space="1" w:color="auto"/>
        </w:pBdr>
        <w:spacing w:before="156" w:after="156"/>
        <w:contextualSpacing/>
        <w:rPr>
          <w:rFonts w:eastAsiaTheme="minorEastAsia" w:cs="Arial"/>
        </w:rPr>
      </w:pPr>
      <w:r w:rsidRPr="00E17305">
        <w:rPr>
          <w:rFonts w:cs="Arial"/>
          <w:szCs w:val="18"/>
        </w:rPr>
        <w:t>Transporto priemonės DLC ne visada yra po prietaisų skydeliu. Daugiau informacijos apie prijungimą rasite bandomosios transporto priemonės naudotojo vadove</w:t>
      </w:r>
      <w:r w:rsidR="003A08BD" w:rsidRPr="00E17305">
        <w:rPr>
          <w:rFonts w:cs="Arial"/>
          <w:szCs w:val="18"/>
        </w:rPr>
        <w:t>.</w:t>
      </w:r>
    </w:p>
    <w:p w14:paraId="1B22D05A" w14:textId="77777777" w:rsidR="00000684" w:rsidRPr="00E17305" w:rsidRDefault="00000684" w:rsidP="00000684">
      <w:pPr>
        <w:pStyle w:val="16"/>
        <w:spacing w:before="156" w:after="156"/>
        <w:ind w:leftChars="0" w:left="284"/>
        <w:rPr>
          <w:b/>
          <w:bCs w:val="0"/>
          <w:szCs w:val="24"/>
        </w:rPr>
      </w:pPr>
      <w:r w:rsidRPr="00E17305">
        <w:rPr>
          <w:b/>
          <w:bCs w:val="0"/>
          <w:szCs w:val="24"/>
        </w:rPr>
        <w:t>Ne OBDII transporto priemonės jungtis</w:t>
      </w:r>
    </w:p>
    <w:p w14:paraId="219FD574" w14:textId="77777777" w:rsidR="00000684" w:rsidRPr="00E17305" w:rsidRDefault="00000684" w:rsidP="00000684">
      <w:pPr>
        <w:pStyle w:val="16"/>
        <w:spacing w:before="156" w:after="156"/>
        <w:ind w:leftChars="0" w:left="284"/>
      </w:pPr>
      <w:r w:rsidRPr="00E17305">
        <w:rPr>
          <w:szCs w:val="18"/>
        </w:rPr>
        <w:t xml:space="preserve">Šio tipo jungčiai reikalingas ir pagrindinis kabelis, ir reikiamas OBDI adapteris, skirtas konkrečiai </w:t>
      </w:r>
      <w:r w:rsidRPr="00E17305">
        <w:t>aptarnaujamai transporto priemonei.</w:t>
      </w:r>
    </w:p>
    <w:p w14:paraId="0BCC84EE" w14:textId="77777777" w:rsidR="00000684" w:rsidRPr="00E17305" w:rsidRDefault="00000684" w:rsidP="00000684">
      <w:pPr>
        <w:pStyle w:val="16"/>
        <w:spacing w:before="156" w:after="156"/>
        <w:ind w:leftChars="0" w:left="284"/>
      </w:pPr>
      <w:r w:rsidRPr="00E17305">
        <w:t>Yra trys galimos transporto priemonės prijungimo be OBDII sąlygos:</w:t>
      </w:r>
    </w:p>
    <w:p w14:paraId="4014645F" w14:textId="77777777" w:rsidR="00000684" w:rsidRPr="00E17305" w:rsidRDefault="00000684" w:rsidP="00BE283D">
      <w:pPr>
        <w:pStyle w:val="aa"/>
        <w:numPr>
          <w:ilvl w:val="0"/>
          <w:numId w:val="26"/>
        </w:numPr>
        <w:spacing w:beforeLines="20" w:before="62" w:afterLines="20" w:after="62"/>
        <w:ind w:left="641" w:hanging="357"/>
        <w:rPr>
          <w:rFonts w:cs="Arial"/>
        </w:rPr>
      </w:pPr>
      <w:r w:rsidRPr="00E17305">
        <w:rPr>
          <w:rFonts w:cs="Arial"/>
        </w:rPr>
        <w:t>DLC jungtis užtikrina ir ryšį, ir maitinimą.</w:t>
      </w:r>
    </w:p>
    <w:p w14:paraId="695B560B" w14:textId="77777777" w:rsidR="00000684" w:rsidRPr="00E17305" w:rsidRDefault="00000684" w:rsidP="00BE283D">
      <w:pPr>
        <w:pStyle w:val="aa"/>
        <w:numPr>
          <w:ilvl w:val="0"/>
          <w:numId w:val="26"/>
        </w:numPr>
        <w:spacing w:beforeLines="20" w:before="62" w:afterLines="20" w:after="62"/>
        <w:ind w:left="641" w:hanging="357"/>
        <w:rPr>
          <w:rFonts w:cs="Arial"/>
        </w:rPr>
      </w:pPr>
      <w:r w:rsidRPr="00E17305">
        <w:rPr>
          <w:rFonts w:cs="Arial"/>
        </w:rPr>
        <w:t>DLC jungtis užtikrina ryšį, o maitinimas tiekiamas per pagalbinio maitinimo lizdo adapterio jungtį.</w:t>
      </w:r>
    </w:p>
    <w:p w14:paraId="7000D369" w14:textId="77777777" w:rsidR="00000684" w:rsidRPr="00E17305" w:rsidRDefault="00000684" w:rsidP="00BE283D">
      <w:pPr>
        <w:pStyle w:val="aa"/>
        <w:numPr>
          <w:ilvl w:val="0"/>
          <w:numId w:val="26"/>
        </w:numPr>
        <w:spacing w:beforeLines="20" w:before="62" w:afterLines="20" w:after="62"/>
        <w:ind w:left="641" w:hanging="357"/>
        <w:rPr>
          <w:rFonts w:cs="Arial"/>
        </w:rPr>
      </w:pPr>
      <w:r w:rsidRPr="00E17305">
        <w:rPr>
          <w:rFonts w:cs="Arial"/>
        </w:rPr>
        <w:t>DLC jungtis užtikrina ryšį, o maitinimas tiekiamas per jungtį prie automobilio akumuliatoriaus.</w:t>
      </w:r>
    </w:p>
    <w:p w14:paraId="6ABB672A" w14:textId="77777777" w:rsidR="00000684" w:rsidRPr="00E17305" w:rsidRDefault="00000684" w:rsidP="00BE283D">
      <w:pPr>
        <w:pStyle w:val="aa"/>
        <w:numPr>
          <w:ilvl w:val="0"/>
          <w:numId w:val="25"/>
        </w:numPr>
        <w:adjustRightInd w:val="0"/>
        <w:snapToGrid w:val="0"/>
        <w:spacing w:beforeLines="20" w:before="62" w:afterLines="20" w:after="62"/>
        <w:ind w:left="641" w:hanging="357"/>
        <w:rPr>
          <w:rFonts w:cs="Arial"/>
          <w:b/>
          <w:bCs/>
        </w:rPr>
      </w:pPr>
      <w:r w:rsidRPr="00E17305">
        <w:rPr>
          <w:rFonts w:eastAsiaTheme="minorEastAsia" w:cs="Arial"/>
          <w:b/>
          <w:bCs/>
        </w:rPr>
        <w:t>Norėdami prisijungti prie transporto priemonės be OBDII</w:t>
      </w:r>
    </w:p>
    <w:p w14:paraId="3271B88F" w14:textId="2B9864D7" w:rsidR="00000684" w:rsidRPr="00E17305" w:rsidRDefault="00000684" w:rsidP="00BE283D">
      <w:pPr>
        <w:pStyle w:val="16"/>
        <w:numPr>
          <w:ilvl w:val="0"/>
          <w:numId w:val="27"/>
        </w:numPr>
        <w:spacing w:beforeLines="20" w:before="62" w:afterLines="20" w:after="62"/>
        <w:ind w:leftChars="0" w:left="998" w:hanging="357"/>
        <w:rPr>
          <w:b/>
          <w:bCs w:val="0"/>
          <w:szCs w:val="18"/>
        </w:rPr>
      </w:pPr>
      <w:r w:rsidRPr="00E17305">
        <w:rPr>
          <w:szCs w:val="22"/>
        </w:rPr>
        <w:t xml:space="preserve">Prijunkite pagrindinio kabelio kištuką prie </w:t>
      </w:r>
      <w:r w:rsidR="00E17305" w:rsidRPr="00E17305">
        <w:rPr>
          <w:szCs w:val="22"/>
        </w:rPr>
        <w:t>VCI</w:t>
      </w:r>
      <w:r w:rsidRPr="00E17305">
        <w:rPr>
          <w:szCs w:val="22"/>
        </w:rPr>
        <w:t>2 automobilio duomenų jungties ir priveržkite tvirtinimo varžtus.</w:t>
      </w:r>
    </w:p>
    <w:p w14:paraId="4FC21AEB" w14:textId="77777777" w:rsidR="00000684" w:rsidRPr="00E17305" w:rsidRDefault="00000684" w:rsidP="00BE283D">
      <w:pPr>
        <w:pStyle w:val="16"/>
        <w:numPr>
          <w:ilvl w:val="0"/>
          <w:numId w:val="27"/>
        </w:numPr>
        <w:spacing w:beforeLines="20" w:before="62" w:afterLines="20" w:after="62"/>
        <w:ind w:leftChars="0" w:left="998" w:hanging="357"/>
        <w:rPr>
          <w:b/>
          <w:bCs w:val="0"/>
          <w:szCs w:val="18"/>
        </w:rPr>
      </w:pPr>
      <w:r w:rsidRPr="00E17305">
        <w:t>Suraskite reikiamą OBDI adapterį ir prijunkite jo 16 kontaktų lizdą prie pagrindinio kabelio kištuko adapterio.</w:t>
      </w:r>
    </w:p>
    <w:p w14:paraId="648F8275" w14:textId="77777777" w:rsidR="00000684" w:rsidRPr="00E17305" w:rsidRDefault="00000684" w:rsidP="00BE283D">
      <w:pPr>
        <w:pStyle w:val="16"/>
        <w:numPr>
          <w:ilvl w:val="0"/>
          <w:numId w:val="27"/>
        </w:numPr>
        <w:spacing w:beforeLines="20" w:before="62" w:afterLines="20" w:after="62"/>
        <w:ind w:leftChars="0" w:left="998" w:hanging="357"/>
        <w:rPr>
          <w:b/>
          <w:bCs w:val="0"/>
          <w:szCs w:val="18"/>
        </w:rPr>
      </w:pPr>
      <w:r w:rsidRPr="00E17305">
        <w:rPr>
          <w:szCs w:val="22"/>
        </w:rPr>
        <w:t>Prijunkite prijungtą OBDI adapterį prie transporto priemonės DLC.</w:t>
      </w:r>
    </w:p>
    <w:p w14:paraId="708CC194" w14:textId="77777777" w:rsidR="00000684" w:rsidRPr="00E17305" w:rsidRDefault="00000684" w:rsidP="00000684">
      <w:pPr>
        <w:pBdr>
          <w:top w:val="single" w:sz="6" w:space="1" w:color="auto"/>
          <w:bottom w:val="single" w:sz="6" w:space="1" w:color="auto"/>
        </w:pBdr>
        <w:spacing w:before="156" w:after="156"/>
        <w:contextualSpacing/>
        <w:rPr>
          <w:rFonts w:cs="Arial"/>
          <w:b/>
        </w:rPr>
      </w:pPr>
      <w:r w:rsidRPr="00E17305">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62EB4D5D" w14:textId="44BCBF27" w:rsidR="00000684" w:rsidRPr="00E17305" w:rsidRDefault="00000684" w:rsidP="00000684">
      <w:pPr>
        <w:pBdr>
          <w:top w:val="single" w:sz="6" w:space="1" w:color="auto"/>
          <w:bottom w:val="single" w:sz="6" w:space="1" w:color="auto"/>
        </w:pBdr>
        <w:spacing w:before="156" w:after="156"/>
        <w:contextualSpacing/>
        <w:rPr>
          <w:rFonts w:eastAsiaTheme="minorEastAsia" w:cs="Arial"/>
        </w:rPr>
      </w:pPr>
      <w:r w:rsidRPr="00E17305">
        <w:rPr>
          <w:rFonts w:cs="Arial"/>
          <w:szCs w:val="18"/>
        </w:rPr>
        <w:t>Kai kuriose transporto priemonėse gali būti daugiau nei vienas adapteris arba bandymo laidai vietoj adapterio. Atlikite tinkamą jungtį prie transporto priemonės DLC, kaip reikalaujama</w:t>
      </w:r>
      <w:r w:rsidR="003A08BD" w:rsidRPr="00E17305">
        <w:rPr>
          <w:rFonts w:cs="Arial"/>
          <w:szCs w:val="18"/>
        </w:rPr>
        <w:t>.</w:t>
      </w:r>
    </w:p>
    <w:p w14:paraId="7803D9B3" w14:textId="77777777" w:rsidR="00000684" w:rsidRPr="00E17305" w:rsidRDefault="00000684" w:rsidP="00BE283D">
      <w:pPr>
        <w:pStyle w:val="aa"/>
        <w:numPr>
          <w:ilvl w:val="0"/>
          <w:numId w:val="25"/>
        </w:numPr>
        <w:adjustRightInd w:val="0"/>
        <w:snapToGrid w:val="0"/>
        <w:spacing w:beforeLines="20" w:before="62" w:afterLines="20" w:after="62"/>
        <w:ind w:left="641" w:hanging="357"/>
        <w:rPr>
          <w:rFonts w:cs="Arial"/>
          <w:b/>
          <w:bCs/>
          <w:szCs w:val="18"/>
        </w:rPr>
      </w:pPr>
      <w:r w:rsidRPr="00E17305">
        <w:rPr>
          <w:rFonts w:eastAsiaTheme="minorEastAsia" w:cs="Arial"/>
          <w:b/>
          <w:bCs/>
          <w:szCs w:val="18"/>
        </w:rPr>
        <w:t xml:space="preserve">Norėdami prijungti </w:t>
      </w:r>
      <w:r w:rsidRPr="00E17305">
        <w:rPr>
          <w:rFonts w:cs="Arial"/>
          <w:b/>
          <w:bCs/>
        </w:rPr>
        <w:t>pagalbinį maitinimo lizdo adapterį</w:t>
      </w:r>
    </w:p>
    <w:p w14:paraId="46C39DF7" w14:textId="77777777" w:rsidR="00000684" w:rsidRPr="00E17305" w:rsidRDefault="00000684" w:rsidP="00BE283D">
      <w:pPr>
        <w:pStyle w:val="aa"/>
        <w:numPr>
          <w:ilvl w:val="0"/>
          <w:numId w:val="28"/>
        </w:numPr>
        <w:adjustRightInd w:val="0"/>
        <w:snapToGrid w:val="0"/>
        <w:spacing w:beforeLines="20" w:before="62" w:afterLines="20" w:after="62"/>
        <w:ind w:left="998" w:hanging="357"/>
        <w:rPr>
          <w:rFonts w:cs="Arial"/>
          <w:b/>
          <w:bCs/>
          <w:szCs w:val="18"/>
        </w:rPr>
      </w:pPr>
      <w:r w:rsidRPr="00E17305">
        <w:rPr>
          <w:rFonts w:cs="Arial"/>
        </w:rPr>
        <w:t>Prijunkite pagalbinio maitinimo lizdo adapterio nuolatinės srovės maitinimo jungtį prie įrenginio nuolatinės srovės maitinimo įvesties prievado.</w:t>
      </w:r>
    </w:p>
    <w:p w14:paraId="598FE2F9" w14:textId="77777777" w:rsidR="00000684" w:rsidRPr="00E17305" w:rsidRDefault="00000684" w:rsidP="00BE283D">
      <w:pPr>
        <w:pStyle w:val="aa"/>
        <w:numPr>
          <w:ilvl w:val="0"/>
          <w:numId w:val="28"/>
        </w:numPr>
        <w:adjustRightInd w:val="0"/>
        <w:snapToGrid w:val="0"/>
        <w:spacing w:beforeLines="20" w:before="62" w:afterLines="20" w:after="62"/>
        <w:ind w:left="998" w:hanging="357"/>
        <w:rPr>
          <w:rFonts w:cs="Arial"/>
        </w:rPr>
      </w:pPr>
      <w:r w:rsidRPr="00E17305">
        <w:rPr>
          <w:rFonts w:cs="Arial"/>
        </w:rPr>
        <w:t>Prijunkite papildomo maitinimo lizdo adapterio kištuką į automobilio papildomo maitinimo lizdo adapterio lizdą.</w:t>
      </w:r>
    </w:p>
    <w:p w14:paraId="000346EC" w14:textId="4C1EE569" w:rsidR="00000684" w:rsidRPr="00E17305" w:rsidRDefault="00000684" w:rsidP="00BE283D">
      <w:pPr>
        <w:pStyle w:val="aa"/>
        <w:numPr>
          <w:ilvl w:val="0"/>
          <w:numId w:val="25"/>
        </w:numPr>
        <w:adjustRightInd w:val="0"/>
        <w:snapToGrid w:val="0"/>
        <w:spacing w:beforeLines="20" w:before="62" w:afterLines="20" w:after="62"/>
        <w:ind w:left="641" w:hanging="357"/>
        <w:rPr>
          <w:rFonts w:eastAsiaTheme="minorEastAsia" w:cs="Arial"/>
          <w:b/>
          <w:bCs/>
          <w:szCs w:val="18"/>
        </w:rPr>
      </w:pPr>
      <w:r w:rsidRPr="00E17305">
        <w:rPr>
          <w:rFonts w:eastAsiaTheme="minorEastAsia" w:cs="Arial"/>
          <w:b/>
          <w:bCs/>
          <w:szCs w:val="18"/>
        </w:rPr>
        <w:t>Norėdami prijungti spaustuko kabelį</w:t>
      </w:r>
    </w:p>
    <w:p w14:paraId="18C484C2" w14:textId="1ECC5CD4" w:rsidR="00000684" w:rsidRPr="00E17305" w:rsidRDefault="00000684" w:rsidP="00BE283D">
      <w:pPr>
        <w:pStyle w:val="aa"/>
        <w:numPr>
          <w:ilvl w:val="0"/>
          <w:numId w:val="29"/>
        </w:numPr>
        <w:adjustRightInd w:val="0"/>
        <w:snapToGrid w:val="0"/>
        <w:spacing w:beforeLines="20" w:before="62" w:afterLines="20" w:after="62"/>
        <w:ind w:left="998" w:hanging="357"/>
        <w:rPr>
          <w:rFonts w:eastAsiaTheme="minorEastAsia" w:cs="Arial"/>
          <w:b/>
          <w:bCs/>
          <w:szCs w:val="18"/>
        </w:rPr>
      </w:pPr>
      <w:r w:rsidRPr="00E17305">
        <w:rPr>
          <w:rFonts w:cs="Arial"/>
        </w:rPr>
        <w:t>Prijunkite spaustuko kabelio vamzdinį kištuką prie pagalbinio maitinimo lizdo adapterio vyriškos jungties.</w:t>
      </w:r>
    </w:p>
    <w:p w14:paraId="4625C2B8" w14:textId="3626EFC8" w:rsidR="00000684" w:rsidRPr="00E17305" w:rsidRDefault="00E17305" w:rsidP="00000684">
      <w:pPr>
        <w:adjustRightInd w:val="0"/>
        <w:snapToGrid w:val="0"/>
        <w:spacing w:before="156" w:after="156" w:line="480" w:lineRule="auto"/>
        <w:ind w:left="0"/>
        <w:jc w:val="center"/>
        <w:rPr>
          <w:rFonts w:eastAsiaTheme="minorEastAsia" w:cs="Arial"/>
          <w:b/>
          <w:bCs/>
          <w:szCs w:val="18"/>
        </w:rPr>
      </w:pPr>
      <w:r w:rsidRPr="00E17305">
        <w:rPr>
          <w:rFonts w:cs="Arial"/>
          <w:noProof/>
          <w:lang w:val="en-US"/>
        </w:rPr>
        <w:lastRenderedPageBreak/>
        <w:drawing>
          <wp:inline distT="0" distB="0" distL="0" distR="0" wp14:anchorId="0EC9A1AD" wp14:editId="684C3167">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6E46FC57" w:rsidR="00000684" w:rsidRPr="00E17305" w:rsidRDefault="00000684" w:rsidP="00000684">
      <w:pPr>
        <w:pStyle w:val="ab"/>
        <w:spacing w:before="156" w:after="156"/>
        <w:ind w:left="0"/>
        <w:rPr>
          <w:rFonts w:cs="Arial"/>
          <w:i/>
          <w:iCs/>
        </w:rPr>
      </w:pPr>
      <w:r w:rsidRPr="00E17305">
        <w:rPr>
          <w:rFonts w:cs="Arial"/>
        </w:rPr>
        <w:t>6</w:t>
      </w:r>
      <w:r w:rsidR="004301E7" w:rsidRPr="00E17305">
        <w:rPr>
          <w:rFonts w:cs="Arial"/>
        </w:rPr>
        <w:noBreakHyphen/>
      </w:r>
      <w:r w:rsidR="004301E7" w:rsidRPr="00E17305">
        <w:rPr>
          <w:rFonts w:cs="Arial"/>
        </w:rPr>
        <w:fldChar w:fldCharType="begin"/>
      </w:r>
      <w:r w:rsidR="004301E7" w:rsidRPr="00E17305">
        <w:rPr>
          <w:rFonts w:cs="Arial"/>
        </w:rPr>
        <w:instrText xml:space="preserve"> SEQ Figure \* ARABIC \s 1 </w:instrText>
      </w:r>
      <w:r w:rsidR="004301E7" w:rsidRPr="00E17305">
        <w:rPr>
          <w:rFonts w:cs="Arial"/>
        </w:rPr>
        <w:fldChar w:fldCharType="separate"/>
      </w:r>
      <w:r w:rsidR="004301E7" w:rsidRPr="00E17305">
        <w:rPr>
          <w:rFonts w:cs="Arial"/>
          <w:noProof/>
        </w:rPr>
        <w:t>1</w:t>
      </w:r>
      <w:r w:rsidR="004301E7" w:rsidRPr="00E17305">
        <w:rPr>
          <w:rFonts w:cs="Arial"/>
        </w:rPr>
        <w:fldChar w:fldCharType="end"/>
      </w:r>
      <w:r w:rsidRPr="00E17305">
        <w:rPr>
          <w:rFonts w:cs="Arial"/>
        </w:rPr>
        <w:t xml:space="preserve"> pav. </w:t>
      </w:r>
      <w:r w:rsidRPr="00E17305">
        <w:rPr>
          <w:rFonts w:cs="Arial"/>
          <w:i/>
          <w:iCs/>
        </w:rPr>
        <w:t>Pagalbinio maitinimo lizdo adapterio ir spaustuko kabelio jungtis</w:t>
      </w:r>
    </w:p>
    <w:p w14:paraId="2D096EC3" w14:textId="7EEABC20" w:rsidR="00000684" w:rsidRPr="00E17305"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E17305">
        <w:rPr>
          <w:rFonts w:cs="Arial"/>
        </w:rPr>
        <w:t xml:space="preserve">Prijunkite pagalbinio maitinimo lizdo adapterio nuolatinės srovės maitinimo jungtį prie </w:t>
      </w:r>
      <w:r w:rsidR="00E17305" w:rsidRPr="00E17305">
        <w:rPr>
          <w:rFonts w:cs="Arial"/>
        </w:rPr>
        <w:t>VCI</w:t>
      </w:r>
      <w:r w:rsidRPr="00E17305">
        <w:rPr>
          <w:rFonts w:cs="Arial"/>
        </w:rPr>
        <w:t>2 nuolatinės srovės maitinimo įvesties prievado.</w:t>
      </w:r>
    </w:p>
    <w:p w14:paraId="5DEB05FB" w14:textId="47F2F660" w:rsidR="00000684" w:rsidRPr="00E17305"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E17305">
        <w:rPr>
          <w:rFonts w:cs="Arial"/>
        </w:rPr>
        <w:t>Prijunkite spaustuko laidą prie automobilio akumuliatoriaus.</w:t>
      </w:r>
    </w:p>
    <w:p w14:paraId="1C51518A" w14:textId="48C59575" w:rsidR="00000684" w:rsidRPr="00E17305" w:rsidRDefault="00E17305" w:rsidP="006A31F6">
      <w:pPr>
        <w:pStyle w:val="30"/>
        <w:spacing w:before="312" w:after="156"/>
      </w:pPr>
      <w:bookmarkStart w:id="132" w:name="_Ref159682008"/>
      <w:r w:rsidRPr="00E17305">
        <w:t>VCI</w:t>
      </w:r>
      <w:r w:rsidR="00000684" w:rsidRPr="00E17305">
        <w:t xml:space="preserve"> ryšys</w:t>
      </w:r>
      <w:bookmarkEnd w:id="132"/>
    </w:p>
    <w:p w14:paraId="76B1EF6D" w14:textId="43CC38A2" w:rsidR="00000684" w:rsidRPr="00E17305" w:rsidRDefault="00000684" w:rsidP="00000684">
      <w:pPr>
        <w:autoSpaceDE w:val="0"/>
        <w:autoSpaceDN w:val="0"/>
        <w:spacing w:before="156" w:after="156"/>
        <w:rPr>
          <w:rFonts w:cs="Arial"/>
          <w:szCs w:val="18"/>
        </w:rPr>
      </w:pPr>
      <w:bookmarkStart w:id="133" w:name="OLE_LINK56"/>
      <w:r w:rsidRPr="00E17305">
        <w:rPr>
          <w:rFonts w:cs="Arial"/>
          <w:szCs w:val="18"/>
        </w:rPr>
        <w:t xml:space="preserve">Tinkamai prijungus </w:t>
      </w:r>
      <w:r w:rsidR="00E17305" w:rsidRPr="00E17305">
        <w:rPr>
          <w:rFonts w:cs="Arial"/>
          <w:szCs w:val="18"/>
        </w:rPr>
        <w:t>VCI</w:t>
      </w:r>
      <w:r w:rsidRPr="00E17305">
        <w:rPr>
          <w:rFonts w:cs="Arial"/>
          <w:szCs w:val="18"/>
        </w:rPr>
        <w:t xml:space="preserve">2 prie transporto priemonės, </w:t>
      </w:r>
      <w:r w:rsidR="00E17305" w:rsidRPr="00E17305">
        <w:rPr>
          <w:rFonts w:cs="Arial"/>
          <w:szCs w:val="18"/>
        </w:rPr>
        <w:t>VCI</w:t>
      </w:r>
      <w:r w:rsidRPr="00E17305">
        <w:rPr>
          <w:rFonts w:cs="Arial"/>
          <w:szCs w:val="18"/>
        </w:rPr>
        <w:t>2 maitinimo šviesos diodas šviečia žaliai ir pasigirsta pyptelėjimas</w:t>
      </w:r>
      <w:r w:rsidR="003A08BD" w:rsidRPr="00E17305">
        <w:rPr>
          <w:rFonts w:cs="Arial"/>
          <w:szCs w:val="18"/>
        </w:rPr>
        <w:t>,</w:t>
      </w:r>
      <w:r w:rsidRPr="00E17305">
        <w:rPr>
          <w:rFonts w:cs="Arial"/>
        </w:rPr>
        <w:t xml:space="preserve"> rodantis, kad jis </w:t>
      </w:r>
      <w:r w:rsidRPr="00E17305">
        <w:rPr>
          <w:rFonts w:cs="Arial"/>
          <w:szCs w:val="18"/>
        </w:rPr>
        <w:t>pasiruošęs užmegzti ryšį su planšetiniu kompiuteriu.</w:t>
      </w:r>
    </w:p>
    <w:bookmarkEnd w:id="133"/>
    <w:p w14:paraId="233B0FB3" w14:textId="27F1925D" w:rsidR="00000684" w:rsidRPr="00E17305" w:rsidRDefault="00000684" w:rsidP="00000684">
      <w:pPr>
        <w:spacing w:before="156" w:after="156"/>
        <w:rPr>
          <w:rFonts w:cs="Arial"/>
          <w:szCs w:val="18"/>
        </w:rPr>
      </w:pPr>
      <w:r w:rsidRPr="00E17305">
        <w:rPr>
          <w:rFonts w:cs="Arial"/>
          <w:szCs w:val="18"/>
        </w:rPr>
        <w:t xml:space="preserve">Kartu su „MaxiSys“ planšetinio kompiuterio įrankių rinkiniu tiekiamas </w:t>
      </w:r>
      <w:r w:rsidR="00E17305" w:rsidRPr="00E17305">
        <w:rPr>
          <w:rFonts w:cs="Arial"/>
          <w:szCs w:val="18"/>
        </w:rPr>
        <w:t>VCI</w:t>
      </w:r>
      <w:r w:rsidRPr="00E17305">
        <w:rPr>
          <w:rFonts w:cs="Arial"/>
          <w:szCs w:val="18"/>
        </w:rPr>
        <w:t>2 palaiko tris ryšio su planšetiniu kompiuteriu būdus: „Bluetooth“, „Wi-Fi“ ir USB kabelį.</w:t>
      </w:r>
    </w:p>
    <w:p w14:paraId="2BD61D78" w14:textId="250623A1" w:rsidR="00000684" w:rsidRPr="00E17305" w:rsidRDefault="00000684" w:rsidP="006A31F6">
      <w:pPr>
        <w:pStyle w:val="40"/>
        <w:spacing w:before="156" w:after="156"/>
        <w:rPr>
          <w:rFonts w:cs="Arial"/>
        </w:rPr>
      </w:pPr>
      <w:r w:rsidRPr="00E17305">
        <w:rPr>
          <w:rFonts w:cs="Arial"/>
        </w:rPr>
        <w:t xml:space="preserve">„Bluetooth“ </w:t>
      </w:r>
      <w:r w:rsidR="003F7B7F" w:rsidRPr="00E17305">
        <w:rPr>
          <w:rFonts w:cs="Arial"/>
        </w:rPr>
        <w:t>ryšys</w:t>
      </w:r>
    </w:p>
    <w:p w14:paraId="50355D75" w14:textId="77777777" w:rsidR="00000684" w:rsidRPr="00E17305" w:rsidRDefault="00000684" w:rsidP="00000684">
      <w:pPr>
        <w:autoSpaceDE w:val="0"/>
        <w:autoSpaceDN w:val="0"/>
        <w:spacing w:before="156" w:after="156"/>
        <w:rPr>
          <w:rFonts w:eastAsiaTheme="minorEastAsia" w:cs="Arial"/>
          <w:szCs w:val="18"/>
        </w:rPr>
      </w:pPr>
      <w:r w:rsidRPr="00E17305">
        <w:rPr>
          <w:rFonts w:cs="Arial"/>
          <w:szCs w:val="18"/>
        </w:rPr>
        <w:t>Atvirose erdvėse „Bluetooth“ ryšio veikimo atstumas yra apie 100 m (328 pėdos), todėl technikams yra didesnis mobilumas atlikti transporto priemonės diagnostiką iš bet kurios remonto dirbtuvių vietos.</w:t>
      </w:r>
    </w:p>
    <w:p w14:paraId="2A4F3BAE" w14:textId="35C8DB53" w:rsidR="00000684" w:rsidRPr="00E17305" w:rsidRDefault="00000684" w:rsidP="00000684">
      <w:pPr>
        <w:autoSpaceDE w:val="0"/>
        <w:autoSpaceDN w:val="0"/>
        <w:spacing w:before="156" w:after="156"/>
        <w:rPr>
          <w:rFonts w:cs="Arial"/>
          <w:szCs w:val="18"/>
        </w:rPr>
      </w:pPr>
      <w:r w:rsidRPr="00E17305">
        <w:rPr>
          <w:rFonts w:cs="Arial"/>
          <w:szCs w:val="18"/>
        </w:rPr>
        <w:t xml:space="preserve">Siekiant paspartinti kelių transporto priemonių diagnostiką, užimtose remonto dirbtuvėse galima naudoti daugiau nei vieną </w:t>
      </w:r>
      <w:r w:rsidR="00E17305" w:rsidRPr="00E17305">
        <w:rPr>
          <w:rFonts w:cs="Arial"/>
          <w:szCs w:val="18"/>
        </w:rPr>
        <w:t>VCI</w:t>
      </w:r>
      <w:r w:rsidRPr="00E17305">
        <w:rPr>
          <w:rFonts w:cs="Arial"/>
          <w:szCs w:val="18"/>
        </w:rPr>
        <w:t xml:space="preserve">2, o tai leidžia technikams greitai susieti savo „MaxiSys“ planšetinį kompiuterį su kiekvienu </w:t>
      </w:r>
      <w:r w:rsidR="00E17305" w:rsidRPr="00E17305">
        <w:rPr>
          <w:rFonts w:cs="Arial"/>
          <w:szCs w:val="18"/>
        </w:rPr>
        <w:t>VCI</w:t>
      </w:r>
      <w:r w:rsidRPr="00E17305">
        <w:rPr>
          <w:rFonts w:cs="Arial"/>
          <w:szCs w:val="18"/>
        </w:rPr>
        <w:t xml:space="preserve">2 atskirai per „Bluetooth“, todėl nereikia kaskart atjungti </w:t>
      </w:r>
      <w:r w:rsidR="00E17305" w:rsidRPr="00E17305">
        <w:rPr>
          <w:rFonts w:cs="Arial"/>
          <w:szCs w:val="18"/>
        </w:rPr>
        <w:t>VCI</w:t>
      </w:r>
      <w:r w:rsidRPr="00E17305">
        <w:rPr>
          <w:rFonts w:cs="Arial"/>
          <w:szCs w:val="18"/>
        </w:rPr>
        <w:t>2 nuo vienos transporto priemonės ir prijungti prie kitos.</w:t>
      </w:r>
    </w:p>
    <w:p w14:paraId="3CB14473" w14:textId="1E141484" w:rsidR="00000684" w:rsidRPr="00E17305" w:rsidRDefault="00000684" w:rsidP="00BE283D">
      <w:pPr>
        <w:pStyle w:val="aa"/>
        <w:numPr>
          <w:ilvl w:val="0"/>
          <w:numId w:val="25"/>
        </w:numPr>
        <w:adjustRightInd w:val="0"/>
        <w:snapToGrid w:val="0"/>
        <w:spacing w:beforeLines="20" w:before="62" w:afterLines="20" w:after="62"/>
        <w:ind w:left="641" w:hanging="357"/>
        <w:rPr>
          <w:rFonts w:cs="Arial"/>
          <w:b/>
          <w:bCs/>
          <w:kern w:val="0"/>
          <w:szCs w:val="18"/>
        </w:rPr>
      </w:pPr>
      <w:r w:rsidRPr="00E17305">
        <w:rPr>
          <w:rFonts w:cs="Arial"/>
          <w:b/>
          <w:bCs/>
        </w:rPr>
        <w:t xml:space="preserve">Norėdami susieti planšetinį kompiuterį su </w:t>
      </w:r>
      <w:r w:rsidR="00E17305" w:rsidRPr="00E17305">
        <w:rPr>
          <w:rFonts w:cs="Arial"/>
          <w:b/>
          <w:bCs/>
        </w:rPr>
        <w:t>VCI</w:t>
      </w:r>
      <w:r w:rsidRPr="00E17305">
        <w:rPr>
          <w:rFonts w:cs="Arial"/>
          <w:b/>
          <w:bCs/>
        </w:rPr>
        <w:t>2 per „Bluetooth“</w:t>
      </w:r>
    </w:p>
    <w:p w14:paraId="779BB921" w14:textId="77777777" w:rsidR="00000684" w:rsidRPr="00E17305" w:rsidRDefault="00000684" w:rsidP="00BE283D">
      <w:pPr>
        <w:pStyle w:val="BodytextUserManual"/>
        <w:numPr>
          <w:ilvl w:val="0"/>
          <w:numId w:val="30"/>
        </w:numPr>
        <w:spacing w:beforeLines="20" w:before="62" w:afterLines="20" w:after="62"/>
        <w:ind w:left="998" w:hanging="357"/>
        <w:rPr>
          <w:rFonts w:eastAsiaTheme="minorEastAsia"/>
          <w:bCs w:val="0"/>
        </w:rPr>
      </w:pPr>
      <w:r w:rsidRPr="00E17305">
        <w:rPr>
          <w:rFonts w:eastAsiaTheme="minorEastAsia"/>
          <w:bCs w:val="0"/>
        </w:rPr>
        <w:t>Įjunkite planšetinį kompiuterį.</w:t>
      </w:r>
    </w:p>
    <w:p w14:paraId="2C1A2086" w14:textId="27711114" w:rsidR="00000684" w:rsidRPr="00E17305" w:rsidRDefault="00000684" w:rsidP="00BE283D">
      <w:pPr>
        <w:pStyle w:val="BodytextUserManual"/>
        <w:numPr>
          <w:ilvl w:val="0"/>
          <w:numId w:val="30"/>
        </w:numPr>
        <w:spacing w:beforeLines="20" w:before="62" w:afterLines="20" w:after="62"/>
        <w:ind w:left="998" w:hanging="357"/>
        <w:rPr>
          <w:rFonts w:eastAsiaTheme="minorEastAsia"/>
          <w:b/>
        </w:rPr>
      </w:pPr>
      <w:r w:rsidRPr="00E17305">
        <w:rPr>
          <w:szCs w:val="22"/>
        </w:rPr>
        <w:t xml:space="preserve">Iš „MaxiSys“ užduočių meniu pasirinkite programą </w:t>
      </w:r>
      <w:r w:rsidRPr="00E17305">
        <w:rPr>
          <w:b/>
          <w:bCs w:val="0"/>
          <w:szCs w:val="22"/>
        </w:rPr>
        <w:t>„</w:t>
      </w:r>
      <w:r w:rsidR="00E17305" w:rsidRPr="00E17305">
        <w:rPr>
          <w:b/>
          <w:bCs w:val="0"/>
          <w:szCs w:val="22"/>
        </w:rPr>
        <w:t>VCI</w:t>
      </w:r>
      <w:r w:rsidRPr="00E17305">
        <w:rPr>
          <w:b/>
          <w:bCs w:val="0"/>
          <w:szCs w:val="22"/>
        </w:rPr>
        <w:t xml:space="preserve"> Manager“</w:t>
      </w:r>
      <w:r w:rsidR="003A08BD" w:rsidRPr="00E17305">
        <w:rPr>
          <w:b/>
          <w:bCs w:val="0"/>
          <w:szCs w:val="22"/>
        </w:rPr>
        <w:t>.</w:t>
      </w:r>
    </w:p>
    <w:p w14:paraId="310D366D" w14:textId="69145A39" w:rsidR="00000684" w:rsidRPr="00E17305" w:rsidRDefault="00000684" w:rsidP="00BE283D">
      <w:pPr>
        <w:pStyle w:val="BodytextUserManual"/>
        <w:numPr>
          <w:ilvl w:val="0"/>
          <w:numId w:val="30"/>
        </w:numPr>
        <w:spacing w:beforeLines="20" w:before="62" w:afterLines="20" w:after="62"/>
        <w:ind w:left="998" w:hanging="357"/>
        <w:rPr>
          <w:rFonts w:eastAsiaTheme="minorEastAsia"/>
          <w:b/>
        </w:rPr>
      </w:pPr>
      <w:r w:rsidRPr="00E17305">
        <w:rPr>
          <w:szCs w:val="22"/>
        </w:rPr>
        <w:t xml:space="preserve">Ryšio režimų sąraše pasirinkite </w:t>
      </w:r>
      <w:r w:rsidR="00E17305" w:rsidRPr="00E17305">
        <w:rPr>
          <w:b/>
          <w:bCs w:val="0"/>
          <w:szCs w:val="22"/>
        </w:rPr>
        <w:t>VCI</w:t>
      </w:r>
      <w:r w:rsidRPr="00E17305">
        <w:rPr>
          <w:b/>
          <w:bCs w:val="0"/>
          <w:szCs w:val="22"/>
        </w:rPr>
        <w:t xml:space="preserve"> BT ir palieskite </w:t>
      </w:r>
      <w:r w:rsidR="00003934" w:rsidRPr="00E17305">
        <w:rPr>
          <w:b/>
          <w:bCs w:val="0"/>
          <w:szCs w:val="22"/>
        </w:rPr>
        <w:t>„</w:t>
      </w:r>
      <w:r w:rsidRPr="00E17305">
        <w:rPr>
          <w:szCs w:val="22"/>
        </w:rPr>
        <w:t>Bluetooth“ jungiklį, kad jį įjungtumėte</w:t>
      </w:r>
      <w:r w:rsidR="003A08BD" w:rsidRPr="00E17305">
        <w:rPr>
          <w:szCs w:val="22"/>
        </w:rPr>
        <w:t>.</w:t>
      </w:r>
      <w:r w:rsidRPr="00E17305">
        <w:rPr>
          <w:b/>
          <w:bCs w:val="0"/>
          <w:szCs w:val="22"/>
        </w:rPr>
        <w:t xml:space="preserve"> </w:t>
      </w:r>
      <w:r w:rsidRPr="00E17305">
        <w:rPr>
          <w:szCs w:val="22"/>
        </w:rPr>
        <w:t>Įrenginys automatiškai ieško galimų įrenginių, kad galėtų juos susieti per „Bluetooth“. Rasti įrenginiai pateikiami nustatymų skiltyje, ekrano apačioje, dešinėje.</w:t>
      </w:r>
    </w:p>
    <w:p w14:paraId="3187C06E" w14:textId="77777777" w:rsidR="008C6733" w:rsidRPr="00E17305" w:rsidRDefault="008C6733" w:rsidP="008C6733">
      <w:pPr>
        <w:pStyle w:val="BodytextUserManual"/>
        <w:spacing w:beforeLines="20" w:before="62" w:afterLines="20" w:after="62"/>
        <w:ind w:left="998"/>
        <w:rPr>
          <w:rFonts w:eastAsiaTheme="minorEastAsia"/>
          <w:b/>
        </w:rPr>
      </w:pPr>
    </w:p>
    <w:p w14:paraId="21666ED2" w14:textId="77777777" w:rsidR="00000684" w:rsidRPr="00E17305" w:rsidRDefault="00000684" w:rsidP="00000684">
      <w:pPr>
        <w:pBdr>
          <w:top w:val="single" w:sz="6" w:space="1" w:color="auto"/>
          <w:bottom w:val="single" w:sz="6" w:space="1" w:color="auto"/>
        </w:pBdr>
        <w:spacing w:before="156" w:after="156"/>
        <w:contextualSpacing/>
        <w:rPr>
          <w:rFonts w:cs="Arial"/>
          <w:b/>
        </w:rPr>
      </w:pPr>
      <w:r w:rsidRPr="00E17305">
        <w:rPr>
          <w:rFonts w:cs="Arial"/>
          <w:noProof/>
          <w:lang w:val="en-US"/>
        </w:rPr>
        <w:lastRenderedPageBreak/>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E17305">
        <w:rPr>
          <w:rFonts w:cs="Arial"/>
          <w:b/>
        </w:rPr>
        <w:t>PASTABA</w:t>
      </w:r>
    </w:p>
    <w:p w14:paraId="71B6394A" w14:textId="4922A4AB" w:rsidR="00000684" w:rsidRPr="00E17305" w:rsidRDefault="00000684" w:rsidP="00000684">
      <w:pPr>
        <w:pBdr>
          <w:top w:val="single" w:sz="6" w:space="1" w:color="auto"/>
          <w:bottom w:val="single" w:sz="6" w:space="1" w:color="auto"/>
        </w:pBdr>
        <w:spacing w:before="156" w:after="156"/>
        <w:contextualSpacing/>
        <w:rPr>
          <w:rFonts w:eastAsiaTheme="minorEastAsia" w:cs="Arial"/>
        </w:rPr>
      </w:pPr>
      <w:r w:rsidRPr="00E17305">
        <w:rPr>
          <w:rFonts w:cs="Arial"/>
          <w:szCs w:val="18"/>
        </w:rPr>
        <w:t xml:space="preserve">Jei </w:t>
      </w:r>
      <w:r w:rsidR="00E17305" w:rsidRPr="00E17305">
        <w:rPr>
          <w:rFonts w:cs="Arial"/>
          <w:szCs w:val="18"/>
        </w:rPr>
        <w:t>VCI</w:t>
      </w:r>
      <w:r w:rsidRPr="00E17305">
        <w:rPr>
          <w:rFonts w:cs="Arial"/>
          <w:szCs w:val="18"/>
        </w:rPr>
        <w:t xml:space="preserve">2 nerandamas, tai gali reikšti, kad signalas per silpnas, kad būtų galima aptikti. Pakeiskite </w:t>
      </w:r>
      <w:r w:rsidR="00E17305" w:rsidRPr="00E17305">
        <w:rPr>
          <w:rFonts w:cs="Arial"/>
          <w:szCs w:val="18"/>
        </w:rPr>
        <w:t>VCI</w:t>
      </w:r>
      <w:r w:rsidRPr="00E17305">
        <w:rPr>
          <w:rFonts w:cs="Arial"/>
          <w:szCs w:val="18"/>
        </w:rPr>
        <w:t xml:space="preserve">2 vietą ir pašalinkite visus galimus objektus, kurie gali trukdyti signalui. Palieskite mygtuką </w:t>
      </w:r>
      <w:r w:rsidRPr="00E17305">
        <w:rPr>
          <w:rFonts w:cs="Arial"/>
          <w:b/>
          <w:szCs w:val="18"/>
        </w:rPr>
        <w:t xml:space="preserve">„Skenuoti“ </w:t>
      </w:r>
      <w:r w:rsidRPr="00E17305">
        <w:rPr>
          <w:rFonts w:cs="Arial"/>
          <w:szCs w:val="18"/>
        </w:rPr>
        <w:t>viršutiniame dešiniajame ekrano kampe, kad iš naujo nuskaitytumėte įrenginius</w:t>
      </w:r>
      <w:r w:rsidR="003A08BD" w:rsidRPr="00E17305">
        <w:rPr>
          <w:rFonts w:cs="Arial"/>
          <w:szCs w:val="18"/>
        </w:rPr>
        <w:t>.</w:t>
      </w:r>
    </w:p>
    <w:p w14:paraId="76C0D0C4" w14:textId="19E3D7A9" w:rsidR="00000684" w:rsidRPr="00E17305" w:rsidRDefault="00000684" w:rsidP="00BE283D">
      <w:pPr>
        <w:pStyle w:val="BodytextUserManual"/>
        <w:numPr>
          <w:ilvl w:val="0"/>
          <w:numId w:val="30"/>
        </w:numPr>
        <w:spacing w:beforeLines="20" w:before="62" w:afterLines="20" w:after="62"/>
        <w:ind w:left="998" w:hanging="357"/>
        <w:rPr>
          <w:rFonts w:eastAsiaTheme="minorEastAsia"/>
          <w:b/>
        </w:rPr>
      </w:pPr>
      <w:r w:rsidRPr="00E17305">
        <w:rPr>
          <w:szCs w:val="22"/>
        </w:rPr>
        <w:t xml:space="preserve">Paprastai </w:t>
      </w:r>
      <w:r w:rsidR="00E17305" w:rsidRPr="00E17305">
        <w:rPr>
          <w:szCs w:val="22"/>
        </w:rPr>
        <w:t>VCI</w:t>
      </w:r>
      <w:r w:rsidRPr="00E17305">
        <w:rPr>
          <w:szCs w:val="22"/>
        </w:rPr>
        <w:t xml:space="preserve">2 pavadinimas rodomas kaip „Maxi“ su serijos numeriu. Pasirinkite </w:t>
      </w:r>
      <w:r w:rsidR="00E17305" w:rsidRPr="00E17305">
        <w:rPr>
          <w:szCs w:val="22"/>
        </w:rPr>
        <w:t>VCI</w:t>
      </w:r>
      <w:r w:rsidRPr="00E17305">
        <w:rPr>
          <w:szCs w:val="22"/>
        </w:rPr>
        <w:t xml:space="preserve">2 susiejimui. (Jei naudojate daugiau nei vieną </w:t>
      </w:r>
      <w:r w:rsidR="00E17305" w:rsidRPr="00E17305">
        <w:rPr>
          <w:szCs w:val="18"/>
        </w:rPr>
        <w:t>VCI</w:t>
      </w:r>
      <w:r w:rsidR="000D0693" w:rsidRPr="00E17305">
        <w:rPr>
          <w:szCs w:val="18"/>
        </w:rPr>
        <w:t>2</w:t>
      </w:r>
      <w:r w:rsidR="003A08BD" w:rsidRPr="00E17305">
        <w:rPr>
          <w:szCs w:val="18"/>
        </w:rPr>
        <w:t>,</w:t>
      </w:r>
      <w:r w:rsidRPr="00E17305">
        <w:rPr>
          <w:szCs w:val="22"/>
        </w:rPr>
        <w:t xml:space="preserve"> įsitikinkite, kad pasirinktas teisingas </w:t>
      </w:r>
      <w:r w:rsidR="00E17305" w:rsidRPr="00E17305">
        <w:rPr>
          <w:szCs w:val="22"/>
        </w:rPr>
        <w:t>VCI</w:t>
      </w:r>
      <w:r w:rsidRPr="00E17305">
        <w:rPr>
          <w:szCs w:val="22"/>
        </w:rPr>
        <w:t>2 susiejimui.)</w:t>
      </w:r>
    </w:p>
    <w:p w14:paraId="5E15E19E" w14:textId="77777777" w:rsidR="00000684" w:rsidRPr="00E17305" w:rsidRDefault="00000684" w:rsidP="00BE283D">
      <w:pPr>
        <w:pStyle w:val="BodytextUserManual"/>
        <w:numPr>
          <w:ilvl w:val="0"/>
          <w:numId w:val="30"/>
        </w:numPr>
        <w:spacing w:beforeLines="20" w:before="62" w:afterLines="20" w:after="62"/>
        <w:ind w:left="998" w:hanging="357"/>
        <w:rPr>
          <w:b/>
          <w:szCs w:val="22"/>
        </w:rPr>
      </w:pPr>
      <w:r w:rsidRPr="00E17305">
        <w:rPr>
          <w:szCs w:val="22"/>
        </w:rPr>
        <w:t>Sėkmingai suporavus, rodoma ryšio būsena „Prisijungta“.</w:t>
      </w:r>
    </w:p>
    <w:p w14:paraId="087D5254" w14:textId="12F377B9" w:rsidR="00000684" w:rsidRPr="00E17305" w:rsidRDefault="00000684" w:rsidP="00BE283D">
      <w:pPr>
        <w:pStyle w:val="BodytextUserManual"/>
        <w:numPr>
          <w:ilvl w:val="0"/>
          <w:numId w:val="30"/>
        </w:numPr>
        <w:spacing w:beforeLines="20" w:before="62" w:afterLines="20" w:after="62"/>
        <w:ind w:left="998" w:hanging="357"/>
        <w:rPr>
          <w:rFonts w:eastAsiaTheme="minorEastAsia"/>
          <w:b/>
        </w:rPr>
      </w:pPr>
      <w:r w:rsidRPr="00E17305">
        <w:rPr>
          <w:szCs w:val="22"/>
        </w:rPr>
        <w:t xml:space="preserve">Kai planšetinis kompiuteris ir </w:t>
      </w:r>
      <w:r w:rsidR="00E17305" w:rsidRPr="00E17305">
        <w:rPr>
          <w:szCs w:val="22"/>
        </w:rPr>
        <w:t>VCI</w:t>
      </w:r>
      <w:r w:rsidRPr="00E17305">
        <w:rPr>
          <w:szCs w:val="22"/>
        </w:rPr>
        <w:t xml:space="preserve">2 yra prijungti, ekrano apačioje esančiame </w:t>
      </w:r>
      <w:r w:rsidR="00E17305" w:rsidRPr="00E17305">
        <w:rPr>
          <w:szCs w:val="22"/>
        </w:rPr>
        <w:t>VCI</w:t>
      </w:r>
      <w:r w:rsidRPr="00E17305">
        <w:rPr>
          <w:szCs w:val="22"/>
        </w:rPr>
        <w:t xml:space="preserve"> tvarkyklės sparčiajame klaviše rodoma žalia apskritimo formos BT piktograma.</w:t>
      </w:r>
    </w:p>
    <w:p w14:paraId="4ACC1185" w14:textId="64D8941A" w:rsidR="00000684" w:rsidRPr="00E17305" w:rsidRDefault="00F72526" w:rsidP="00000684">
      <w:pPr>
        <w:pStyle w:val="BodytextUserManual"/>
        <w:spacing w:before="156" w:after="156"/>
        <w:rPr>
          <w:rFonts w:eastAsiaTheme="minorEastAsia"/>
          <w:bCs w:val="0"/>
        </w:rPr>
      </w:pPr>
      <w:r w:rsidRPr="00E17305">
        <w:rPr>
          <w:rFonts w:eastAsiaTheme="minorEastAsia"/>
          <w:bCs w:val="0"/>
        </w:rPr>
        <w:t>Daugiau informacijos žr.</w:t>
      </w:r>
      <w:r w:rsidR="00000684" w:rsidRPr="00E17305">
        <w:rPr>
          <w:rFonts w:eastAsiaTheme="minorEastAsia"/>
          <w:bCs w:val="0"/>
        </w:rPr>
        <w:t xml:space="preserve"> </w:t>
      </w:r>
      <w:r w:rsidR="00000684" w:rsidRPr="00E17305">
        <w:rPr>
          <w:rFonts w:eastAsiaTheme="minorEastAsia"/>
          <w:bCs w:val="0"/>
          <w:i/>
          <w:iCs/>
          <w:color w:val="0000FF"/>
        </w:rPr>
        <w:fldChar w:fldCharType="begin"/>
      </w:r>
      <w:r w:rsidR="00000684" w:rsidRPr="00E17305">
        <w:rPr>
          <w:rFonts w:eastAsiaTheme="minorEastAsia"/>
          <w:bCs w:val="0"/>
          <w:i/>
          <w:iCs/>
          <w:color w:val="0000FF"/>
        </w:rPr>
        <w:instrText xml:space="preserve"> REF _Ref159233019 \h  \* MERGEFORMAT </w:instrText>
      </w:r>
      <w:r w:rsidR="00000684" w:rsidRPr="00E17305">
        <w:rPr>
          <w:rFonts w:eastAsiaTheme="minorEastAsia"/>
          <w:bCs w:val="0"/>
          <w:i/>
          <w:iCs/>
          <w:color w:val="0000FF"/>
        </w:rPr>
      </w:r>
      <w:r w:rsidR="00000684" w:rsidRPr="00E17305">
        <w:rPr>
          <w:rFonts w:eastAsiaTheme="minorEastAsia"/>
          <w:bCs w:val="0"/>
          <w:i/>
          <w:iCs/>
          <w:color w:val="0000FF"/>
        </w:rPr>
        <w:fldChar w:fldCharType="separate"/>
      </w:r>
      <w:r w:rsidR="00E17305" w:rsidRPr="00E17305">
        <w:rPr>
          <w:i/>
          <w:iCs/>
          <w:color w:val="0000FF"/>
        </w:rPr>
        <w:t>VCI</w:t>
      </w:r>
      <w:r w:rsidR="00187D73" w:rsidRPr="00E17305">
        <w:rPr>
          <w:i/>
          <w:iCs/>
          <w:color w:val="0000FF"/>
        </w:rPr>
        <w:t xml:space="preserve"> </w:t>
      </w:r>
      <w:r w:rsidRPr="00E17305">
        <w:rPr>
          <w:i/>
          <w:iCs/>
          <w:color w:val="0000FF"/>
        </w:rPr>
        <w:t>„</w:t>
      </w:r>
      <w:r w:rsidR="00187D73" w:rsidRPr="00E17305">
        <w:rPr>
          <w:i/>
          <w:iCs/>
          <w:color w:val="0000FF"/>
        </w:rPr>
        <w:t>Bluetooth“ susiejimas</w:t>
      </w:r>
      <w:r w:rsidR="003A08BD" w:rsidRPr="00E17305">
        <w:rPr>
          <w:i/>
          <w:iCs/>
          <w:color w:val="0000FF"/>
        </w:rPr>
        <w:t>.</w:t>
      </w:r>
      <w:r w:rsidR="00000684" w:rsidRPr="00E17305">
        <w:rPr>
          <w:rFonts w:eastAsiaTheme="minorEastAsia"/>
          <w:bCs w:val="0"/>
          <w:i/>
          <w:iCs/>
          <w:color w:val="0000FF"/>
        </w:rPr>
        <w:fldChar w:fldCharType="end"/>
      </w:r>
    </w:p>
    <w:p w14:paraId="11C8ED37" w14:textId="77777777" w:rsidR="00000684" w:rsidRPr="00E17305" w:rsidRDefault="00000684" w:rsidP="006A31F6">
      <w:pPr>
        <w:pStyle w:val="40"/>
        <w:spacing w:before="156" w:after="156"/>
        <w:rPr>
          <w:rFonts w:cs="Arial"/>
        </w:rPr>
      </w:pPr>
      <w:r w:rsidRPr="00E17305">
        <w:rPr>
          <w:rFonts w:cs="Arial"/>
        </w:rPr>
        <w:t>„Wi-Fi“ ryšys</w:t>
      </w:r>
    </w:p>
    <w:p w14:paraId="64411EE9" w14:textId="6F74EF8C" w:rsidR="00000684" w:rsidRPr="00E17305" w:rsidRDefault="00E17305" w:rsidP="00000684">
      <w:pPr>
        <w:pStyle w:val="16"/>
        <w:spacing w:before="156" w:after="156"/>
        <w:ind w:leftChars="157" w:left="283"/>
      </w:pPr>
      <w:r w:rsidRPr="00E17305">
        <w:t>VCI</w:t>
      </w:r>
      <w:r w:rsidR="00000684" w:rsidRPr="00E17305">
        <w:t>2 palaiko 5 GHz „Wi-Fi“ ryšį. Atvirose erdvėse 5G „Wi-Fi“ ryšio veikimo atstumas yra iki 100 m (328 pėdų).</w:t>
      </w:r>
    </w:p>
    <w:p w14:paraId="314BB8DF" w14:textId="2676B565" w:rsidR="00000684" w:rsidRPr="00E17305" w:rsidRDefault="00000684" w:rsidP="00BE283D">
      <w:pPr>
        <w:pStyle w:val="aa"/>
        <w:numPr>
          <w:ilvl w:val="0"/>
          <w:numId w:val="25"/>
        </w:numPr>
        <w:adjustRightInd w:val="0"/>
        <w:snapToGrid w:val="0"/>
        <w:spacing w:beforeLines="20" w:before="62" w:afterLines="20" w:after="62"/>
        <w:ind w:left="641" w:hanging="357"/>
        <w:rPr>
          <w:rFonts w:cs="Arial"/>
          <w:b/>
          <w:bCs/>
        </w:rPr>
      </w:pPr>
      <w:r w:rsidRPr="00E17305">
        <w:rPr>
          <w:rFonts w:cs="Arial"/>
          <w:b/>
          <w:bCs/>
        </w:rPr>
        <w:t xml:space="preserve">Norėdami susieti planšetinį kompiuterį su </w:t>
      </w:r>
      <w:r w:rsidR="00E17305" w:rsidRPr="00E17305">
        <w:rPr>
          <w:rFonts w:cs="Arial"/>
          <w:b/>
          <w:bCs/>
        </w:rPr>
        <w:t>VCI</w:t>
      </w:r>
      <w:r w:rsidRPr="00E17305">
        <w:rPr>
          <w:rFonts w:cs="Arial"/>
          <w:b/>
          <w:bCs/>
        </w:rPr>
        <w:t>2 per „Wi-Fi“</w:t>
      </w:r>
    </w:p>
    <w:p w14:paraId="41000FE3" w14:textId="77777777" w:rsidR="00000684" w:rsidRPr="00E17305" w:rsidRDefault="00000684" w:rsidP="00BE283D">
      <w:pPr>
        <w:pStyle w:val="BodytextUserManual"/>
        <w:numPr>
          <w:ilvl w:val="0"/>
          <w:numId w:val="31"/>
        </w:numPr>
        <w:spacing w:beforeLines="20" w:before="62" w:afterLines="20" w:after="62"/>
        <w:ind w:left="998" w:hanging="357"/>
        <w:rPr>
          <w:rFonts w:eastAsiaTheme="minorEastAsia"/>
          <w:b/>
        </w:rPr>
      </w:pPr>
      <w:r w:rsidRPr="00E17305">
        <w:rPr>
          <w:szCs w:val="22"/>
        </w:rPr>
        <w:t>Įjunkite planšetinį kompiuterį.</w:t>
      </w:r>
    </w:p>
    <w:p w14:paraId="3A6E5F3E" w14:textId="79448D38" w:rsidR="00000684" w:rsidRPr="00E17305" w:rsidRDefault="00000684" w:rsidP="00BE283D">
      <w:pPr>
        <w:pStyle w:val="BodytextUserManual"/>
        <w:numPr>
          <w:ilvl w:val="0"/>
          <w:numId w:val="31"/>
        </w:numPr>
        <w:spacing w:beforeLines="20" w:before="62" w:afterLines="20" w:after="62"/>
        <w:ind w:left="998" w:hanging="357"/>
        <w:rPr>
          <w:rFonts w:eastAsiaTheme="minorEastAsia"/>
          <w:b/>
        </w:rPr>
      </w:pPr>
      <w:r w:rsidRPr="00E17305">
        <w:rPr>
          <w:szCs w:val="22"/>
        </w:rPr>
        <w:t xml:space="preserve">Iš „MaxiSys“ užduočių meniu pasirinkite programą </w:t>
      </w:r>
      <w:r w:rsidRPr="00E17305">
        <w:rPr>
          <w:b/>
          <w:bCs w:val="0"/>
          <w:szCs w:val="22"/>
        </w:rPr>
        <w:t>„</w:t>
      </w:r>
      <w:r w:rsidR="00E17305" w:rsidRPr="00E17305">
        <w:rPr>
          <w:b/>
          <w:bCs w:val="0"/>
          <w:szCs w:val="22"/>
        </w:rPr>
        <w:t>VCI</w:t>
      </w:r>
      <w:r w:rsidRPr="00E17305">
        <w:rPr>
          <w:b/>
          <w:bCs w:val="0"/>
          <w:szCs w:val="22"/>
        </w:rPr>
        <w:t xml:space="preserve"> Manager“</w:t>
      </w:r>
      <w:r w:rsidR="003A08BD" w:rsidRPr="00E17305">
        <w:rPr>
          <w:b/>
          <w:bCs w:val="0"/>
          <w:szCs w:val="22"/>
        </w:rPr>
        <w:t>.</w:t>
      </w:r>
    </w:p>
    <w:p w14:paraId="374896F4" w14:textId="23912248" w:rsidR="00000684" w:rsidRPr="00E17305" w:rsidRDefault="00000684" w:rsidP="00BE283D">
      <w:pPr>
        <w:pStyle w:val="BodytextUserManual"/>
        <w:numPr>
          <w:ilvl w:val="0"/>
          <w:numId w:val="31"/>
        </w:numPr>
        <w:spacing w:beforeLines="20" w:before="62" w:afterLines="20" w:after="62"/>
        <w:ind w:left="998" w:hanging="357"/>
        <w:rPr>
          <w:rFonts w:eastAsiaTheme="minorEastAsia"/>
          <w:b/>
        </w:rPr>
      </w:pPr>
      <w:r w:rsidRPr="00E17305">
        <w:rPr>
          <w:szCs w:val="22"/>
        </w:rPr>
        <w:t xml:space="preserve">Ryšio režimų sąraše pasirinkite </w:t>
      </w:r>
      <w:r w:rsidRPr="00E17305">
        <w:rPr>
          <w:b/>
          <w:bCs w:val="0"/>
          <w:szCs w:val="22"/>
        </w:rPr>
        <w:t>„</w:t>
      </w:r>
      <w:r w:rsidR="00EB03B7" w:rsidRPr="00E17305">
        <w:rPr>
          <w:b/>
          <w:bCs w:val="0"/>
          <w:szCs w:val="22"/>
        </w:rPr>
        <w:t>Wi-Fi</w:t>
      </w:r>
      <w:r w:rsidR="00003934" w:rsidRPr="00E17305">
        <w:rPr>
          <w:b/>
          <w:bCs w:val="0"/>
          <w:szCs w:val="22"/>
        </w:rPr>
        <w:t>“</w:t>
      </w:r>
      <w:r w:rsidRPr="00E17305">
        <w:rPr>
          <w:b/>
          <w:bCs w:val="0"/>
          <w:szCs w:val="22"/>
        </w:rPr>
        <w:t xml:space="preserve"> ir palieskite „</w:t>
      </w:r>
      <w:r w:rsidR="00EB03B7" w:rsidRPr="00E17305">
        <w:rPr>
          <w:b/>
          <w:bCs w:val="0"/>
          <w:szCs w:val="22"/>
        </w:rPr>
        <w:t>Wi-Fi</w:t>
      </w:r>
      <w:r w:rsidRPr="00E17305">
        <w:rPr>
          <w:szCs w:val="22"/>
        </w:rPr>
        <w:t>“ jungiklį, kad jį įjungtumėte</w:t>
      </w:r>
      <w:r w:rsidR="003A08BD" w:rsidRPr="00E17305">
        <w:rPr>
          <w:szCs w:val="22"/>
        </w:rPr>
        <w:t>.</w:t>
      </w:r>
      <w:r w:rsidRPr="00E17305">
        <w:rPr>
          <w:b/>
          <w:bCs w:val="0"/>
          <w:szCs w:val="22"/>
        </w:rPr>
        <w:t xml:space="preserve"> </w:t>
      </w:r>
      <w:r w:rsidRPr="00E17305">
        <w:rPr>
          <w:szCs w:val="22"/>
        </w:rPr>
        <w:t xml:space="preserve">Planšetinis kompiuteris automatiškai ieško galimų įrenginių, skirtų „Wi-Fi“ ryšiui. Rasti </w:t>
      </w:r>
      <w:r w:rsidR="00E17305" w:rsidRPr="00E17305">
        <w:rPr>
          <w:szCs w:val="22"/>
        </w:rPr>
        <w:t>VCI</w:t>
      </w:r>
      <w:r w:rsidRPr="00E17305">
        <w:rPr>
          <w:szCs w:val="22"/>
        </w:rPr>
        <w:t>2 yra išvardyti nustatymų skiltyje ekrano apačioje, dešinėje.</w:t>
      </w:r>
    </w:p>
    <w:p w14:paraId="76D3E8C7" w14:textId="644B655A" w:rsidR="00000684" w:rsidRPr="00E17305" w:rsidRDefault="00000684" w:rsidP="00BE283D">
      <w:pPr>
        <w:pStyle w:val="BodytextUserManual"/>
        <w:numPr>
          <w:ilvl w:val="0"/>
          <w:numId w:val="31"/>
        </w:numPr>
        <w:spacing w:beforeLines="20" w:before="62" w:afterLines="20" w:after="62"/>
        <w:ind w:left="998" w:hanging="357"/>
        <w:rPr>
          <w:rFonts w:eastAsiaTheme="minorEastAsia"/>
          <w:b/>
        </w:rPr>
      </w:pPr>
      <w:r w:rsidRPr="00E17305">
        <w:rPr>
          <w:szCs w:val="22"/>
        </w:rPr>
        <w:t xml:space="preserve">Paprastai </w:t>
      </w:r>
      <w:r w:rsidR="00E17305" w:rsidRPr="00E17305">
        <w:rPr>
          <w:szCs w:val="22"/>
        </w:rPr>
        <w:t>VCI</w:t>
      </w:r>
      <w:r w:rsidRPr="00E17305">
        <w:rPr>
          <w:szCs w:val="22"/>
        </w:rPr>
        <w:t>2 pavadinimas rodomas kaip „Maxi“ su serijos numeriu. Pasirinkite reikiamą įrenginį prijungimui.</w:t>
      </w:r>
    </w:p>
    <w:p w14:paraId="3A9607D7" w14:textId="77777777" w:rsidR="00000684" w:rsidRPr="00E17305" w:rsidRDefault="00000684" w:rsidP="00BE283D">
      <w:pPr>
        <w:pStyle w:val="BodytextUserManual"/>
        <w:numPr>
          <w:ilvl w:val="0"/>
          <w:numId w:val="31"/>
        </w:numPr>
        <w:spacing w:beforeLines="20" w:before="62" w:afterLines="20" w:after="62"/>
        <w:ind w:left="998" w:hanging="357"/>
        <w:rPr>
          <w:rFonts w:eastAsiaTheme="minorEastAsia"/>
          <w:b/>
        </w:rPr>
      </w:pPr>
      <w:r w:rsidRPr="00E17305">
        <w:rPr>
          <w:szCs w:val="22"/>
        </w:rPr>
        <w:t>Sėkmingai suporavus, rodoma ryšio būsena „Prisijungta“.</w:t>
      </w:r>
    </w:p>
    <w:p w14:paraId="28B78C2A" w14:textId="3DE1DB95" w:rsidR="00000684" w:rsidRPr="00E17305" w:rsidRDefault="00000684" w:rsidP="00BE283D">
      <w:pPr>
        <w:pStyle w:val="BodytextUserManual"/>
        <w:numPr>
          <w:ilvl w:val="0"/>
          <w:numId w:val="31"/>
        </w:numPr>
        <w:spacing w:beforeLines="20" w:before="62" w:afterLines="20" w:after="62"/>
        <w:ind w:left="998" w:hanging="357"/>
        <w:rPr>
          <w:rFonts w:eastAsiaTheme="minorEastAsia"/>
          <w:b/>
        </w:rPr>
      </w:pPr>
      <w:r w:rsidRPr="00E17305">
        <w:rPr>
          <w:szCs w:val="22"/>
        </w:rPr>
        <w:t xml:space="preserve">Kai planšetinis kompiuteris ir </w:t>
      </w:r>
      <w:r w:rsidR="00E17305" w:rsidRPr="00E17305">
        <w:rPr>
          <w:szCs w:val="22"/>
        </w:rPr>
        <w:t>VCI</w:t>
      </w:r>
      <w:r w:rsidRPr="00E17305">
        <w:rPr>
          <w:szCs w:val="22"/>
        </w:rPr>
        <w:t xml:space="preserve">2 yra prijungti, ekrano apačioje esančiame </w:t>
      </w:r>
      <w:r w:rsidR="00E17305" w:rsidRPr="00E17305">
        <w:rPr>
          <w:szCs w:val="22"/>
        </w:rPr>
        <w:t>VCI</w:t>
      </w:r>
      <w:r w:rsidRPr="00E17305">
        <w:rPr>
          <w:szCs w:val="22"/>
        </w:rPr>
        <w:t xml:space="preserve"> tvarkyklės sparčiajame klaviše rodoma žalia apskritimo formos „Wi-Fi“ piktograma.</w:t>
      </w:r>
    </w:p>
    <w:p w14:paraId="2488DE8F" w14:textId="71C81CA3" w:rsidR="00000684" w:rsidRPr="00E17305" w:rsidRDefault="00000684" w:rsidP="00000684">
      <w:pPr>
        <w:pStyle w:val="BodytextUserManual"/>
        <w:spacing w:before="156" w:after="156"/>
        <w:rPr>
          <w:rFonts w:eastAsiaTheme="minorEastAsia"/>
          <w:bCs w:val="0"/>
        </w:rPr>
      </w:pPr>
      <w:r w:rsidRPr="00E17305">
        <w:rPr>
          <w:rFonts w:eastAsiaTheme="minorEastAsia"/>
          <w:bCs w:val="0"/>
        </w:rPr>
        <w:t xml:space="preserve">Daugiau informacijos žr. skyriuje </w:t>
      </w:r>
      <w:r w:rsidRPr="00E17305">
        <w:rPr>
          <w:rFonts w:eastAsiaTheme="minorEastAsia"/>
          <w:bCs w:val="0"/>
          <w:i/>
          <w:iCs/>
          <w:color w:val="0000FF"/>
        </w:rPr>
        <w:fldChar w:fldCharType="begin"/>
      </w:r>
      <w:r w:rsidRPr="00E17305">
        <w:rPr>
          <w:rFonts w:eastAsiaTheme="minorEastAsia"/>
          <w:bCs w:val="0"/>
          <w:i/>
          <w:iCs/>
          <w:color w:val="0000FF"/>
        </w:rPr>
        <w:instrText xml:space="preserve"> REF _Ref119312253 \h  \* MERGEFORMAT </w:instrText>
      </w:r>
      <w:r w:rsidRPr="00E17305">
        <w:rPr>
          <w:rFonts w:eastAsiaTheme="minorEastAsia"/>
          <w:bCs w:val="0"/>
          <w:i/>
          <w:iCs/>
          <w:color w:val="0000FF"/>
        </w:rPr>
      </w:r>
      <w:r w:rsidRPr="00E17305">
        <w:rPr>
          <w:rFonts w:eastAsiaTheme="minorEastAsia"/>
          <w:bCs w:val="0"/>
          <w:i/>
          <w:iCs/>
          <w:color w:val="0000FF"/>
        </w:rPr>
        <w:fldChar w:fldCharType="separate"/>
      </w:r>
      <w:r w:rsidR="00187D73" w:rsidRPr="00E17305">
        <w:rPr>
          <w:i/>
          <w:iCs/>
          <w:color w:val="0000FF"/>
        </w:rPr>
        <w:t>„Wi-Fi</w:t>
      </w:r>
      <w:r w:rsidR="00F72526" w:rsidRPr="00E17305">
        <w:rPr>
          <w:i/>
          <w:iCs/>
          <w:color w:val="0000FF"/>
        </w:rPr>
        <w:t>“</w:t>
      </w:r>
      <w:r w:rsidR="00187D73" w:rsidRPr="00E17305">
        <w:rPr>
          <w:i/>
          <w:iCs/>
          <w:color w:val="0000FF"/>
        </w:rPr>
        <w:t xml:space="preserve"> ryšys</w:t>
      </w:r>
      <w:r w:rsidR="003A08BD" w:rsidRPr="00E17305">
        <w:rPr>
          <w:i/>
          <w:iCs/>
          <w:color w:val="0000FF"/>
        </w:rPr>
        <w:t>.</w:t>
      </w:r>
      <w:r w:rsidRPr="00E17305">
        <w:rPr>
          <w:rFonts w:eastAsiaTheme="minorEastAsia"/>
          <w:bCs w:val="0"/>
          <w:i/>
          <w:iCs/>
          <w:color w:val="0000FF"/>
        </w:rPr>
        <w:fldChar w:fldCharType="end"/>
      </w:r>
    </w:p>
    <w:p w14:paraId="31CEC960" w14:textId="77777777" w:rsidR="00000684" w:rsidRPr="00E17305" w:rsidRDefault="00000684" w:rsidP="006A31F6">
      <w:pPr>
        <w:pStyle w:val="40"/>
        <w:spacing w:before="156" w:after="156"/>
        <w:rPr>
          <w:rFonts w:cs="Arial"/>
        </w:rPr>
      </w:pPr>
      <w:r w:rsidRPr="00E17305">
        <w:rPr>
          <w:rFonts w:cs="Arial"/>
        </w:rPr>
        <w:t>USB kabelio jungtis</w:t>
      </w:r>
    </w:p>
    <w:p w14:paraId="65102EE8" w14:textId="7EC523E5" w:rsidR="00000684" w:rsidRPr="00E17305" w:rsidRDefault="00000684" w:rsidP="00000684">
      <w:pPr>
        <w:pStyle w:val="16"/>
        <w:spacing w:before="156" w:after="156"/>
        <w:ind w:leftChars="157" w:left="283"/>
        <w:rPr>
          <w:szCs w:val="18"/>
        </w:rPr>
      </w:pPr>
      <w:r w:rsidRPr="00E17305">
        <w:t xml:space="preserve">USB kabelio jungtis yra paprastas ir greitas būdas užmegzti ryšį tarp planšetinio kompiuterio ir </w:t>
      </w:r>
      <w:r w:rsidR="00E17305" w:rsidRPr="00E17305">
        <w:t>VCI</w:t>
      </w:r>
      <w:r w:rsidRPr="00E17305">
        <w:t xml:space="preserve">2. Tinkamai prijungus USB kabelį nuo planšetinio kompiuterio prie </w:t>
      </w:r>
      <w:r w:rsidR="00E17305" w:rsidRPr="00E17305">
        <w:t>VCI</w:t>
      </w:r>
      <w:r w:rsidRPr="00E17305">
        <w:t xml:space="preserve">2, </w:t>
      </w:r>
      <w:r w:rsidRPr="00E17305">
        <w:rPr>
          <w:szCs w:val="22"/>
        </w:rPr>
        <w:t xml:space="preserve">ekrano apačioje esančiame </w:t>
      </w:r>
      <w:r w:rsidR="00E17305" w:rsidRPr="00E17305">
        <w:rPr>
          <w:szCs w:val="22"/>
        </w:rPr>
        <w:t>VCI</w:t>
      </w:r>
      <w:r w:rsidRPr="00E17305">
        <w:rPr>
          <w:szCs w:val="22"/>
        </w:rPr>
        <w:t xml:space="preserve"> tvarkyklės sparčiajame klaviše </w:t>
      </w:r>
      <w:r w:rsidRPr="00E17305">
        <w:t xml:space="preserve">rodomas žalias ženklelis, o </w:t>
      </w:r>
      <w:r w:rsidR="00E17305" w:rsidRPr="00E17305">
        <w:t>VCI</w:t>
      </w:r>
      <w:r w:rsidRPr="00E17305">
        <w:t xml:space="preserve">2 automobilio šviesos diodas šviečia žaliai, rodydamas, kad ryšys tarp </w:t>
      </w:r>
      <w:r w:rsidR="004E24C9" w:rsidRPr="00E17305">
        <w:lastRenderedPageBreak/>
        <w:t>įrenginių sėkmingas. Dabar „Max</w:t>
      </w:r>
      <w:r w:rsidRPr="00E17305">
        <w:rPr>
          <w:szCs w:val="18"/>
        </w:rPr>
        <w:t>iSys“ diagnostikos planšetinis kompiuteris yra paruoštas atlikti transporto priemonės diagnostiką.</w:t>
      </w:r>
    </w:p>
    <w:p w14:paraId="38E45B9D" w14:textId="77777777" w:rsidR="00000684" w:rsidRPr="00E17305" w:rsidRDefault="00000684" w:rsidP="00000684">
      <w:pPr>
        <w:pBdr>
          <w:top w:val="single" w:sz="6" w:space="1" w:color="auto"/>
          <w:bottom w:val="single" w:sz="6" w:space="1" w:color="auto"/>
        </w:pBdr>
        <w:spacing w:before="156" w:after="156"/>
        <w:contextualSpacing/>
        <w:rPr>
          <w:rFonts w:cs="Arial"/>
          <w:b/>
        </w:rPr>
      </w:pPr>
      <w:r w:rsidRPr="00E17305">
        <w:rPr>
          <w:rFonts w:cs="Arial"/>
          <w:noProof/>
          <w:lang w:val="en-US"/>
        </w:rPr>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2B9B6E01" w14:textId="31A1600F" w:rsidR="00000684" w:rsidRPr="00E17305" w:rsidRDefault="008B0989" w:rsidP="00000684">
      <w:pPr>
        <w:pBdr>
          <w:top w:val="single" w:sz="6" w:space="1" w:color="auto"/>
          <w:bottom w:val="single" w:sz="6" w:space="1" w:color="auto"/>
        </w:pBdr>
        <w:spacing w:before="156" w:after="156"/>
        <w:contextualSpacing/>
        <w:rPr>
          <w:rFonts w:eastAsiaTheme="minorEastAsia" w:cs="Arial"/>
        </w:rPr>
      </w:pPr>
      <w:r w:rsidRPr="00E17305">
        <w:rPr>
          <w:rFonts w:cs="Arial"/>
        </w:rPr>
        <w:t xml:space="preserve">Norint užtikrinti stabiliausią ryšį, atliekant ECU programavimą ar kodavimą rekomenduojama naudoti USB jungtį tarp planšetinio kompiuterio ir </w:t>
      </w:r>
      <w:r w:rsidR="00E17305" w:rsidRPr="00E17305">
        <w:rPr>
          <w:rFonts w:cs="Arial"/>
        </w:rPr>
        <w:t>VCI</w:t>
      </w:r>
      <w:r w:rsidRPr="00E17305">
        <w:rPr>
          <w:rFonts w:cs="Arial"/>
        </w:rPr>
        <w:t>2.</w:t>
      </w:r>
    </w:p>
    <w:p w14:paraId="04D7D949" w14:textId="77777777" w:rsidR="00000684" w:rsidRPr="00E17305" w:rsidRDefault="00000684" w:rsidP="006A31F6">
      <w:pPr>
        <w:pStyle w:val="30"/>
        <w:spacing w:before="312" w:after="156"/>
      </w:pPr>
      <w:r w:rsidRPr="00E17305">
        <w:t>Nėra ryšio pranešimo</w:t>
      </w:r>
    </w:p>
    <w:p w14:paraId="67B76C7B" w14:textId="1B04BCB4" w:rsidR="00000684" w:rsidRPr="00E17305" w:rsidRDefault="00000684" w:rsidP="00BE283D">
      <w:pPr>
        <w:pStyle w:val="BodytextUserManual"/>
        <w:numPr>
          <w:ilvl w:val="0"/>
          <w:numId w:val="32"/>
        </w:numPr>
        <w:spacing w:before="156" w:after="156"/>
        <w:ind w:left="641" w:hanging="357"/>
        <w:rPr>
          <w:b/>
        </w:rPr>
      </w:pPr>
      <w:r w:rsidRPr="00E17305">
        <w:t xml:space="preserve">Jei planšetinis kompiuteris negali prisijungti prie </w:t>
      </w:r>
      <w:r w:rsidR="00E17305" w:rsidRPr="00E17305">
        <w:t>VCI</w:t>
      </w:r>
      <w:r w:rsidRPr="00E17305">
        <w:t xml:space="preserve">2, rodomas pranešimas „Error“ (klaida). Pranešimas „Error“ (klaida) reiškia, kad planšetinis kompiuteris nebendrauja su </w:t>
      </w:r>
      <w:r w:rsidR="00E17305" w:rsidRPr="00E17305">
        <w:t>VCI</w:t>
      </w:r>
      <w:r w:rsidRPr="00E17305">
        <w:t>2. Pašalinkite klaidą atlikdami šiuos veiksmus:</w:t>
      </w:r>
    </w:p>
    <w:p w14:paraId="02C995E9" w14:textId="56B721E7" w:rsidR="00000684" w:rsidRPr="00E17305" w:rsidRDefault="00000684" w:rsidP="00BE283D">
      <w:pPr>
        <w:pStyle w:val="BodytextUserManual"/>
        <w:numPr>
          <w:ilvl w:val="0"/>
          <w:numId w:val="33"/>
        </w:numPr>
        <w:spacing w:beforeLines="20" w:before="62" w:afterLines="20" w:after="62"/>
        <w:ind w:left="998" w:hanging="357"/>
        <w:rPr>
          <w:b/>
        </w:rPr>
      </w:pPr>
      <w:r w:rsidRPr="00E17305">
        <w:t xml:space="preserve">Įsitikinkite, kad </w:t>
      </w:r>
      <w:r w:rsidR="00E17305" w:rsidRPr="00E17305">
        <w:t>VCI</w:t>
      </w:r>
      <w:r w:rsidRPr="00E17305">
        <w:t>2 įjungtas.</w:t>
      </w:r>
    </w:p>
    <w:p w14:paraId="0A88BC5A" w14:textId="77777777" w:rsidR="00000684" w:rsidRPr="00E17305" w:rsidRDefault="00000684" w:rsidP="00BE283D">
      <w:pPr>
        <w:pStyle w:val="BodytextUserManual"/>
        <w:numPr>
          <w:ilvl w:val="0"/>
          <w:numId w:val="33"/>
        </w:numPr>
        <w:spacing w:beforeLines="20" w:before="62" w:afterLines="20" w:after="62"/>
        <w:ind w:left="998" w:hanging="357"/>
        <w:rPr>
          <w:b/>
        </w:rPr>
      </w:pPr>
      <w:r w:rsidRPr="00E17305">
        <w:t>Naudodami belaidį ryšį, įsitikinkite, kad tinklas tinkamai sukonfigūruotas ir prijungtas tinkamas įrenginys.</w:t>
      </w:r>
    </w:p>
    <w:p w14:paraId="3AAE7EB9" w14:textId="77777777" w:rsidR="00000684" w:rsidRPr="00E17305" w:rsidRDefault="00000684" w:rsidP="00BE283D">
      <w:pPr>
        <w:pStyle w:val="BodytextUserManual"/>
        <w:numPr>
          <w:ilvl w:val="0"/>
          <w:numId w:val="33"/>
        </w:numPr>
        <w:spacing w:beforeLines="20" w:before="62" w:afterLines="20" w:after="62"/>
        <w:ind w:left="998" w:hanging="357"/>
        <w:rPr>
          <w:b/>
        </w:rPr>
      </w:pPr>
      <w:r w:rsidRPr="00E17305">
        <w:t>Jei diagnostikos metu planšetinis kompiuteris staiga praranda ryšį, įsitikinkite, kad signalą nenutraukia jokie objektai.</w:t>
      </w:r>
    </w:p>
    <w:p w14:paraId="53404840" w14:textId="731A9B66" w:rsidR="00000684" w:rsidRPr="00E17305" w:rsidRDefault="00000684" w:rsidP="00BE283D">
      <w:pPr>
        <w:pStyle w:val="BodytextUserManual"/>
        <w:numPr>
          <w:ilvl w:val="0"/>
          <w:numId w:val="33"/>
        </w:numPr>
        <w:spacing w:beforeLines="20" w:before="62" w:afterLines="20" w:after="62"/>
        <w:ind w:left="998" w:hanging="357"/>
        <w:rPr>
          <w:b/>
        </w:rPr>
      </w:pPr>
      <w:bookmarkStart w:id="134" w:name="OLE_LINK17"/>
      <w:r w:rsidRPr="00E17305">
        <w:t xml:space="preserve">Įsitikinkite, kad </w:t>
      </w:r>
      <w:r w:rsidR="00E17305" w:rsidRPr="00E17305">
        <w:t>VCI</w:t>
      </w:r>
      <w:r w:rsidRPr="00E17305">
        <w:t>2 yra tinkamai padėtas, priekine puse į viršų</w:t>
      </w:r>
      <w:bookmarkEnd w:id="134"/>
      <w:r w:rsidR="003A08BD" w:rsidRPr="00E17305">
        <w:t>.</w:t>
      </w:r>
    </w:p>
    <w:p w14:paraId="6420B3FD" w14:textId="7B970EEB" w:rsidR="00000684" w:rsidRPr="00E17305" w:rsidRDefault="00000684" w:rsidP="00BE283D">
      <w:pPr>
        <w:pStyle w:val="BodytextUserManual"/>
        <w:numPr>
          <w:ilvl w:val="0"/>
          <w:numId w:val="33"/>
        </w:numPr>
        <w:spacing w:beforeLines="20" w:before="62" w:afterLines="20" w:after="62"/>
        <w:ind w:left="998" w:hanging="357"/>
        <w:rPr>
          <w:b/>
        </w:rPr>
      </w:pPr>
      <w:r w:rsidRPr="00E17305">
        <w:t xml:space="preserve">Perkelkite planšetinį kompiuterį arčiau </w:t>
      </w:r>
      <w:r w:rsidR="00E17305" w:rsidRPr="00E17305">
        <w:t>VCI</w:t>
      </w:r>
      <w:r w:rsidRPr="00E17305">
        <w:t xml:space="preserve">2. Jei naudojate laidinį ryšį, įsitikinkite, kad laidas yra tvirtai prijungtas prie </w:t>
      </w:r>
      <w:r w:rsidR="00E17305" w:rsidRPr="00E17305">
        <w:t>VCI2</w:t>
      </w:r>
      <w:r w:rsidRPr="00E17305">
        <w:t>.</w:t>
      </w:r>
    </w:p>
    <w:p w14:paraId="55A5CA99" w14:textId="1DD419C6" w:rsidR="00000684" w:rsidRPr="00E17305" w:rsidRDefault="00E17305" w:rsidP="00BE283D">
      <w:pPr>
        <w:pStyle w:val="BodytextUserManual"/>
        <w:numPr>
          <w:ilvl w:val="0"/>
          <w:numId w:val="33"/>
        </w:numPr>
        <w:spacing w:beforeLines="20" w:before="62" w:afterLines="20" w:after="62"/>
        <w:ind w:left="998" w:hanging="357"/>
      </w:pPr>
      <w:r w:rsidRPr="00E17305">
        <w:rPr>
          <w:szCs w:val="18"/>
        </w:rPr>
        <w:t>Įsitikinkite, kad VCI2 jungties LED indikatorius šviečia pasirinktam ryšio tipui: „Bluetooth“, „Wi-Fi“ arba USB kabelis.</w:t>
      </w:r>
    </w:p>
    <w:p w14:paraId="545A39AE" w14:textId="72083717" w:rsidR="00000684" w:rsidRPr="00E17305" w:rsidRDefault="00000684" w:rsidP="00BE283D">
      <w:pPr>
        <w:pStyle w:val="BodytextUserManual"/>
        <w:numPr>
          <w:ilvl w:val="0"/>
          <w:numId w:val="32"/>
        </w:numPr>
        <w:spacing w:before="156" w:after="156"/>
        <w:ind w:left="641" w:hanging="357"/>
      </w:pPr>
      <w:r w:rsidRPr="00E17305">
        <w:t xml:space="preserve">Jei </w:t>
      </w:r>
      <w:r w:rsidR="00E17305" w:rsidRPr="00E17305">
        <w:t>VCI</w:t>
      </w:r>
      <w:r w:rsidRPr="00E17305">
        <w:t>2 negali užmegzti ryšio, bus pateiktas pranešimas su trikčių šalinimo instrukcijomis. Galimos ryšio klaidos priežastys:</w:t>
      </w:r>
    </w:p>
    <w:p w14:paraId="2463A9D8" w14:textId="03CDD06C" w:rsidR="00000684" w:rsidRPr="00E17305" w:rsidRDefault="00E17305" w:rsidP="00BE283D">
      <w:pPr>
        <w:pStyle w:val="BodytextUserManual"/>
        <w:numPr>
          <w:ilvl w:val="0"/>
          <w:numId w:val="33"/>
        </w:numPr>
        <w:spacing w:beforeLines="20" w:before="62" w:afterLines="20" w:after="62"/>
        <w:ind w:left="998" w:hanging="357"/>
      </w:pPr>
      <w:r w:rsidRPr="00E17305">
        <w:t>VCI</w:t>
      </w:r>
      <w:r w:rsidR="00000684" w:rsidRPr="00E17305">
        <w:t>2 negali užmegzti ryšio su transporto priemone.</w:t>
      </w:r>
    </w:p>
    <w:p w14:paraId="1E7790F2" w14:textId="77777777" w:rsidR="00000684" w:rsidRPr="00E17305" w:rsidRDefault="00000684" w:rsidP="00BE283D">
      <w:pPr>
        <w:pStyle w:val="BodytextUserManual"/>
        <w:numPr>
          <w:ilvl w:val="0"/>
          <w:numId w:val="33"/>
        </w:numPr>
        <w:spacing w:beforeLines="20" w:before="62" w:afterLines="20" w:after="62"/>
        <w:ind w:left="998" w:hanging="357"/>
      </w:pPr>
      <w:r w:rsidRPr="00E17305">
        <w:t>Diagnostikai pasirinkta transporto priemonės sistema, kurios transporto priemonė nepalaiko.</w:t>
      </w:r>
    </w:p>
    <w:p w14:paraId="6C0066B5" w14:textId="77777777" w:rsidR="00000684" w:rsidRPr="00E17305" w:rsidRDefault="00000684" w:rsidP="00BE283D">
      <w:pPr>
        <w:pStyle w:val="BodytextUserManual"/>
        <w:numPr>
          <w:ilvl w:val="0"/>
          <w:numId w:val="33"/>
        </w:numPr>
        <w:spacing w:beforeLines="20" w:before="62" w:afterLines="20" w:after="62"/>
        <w:ind w:left="998" w:hanging="357"/>
      </w:pPr>
      <w:r w:rsidRPr="00E17305">
        <w:t>Yra laisvas ryšys.</w:t>
      </w:r>
    </w:p>
    <w:p w14:paraId="667122F1" w14:textId="77777777" w:rsidR="00000684" w:rsidRPr="00E17305" w:rsidRDefault="00000684" w:rsidP="00BE283D">
      <w:pPr>
        <w:pStyle w:val="BodytextUserManual"/>
        <w:numPr>
          <w:ilvl w:val="0"/>
          <w:numId w:val="33"/>
        </w:numPr>
        <w:spacing w:beforeLines="20" w:before="62" w:afterLines="20" w:after="62"/>
        <w:ind w:left="998" w:hanging="357"/>
      </w:pPr>
      <w:r w:rsidRPr="00E17305">
        <w:t>Perdegęs automobilio saugiklis.</w:t>
      </w:r>
    </w:p>
    <w:p w14:paraId="1D5654B0" w14:textId="77777777" w:rsidR="00000684" w:rsidRPr="00E17305" w:rsidRDefault="00000684" w:rsidP="00BE283D">
      <w:pPr>
        <w:pStyle w:val="BodytextUserManual"/>
        <w:numPr>
          <w:ilvl w:val="0"/>
          <w:numId w:val="33"/>
        </w:numPr>
        <w:spacing w:beforeLines="20" w:before="62" w:afterLines="20" w:after="62"/>
        <w:ind w:left="998" w:hanging="357"/>
      </w:pPr>
      <w:r w:rsidRPr="00E17305">
        <w:t>Transporto priemonėje arba duomenų kabelyje yra laidų gedimas.</w:t>
      </w:r>
    </w:p>
    <w:p w14:paraId="13FBB550" w14:textId="77777777" w:rsidR="00000684" w:rsidRPr="00E17305" w:rsidRDefault="00000684" w:rsidP="00BE283D">
      <w:pPr>
        <w:pStyle w:val="BodytextUserManual"/>
        <w:numPr>
          <w:ilvl w:val="0"/>
          <w:numId w:val="33"/>
        </w:numPr>
        <w:spacing w:beforeLines="20" w:before="62" w:afterLines="20" w:after="62"/>
        <w:ind w:left="998" w:hanging="357"/>
      </w:pPr>
      <w:r w:rsidRPr="00E17305">
        <w:t>Duomenų kabelyje arba adapteryje yra grandinės gedimas.</w:t>
      </w:r>
    </w:p>
    <w:p w14:paraId="3A677B94" w14:textId="6DB152F9" w:rsidR="00000684" w:rsidRPr="00E17305" w:rsidRDefault="00000684" w:rsidP="00BE283D">
      <w:pPr>
        <w:pStyle w:val="BodytextUserManual"/>
        <w:numPr>
          <w:ilvl w:val="0"/>
          <w:numId w:val="33"/>
        </w:numPr>
        <w:spacing w:beforeLines="20" w:before="62" w:afterLines="20" w:after="62"/>
        <w:ind w:left="998" w:hanging="357"/>
      </w:pPr>
      <w:r w:rsidRPr="00E17305">
        <w:t>Neteisingai įvestas transporto priemonės identifikavimo numeris.</w:t>
      </w:r>
    </w:p>
    <w:p w14:paraId="46C91903" w14:textId="2BD159FD" w:rsidR="00FA213E" w:rsidRPr="00E17305" w:rsidRDefault="00FA213E" w:rsidP="00FA213E">
      <w:pPr>
        <w:pStyle w:val="BodytextUserManual"/>
        <w:spacing w:beforeLines="20" w:before="62" w:afterLines="20" w:after="62"/>
      </w:pPr>
    </w:p>
    <w:p w14:paraId="197606D8" w14:textId="358AB242" w:rsidR="00FA213E" w:rsidRPr="00E17305" w:rsidRDefault="00FA213E" w:rsidP="00FA213E">
      <w:pPr>
        <w:pStyle w:val="BodytextUserManual"/>
        <w:spacing w:beforeLines="20" w:before="62" w:afterLines="20" w:after="62"/>
      </w:pPr>
    </w:p>
    <w:p w14:paraId="24E5681E" w14:textId="218684CE" w:rsidR="00FA213E" w:rsidRPr="00E17305" w:rsidRDefault="00FA213E" w:rsidP="00FA213E">
      <w:pPr>
        <w:pStyle w:val="BodytextUserManual"/>
        <w:spacing w:beforeLines="20" w:before="62" w:afterLines="20" w:after="62"/>
      </w:pPr>
    </w:p>
    <w:p w14:paraId="40A1991E" w14:textId="52F04FA1" w:rsidR="00FA213E" w:rsidRPr="00E17305" w:rsidRDefault="00FA213E" w:rsidP="00FA213E">
      <w:pPr>
        <w:pStyle w:val="BodytextUserManual"/>
        <w:spacing w:beforeLines="20" w:before="62" w:afterLines="20" w:after="62"/>
      </w:pPr>
    </w:p>
    <w:p w14:paraId="682BA6BB" w14:textId="77777777" w:rsidR="00FA213E" w:rsidRPr="00E17305" w:rsidRDefault="00FA213E" w:rsidP="00FA213E">
      <w:pPr>
        <w:pStyle w:val="BodytextUserManual"/>
        <w:spacing w:beforeLines="20" w:before="62" w:afterLines="20" w:after="62"/>
      </w:pPr>
    </w:p>
    <w:p w14:paraId="145F8D96" w14:textId="33D3D200" w:rsidR="009200B6" w:rsidRPr="00E17305" w:rsidRDefault="009200B6" w:rsidP="009200B6">
      <w:pPr>
        <w:pStyle w:val="20"/>
        <w:spacing w:before="312" w:after="156"/>
        <w:rPr>
          <w:rFonts w:cs="Arial"/>
        </w:rPr>
      </w:pPr>
      <w:bookmarkStart w:id="135" w:name="_Toc160024657"/>
      <w:bookmarkStart w:id="136" w:name="_Ref103240737"/>
      <w:bookmarkStart w:id="137" w:name="_Ref103240739"/>
      <w:bookmarkStart w:id="138" w:name="_Toc109724378"/>
      <w:bookmarkStart w:id="139" w:name="_Toc159436286"/>
      <w:bookmarkStart w:id="140" w:name="_Toc204185436"/>
      <w:r w:rsidRPr="00E17305">
        <w:rPr>
          <w:rFonts w:cs="Arial"/>
        </w:rPr>
        <w:t>Pradžia</w:t>
      </w:r>
      <w:bookmarkEnd w:id="135"/>
      <w:bookmarkEnd w:id="140"/>
    </w:p>
    <w:p w14:paraId="30C76911" w14:textId="5F0C8E42" w:rsidR="009200B6" w:rsidRPr="00E17305" w:rsidRDefault="009200B6" w:rsidP="009200B6">
      <w:pPr>
        <w:pStyle w:val="BodytextUserManual"/>
        <w:spacing w:before="156" w:after="156"/>
      </w:pPr>
      <w:r w:rsidRPr="00E17305">
        <w:t xml:space="preserve">Prieš </w:t>
      </w:r>
      <w:r w:rsidR="008B0989" w:rsidRPr="00E17305">
        <w:t xml:space="preserve">pirmą </w:t>
      </w:r>
      <w:r w:rsidR="000D0693" w:rsidRPr="00E17305">
        <w:t xml:space="preserve">kartą </w:t>
      </w:r>
      <w:r w:rsidRPr="00E17305">
        <w:t>naudodami diagnostikos programą</w:t>
      </w:r>
      <w:r w:rsidR="003A08BD" w:rsidRPr="00E17305">
        <w:t>,</w:t>
      </w:r>
      <w:r w:rsidRPr="00E17305">
        <w:t xml:space="preserve"> įsitikinkite</w:t>
      </w:r>
      <w:r w:rsidR="003A08BD" w:rsidRPr="00E17305">
        <w:t>,</w:t>
      </w:r>
      <w:r w:rsidR="00E17305" w:rsidRPr="00E17305">
        <w:t xml:space="preserve"> kad VCI</w:t>
      </w:r>
      <w:r w:rsidRPr="00E17305">
        <w:t>2 yra tinkamai prijungtas prie planšetinio kompiuterio ir su juo bendrauja</w:t>
      </w:r>
      <w:r w:rsidR="003A08BD" w:rsidRPr="00E17305">
        <w:t>.</w:t>
      </w:r>
      <w:r w:rsidRPr="00E17305">
        <w:t xml:space="preserve"> Žr.</w:t>
      </w:r>
      <w:r w:rsidR="004E5499" w:rsidRPr="00E17305">
        <w:t xml:space="preserve"> </w:t>
      </w:r>
      <w:r w:rsidR="00837943" w:rsidRPr="00E17305">
        <w:rPr>
          <w:bCs w:val="0"/>
          <w:i/>
          <w:iCs/>
          <w:color w:val="0000FF"/>
          <w:szCs w:val="18"/>
        </w:rPr>
        <w:fldChar w:fldCharType="begin"/>
      </w:r>
      <w:r w:rsidR="00837943" w:rsidRPr="00E17305">
        <w:rPr>
          <w:bCs w:val="0"/>
          <w:i/>
          <w:iCs/>
          <w:color w:val="0000FF"/>
          <w:szCs w:val="18"/>
        </w:rPr>
        <w:instrText xml:space="preserve"> REF _Ref101431076 \h  \* MERGEFORMAT </w:instrText>
      </w:r>
      <w:r w:rsidR="00837943" w:rsidRPr="00E17305">
        <w:rPr>
          <w:bCs w:val="0"/>
          <w:i/>
          <w:iCs/>
          <w:color w:val="0000FF"/>
          <w:szCs w:val="18"/>
        </w:rPr>
      </w:r>
      <w:r w:rsidR="00837943" w:rsidRPr="00E17305">
        <w:rPr>
          <w:bCs w:val="0"/>
          <w:i/>
          <w:iCs/>
          <w:color w:val="0000FF"/>
          <w:szCs w:val="18"/>
        </w:rPr>
        <w:fldChar w:fldCharType="separate"/>
      </w:r>
      <w:r w:rsidR="00187D73" w:rsidRPr="00E17305">
        <w:rPr>
          <w:i/>
          <w:iCs/>
          <w:color w:val="0000FF"/>
        </w:rPr>
        <w:t>Užmegzkite ryšį su transporto priemone</w:t>
      </w:r>
      <w:r w:rsidR="00837943" w:rsidRPr="00E17305">
        <w:rPr>
          <w:bCs w:val="0"/>
          <w:i/>
          <w:iCs/>
          <w:color w:val="0000FF"/>
          <w:szCs w:val="18"/>
        </w:rPr>
        <w:fldChar w:fldCharType="end"/>
      </w:r>
      <w:r w:rsidR="004E5499" w:rsidRPr="00E17305">
        <w:rPr>
          <w:color w:val="FF0000"/>
        </w:rPr>
        <w:t xml:space="preserve"> </w:t>
      </w:r>
      <w:r w:rsidRPr="00E17305">
        <w:t>dėl išsamesnės informacijos</w:t>
      </w:r>
      <w:r w:rsidR="003A08BD" w:rsidRPr="00E17305">
        <w:t>.</w:t>
      </w:r>
      <w:r w:rsidR="004D7418" w:rsidRPr="00E17305">
        <w:t xml:space="preserve"> </w:t>
      </w:r>
    </w:p>
    <w:p w14:paraId="14251289" w14:textId="2E97F7C6" w:rsidR="009200B6" w:rsidRPr="00E17305" w:rsidRDefault="00E17305" w:rsidP="009200B6">
      <w:pPr>
        <w:pStyle w:val="BodytextUserManual"/>
        <w:spacing w:before="156" w:after="156"/>
      </w:pPr>
      <w:r w:rsidRPr="00E17305">
        <w:t>Kai VCI</w:t>
      </w:r>
      <w:r w:rsidR="000D0693" w:rsidRPr="00E17305">
        <w:t xml:space="preserve">2 </w:t>
      </w:r>
      <w:r w:rsidR="009200B6" w:rsidRPr="00E17305">
        <w:t xml:space="preserve">tinkamai prijungtas prie transporto priemonės pagrindiniu kabeliu ir susietas su planšetiniu kompiuteriu, platforma yra paruošta </w:t>
      </w:r>
      <w:bookmarkStart w:id="141" w:name="_Ref367967522"/>
      <w:bookmarkStart w:id="142" w:name="_Ref366238505"/>
      <w:r w:rsidR="002D412C" w:rsidRPr="00E17305">
        <w:t xml:space="preserve">pradėti transporto priemonės diagnostiką. Palieskite </w:t>
      </w:r>
      <w:r w:rsidR="002D412C" w:rsidRPr="00E17305">
        <w:rPr>
          <w:b/>
          <w:bCs w:val="0"/>
        </w:rPr>
        <w:t xml:space="preserve">diagnostikos </w:t>
      </w:r>
      <w:r w:rsidR="002D412C" w:rsidRPr="00E17305">
        <w:t>programos mygtuką „MaxiSys“ užduočių meniu. Ekrane rodomas transporto priemonės meniu.</w:t>
      </w:r>
    </w:p>
    <w:p w14:paraId="6D44C432" w14:textId="2A28BA7C" w:rsidR="009200B6" w:rsidRPr="00E17305" w:rsidRDefault="00E17305" w:rsidP="009200B6">
      <w:pPr>
        <w:pStyle w:val="BodytextUserManual"/>
        <w:spacing w:beforeLines="0" w:before="0" w:afterLines="0" w:after="0" w:line="240" w:lineRule="auto"/>
        <w:ind w:left="0"/>
        <w:jc w:val="center"/>
      </w:pPr>
      <w:r w:rsidRPr="00E17305">
        <w:rPr>
          <w:noProof/>
          <w:lang w:val="en-US"/>
        </w:rPr>
        <w:drawing>
          <wp:inline distT="0" distB="0" distL="0" distR="0" wp14:anchorId="7786FAF7" wp14:editId="1056C05B">
            <wp:extent cx="3590273" cy="2329200"/>
            <wp:effectExtent l="0" t="0" r="0" b="0"/>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590273" cy="2329200"/>
                    </a:xfrm>
                    <a:prstGeom prst="rect">
                      <a:avLst/>
                    </a:prstGeom>
                    <a:noFill/>
                    <a:ln>
                      <a:noFill/>
                    </a:ln>
                  </pic:spPr>
                </pic:pic>
              </a:graphicData>
            </a:graphic>
          </wp:inline>
        </w:drawing>
      </w:r>
    </w:p>
    <w:p w14:paraId="02279560" w14:textId="791161EC" w:rsidR="009200B6" w:rsidRPr="00E17305" w:rsidRDefault="009200B6" w:rsidP="009200B6">
      <w:pPr>
        <w:pStyle w:val="BodytextUserManual"/>
        <w:spacing w:beforeLines="0" w:before="0" w:afterLines="0" w:after="0" w:line="240" w:lineRule="auto"/>
        <w:ind w:left="0"/>
        <w:jc w:val="center"/>
        <w:rPr>
          <w:b/>
        </w:rPr>
      </w:pPr>
      <w:bookmarkStart w:id="143" w:name="_Ref481573936"/>
      <w:r w:rsidRPr="00E17305">
        <w:rPr>
          <w:b/>
        </w:rPr>
        <w:t>6</w:t>
      </w:r>
      <w:r w:rsidRPr="00E17305">
        <w:rPr>
          <w:b/>
        </w:rPr>
        <w:noBreakHyphen/>
      </w:r>
      <w:r w:rsidRPr="00E17305">
        <w:rPr>
          <w:b/>
        </w:rPr>
        <w:fldChar w:fldCharType="begin"/>
      </w:r>
      <w:r w:rsidRPr="00E17305">
        <w:rPr>
          <w:b/>
        </w:rPr>
        <w:instrText xml:space="preserve"> SEQ Figure \* ARABIC \s 1 </w:instrText>
      </w:r>
      <w:r w:rsidRPr="00E17305">
        <w:rPr>
          <w:b/>
        </w:rPr>
        <w:fldChar w:fldCharType="separate"/>
      </w:r>
      <w:r w:rsidR="00187D73" w:rsidRPr="00E17305">
        <w:rPr>
          <w:b/>
          <w:noProof/>
        </w:rPr>
        <w:t>2 pav.</w:t>
      </w:r>
      <w:r w:rsidRPr="00E17305">
        <w:rPr>
          <w:b/>
        </w:rPr>
        <w:fldChar w:fldCharType="end"/>
      </w:r>
      <w:bookmarkEnd w:id="141"/>
      <w:r w:rsidRPr="00E17305">
        <w:rPr>
          <w:b/>
        </w:rPr>
        <w:t xml:space="preserve"> </w:t>
      </w:r>
      <w:r w:rsidRPr="00E17305">
        <w:rPr>
          <w:b/>
          <w:i/>
        </w:rPr>
        <w:t>Transporto priemonės meniu ekranas</w:t>
      </w:r>
      <w:bookmarkEnd w:id="142"/>
      <w:bookmarkEnd w:id="143"/>
      <w:r w:rsidR="00D31934" w:rsidRPr="00E17305">
        <w:rPr>
          <w:b/>
          <w:i/>
        </w:rPr>
        <w:t xml:space="preserve"> </w:t>
      </w:r>
    </w:p>
    <w:p w14:paraId="439A23DF" w14:textId="77777777" w:rsidR="009200B6" w:rsidRPr="00E17305" w:rsidRDefault="009200B6" w:rsidP="00BE283D">
      <w:pPr>
        <w:pStyle w:val="aa"/>
        <w:widowControl w:val="0"/>
        <w:numPr>
          <w:ilvl w:val="0"/>
          <w:numId w:val="35"/>
        </w:numPr>
        <w:spacing w:beforeLines="20" w:before="62" w:afterLines="20" w:after="62"/>
        <w:ind w:left="641" w:hanging="357"/>
        <w:rPr>
          <w:rFonts w:cs="Arial"/>
        </w:rPr>
      </w:pPr>
      <w:r w:rsidRPr="00E17305">
        <w:rPr>
          <w:rFonts w:cs="Arial"/>
        </w:rPr>
        <w:t xml:space="preserve">Viršutiniai įrankių juostos mygtukai  </w:t>
      </w:r>
    </w:p>
    <w:p w14:paraId="0B5EEAFF" w14:textId="602C2410" w:rsidR="009200B6" w:rsidRPr="00E17305" w:rsidRDefault="009200B6" w:rsidP="00BE283D">
      <w:pPr>
        <w:pStyle w:val="aa"/>
        <w:widowControl w:val="0"/>
        <w:numPr>
          <w:ilvl w:val="0"/>
          <w:numId w:val="35"/>
        </w:numPr>
        <w:spacing w:beforeLines="20" w:before="62" w:afterLines="20" w:after="62"/>
        <w:ind w:left="641" w:hanging="357"/>
        <w:rPr>
          <w:rFonts w:cs="Arial"/>
        </w:rPr>
      </w:pPr>
      <w:r w:rsidRPr="00E17305">
        <w:rPr>
          <w:rFonts w:cs="Arial"/>
        </w:rPr>
        <w:t>Gamintojo piktograma</w:t>
      </w:r>
    </w:p>
    <w:p w14:paraId="5369FFF8" w14:textId="77777777" w:rsidR="009200B6" w:rsidRPr="00E17305" w:rsidRDefault="009200B6" w:rsidP="00E17305">
      <w:pPr>
        <w:pStyle w:val="EN"/>
        <w:spacing w:before="156" w:after="156"/>
        <w:rPr>
          <w:rFonts w:cs="Arial"/>
          <w:b/>
          <w:bCs w:val="0"/>
          <w:lang w:val="en-US"/>
        </w:rPr>
      </w:pPr>
      <w:r w:rsidRPr="00E17305">
        <w:rPr>
          <w:rFonts w:cs="Arial"/>
          <w:b/>
          <w:bCs w:val="0"/>
          <w:lang w:val="en-US"/>
        </w:rPr>
        <w:t>Viršutinės įrankių juostos mygtukai</w:t>
      </w:r>
    </w:p>
    <w:p w14:paraId="248DA3F0" w14:textId="77777777" w:rsidR="009200B6" w:rsidRPr="00E17305" w:rsidRDefault="009200B6" w:rsidP="009200B6">
      <w:pPr>
        <w:pStyle w:val="BodytextUserManual"/>
        <w:spacing w:before="156" w:after="156"/>
      </w:pPr>
      <w:r w:rsidRPr="00E17305">
        <w:t>Ekrano viršuje esančių įrankių juostos mygtukų operacijos išvardytos ir aprašytos toliau pateiktoje lentelėje:</w:t>
      </w:r>
    </w:p>
    <w:p w14:paraId="68D6F5AB" w14:textId="389B03FB" w:rsidR="009200B6" w:rsidRPr="00E17305" w:rsidRDefault="00EB03B7" w:rsidP="009200B6">
      <w:pPr>
        <w:pStyle w:val="ab"/>
        <w:spacing w:before="156" w:afterLines="20" w:after="62"/>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6</w:t>
      </w:r>
      <w:r w:rsidRPr="00E17305">
        <w:rPr>
          <w:rFonts w:cs="Arial"/>
          <w:noProof/>
        </w:rPr>
        <w:fldChar w:fldCharType="end"/>
      </w:r>
      <w:r w:rsidRPr="00E17305">
        <w:rPr>
          <w:rFonts w:cs="Arial"/>
        </w:rPr>
        <w:noBreakHyphen/>
      </w:r>
      <w:r w:rsidRPr="00E17305">
        <w:rPr>
          <w:rFonts w:cs="Arial"/>
        </w:rPr>
        <w:fldChar w:fldCharType="begin"/>
      </w:r>
      <w:r w:rsidRPr="00E17305">
        <w:rPr>
          <w:rFonts w:cs="Arial"/>
        </w:rPr>
        <w:instrText xml:space="preserve"> SEQ Table \* ARABIC \s 1 </w:instrText>
      </w:r>
      <w:r w:rsidRPr="00E17305">
        <w:rPr>
          <w:rFonts w:cs="Arial"/>
        </w:rPr>
        <w:fldChar w:fldCharType="separate"/>
      </w:r>
      <w:r w:rsidRPr="00E17305">
        <w:rPr>
          <w:rFonts w:cs="Arial"/>
          <w:noProof/>
        </w:rPr>
        <w:t>1</w:t>
      </w:r>
      <w:r w:rsidRPr="00E17305">
        <w:rPr>
          <w:rFonts w:cs="Arial"/>
          <w:noProof/>
        </w:rPr>
        <w:fldChar w:fldCharType="end"/>
      </w:r>
      <w:r w:rsidRPr="00E17305">
        <w:rPr>
          <w:rFonts w:cs="Arial"/>
          <w:noProof/>
        </w:rPr>
        <w:t xml:space="preserve"> </w:t>
      </w:r>
      <w:r w:rsidRPr="00E17305">
        <w:rPr>
          <w:rFonts w:cs="Arial"/>
        </w:rPr>
        <w:t>l</w:t>
      </w:r>
      <w:r w:rsidR="009200B6" w:rsidRPr="00E17305">
        <w:rPr>
          <w:rFonts w:cs="Arial"/>
        </w:rPr>
        <w:t xml:space="preserve">entelė </w:t>
      </w:r>
      <w:r w:rsidR="009200B6" w:rsidRPr="00E17305">
        <w:rPr>
          <w:rFonts w:cs="Arial"/>
          <w:i/>
        </w:rPr>
        <w:t>Viršutiniai įrankių juostos mygtukai</w:t>
      </w:r>
    </w:p>
    <w:tbl>
      <w:tblPr>
        <w:tblStyle w:val="ac"/>
        <w:tblW w:w="6799" w:type="dxa"/>
        <w:jc w:val="center"/>
        <w:tblLayout w:type="fixed"/>
        <w:tblLook w:val="04A0" w:firstRow="1" w:lastRow="0" w:firstColumn="1" w:lastColumn="0" w:noHBand="0" w:noVBand="1"/>
      </w:tblPr>
      <w:tblGrid>
        <w:gridCol w:w="1043"/>
        <w:gridCol w:w="1043"/>
        <w:gridCol w:w="4713"/>
      </w:tblGrid>
      <w:tr w:rsidR="009200B6" w:rsidRPr="00E17305"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E17305" w:rsidRDefault="009200B6" w:rsidP="00EE198A">
            <w:pPr>
              <w:pStyle w:val="af"/>
              <w:spacing w:beforeLines="20" w:before="62" w:afterLines="20" w:after="62" w:line="240" w:lineRule="exact"/>
              <w:rPr>
                <w:rFonts w:cs="Arial"/>
              </w:rPr>
            </w:pPr>
            <w:r w:rsidRPr="00E17305">
              <w:rPr>
                <w:rFonts w:cs="Arial"/>
              </w:rPr>
              <w:lastRenderedPageBreak/>
              <w:t>Mygtukas</w:t>
            </w:r>
          </w:p>
        </w:tc>
        <w:tc>
          <w:tcPr>
            <w:tcW w:w="1043" w:type="dxa"/>
            <w:shd w:val="clear" w:color="auto" w:fill="D9D9D9" w:themeFill="background1" w:themeFillShade="D9"/>
            <w:vAlign w:val="center"/>
          </w:tcPr>
          <w:p w14:paraId="7E6CAE27" w14:textId="77777777" w:rsidR="009200B6" w:rsidRPr="00E17305" w:rsidRDefault="009200B6" w:rsidP="00EE198A">
            <w:pPr>
              <w:pStyle w:val="af"/>
              <w:spacing w:beforeLines="20" w:before="62" w:afterLines="20" w:after="62" w:line="240" w:lineRule="exact"/>
              <w:rPr>
                <w:rFonts w:cs="Arial"/>
              </w:rPr>
            </w:pPr>
            <w:r w:rsidRPr="00E17305">
              <w:rPr>
                <w:rFonts w:cs="Arial"/>
              </w:rPr>
              <w:t>Vardas</w:t>
            </w:r>
          </w:p>
        </w:tc>
        <w:tc>
          <w:tcPr>
            <w:tcW w:w="4713" w:type="dxa"/>
            <w:shd w:val="clear" w:color="auto" w:fill="D9D9D9" w:themeFill="background1" w:themeFillShade="D9"/>
            <w:vAlign w:val="center"/>
          </w:tcPr>
          <w:p w14:paraId="2A621A10" w14:textId="77777777" w:rsidR="009200B6" w:rsidRPr="00E17305" w:rsidRDefault="009200B6" w:rsidP="00EE198A">
            <w:pPr>
              <w:pStyle w:val="af"/>
              <w:spacing w:beforeLines="20" w:before="62" w:afterLines="20" w:after="62" w:line="240" w:lineRule="exact"/>
              <w:rPr>
                <w:rFonts w:cs="Arial"/>
              </w:rPr>
            </w:pPr>
            <w:r w:rsidRPr="00E17305">
              <w:rPr>
                <w:rFonts w:cs="Arial"/>
              </w:rPr>
              <w:t>Aprašymas</w:t>
            </w:r>
          </w:p>
        </w:tc>
      </w:tr>
      <w:tr w:rsidR="009200B6" w:rsidRPr="00E17305" w14:paraId="2534A3BB" w14:textId="77777777" w:rsidTr="00EE198A">
        <w:trPr>
          <w:trHeight w:val="395"/>
          <w:jc w:val="center"/>
        </w:trPr>
        <w:tc>
          <w:tcPr>
            <w:tcW w:w="1043" w:type="dxa"/>
            <w:vAlign w:val="center"/>
          </w:tcPr>
          <w:p w14:paraId="483A5F47" w14:textId="52430390" w:rsidR="009200B6" w:rsidRPr="00E17305" w:rsidRDefault="00D6383B" w:rsidP="00EE198A">
            <w:pPr>
              <w:pStyle w:val="af"/>
              <w:spacing w:beforeLines="20" w:before="62" w:afterLines="20" w:after="62" w:line="480" w:lineRule="auto"/>
              <w:jc w:val="center"/>
              <w:rPr>
                <w:rFonts w:cs="Arial"/>
              </w:rPr>
            </w:pPr>
            <w:r w:rsidRPr="00E17305">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77777777" w:rsidR="009200B6" w:rsidRPr="00E17305" w:rsidRDefault="009200B6" w:rsidP="00EE198A">
            <w:pPr>
              <w:pStyle w:val="af"/>
              <w:spacing w:beforeLines="20" w:before="62" w:afterLines="20" w:after="62" w:line="240" w:lineRule="exact"/>
              <w:rPr>
                <w:rFonts w:cs="Arial"/>
              </w:rPr>
            </w:pPr>
            <w:r w:rsidRPr="00E17305">
              <w:rPr>
                <w:rFonts w:cs="Arial"/>
              </w:rPr>
              <w:t>Pradžia</w:t>
            </w:r>
          </w:p>
        </w:tc>
        <w:tc>
          <w:tcPr>
            <w:tcW w:w="4713" w:type="dxa"/>
            <w:vAlign w:val="center"/>
          </w:tcPr>
          <w:p w14:paraId="1ED9D106" w14:textId="77777777" w:rsidR="009200B6" w:rsidRPr="00E17305" w:rsidRDefault="009200B6" w:rsidP="00EE198A">
            <w:pPr>
              <w:pStyle w:val="af0"/>
              <w:spacing w:beforeLines="20" w:before="62" w:afterLines="20" w:after="62" w:line="240" w:lineRule="exact"/>
              <w:ind w:left="0"/>
              <w:rPr>
                <w:rFonts w:cs="Arial"/>
              </w:rPr>
            </w:pPr>
            <w:r w:rsidRPr="00E17305">
              <w:rPr>
                <w:rFonts w:cs="Arial"/>
              </w:rPr>
              <w:t>Grįžta į „MaxiSys“ užduočių meniu.</w:t>
            </w:r>
          </w:p>
        </w:tc>
      </w:tr>
      <w:tr w:rsidR="009200B6" w:rsidRPr="00E17305" w14:paraId="367196C5" w14:textId="77777777" w:rsidTr="00EE198A">
        <w:trPr>
          <w:trHeight w:val="328"/>
          <w:jc w:val="center"/>
        </w:trPr>
        <w:tc>
          <w:tcPr>
            <w:tcW w:w="1043" w:type="dxa"/>
            <w:vAlign w:val="center"/>
          </w:tcPr>
          <w:p w14:paraId="6F7A1186" w14:textId="443A7C10" w:rsidR="009200B6" w:rsidRPr="00E17305" w:rsidRDefault="00E17305" w:rsidP="00EE198A">
            <w:pPr>
              <w:pStyle w:val="af"/>
              <w:spacing w:beforeLines="20" w:before="62" w:afterLines="20" w:after="62" w:line="480" w:lineRule="auto"/>
              <w:rPr>
                <w:rFonts w:cs="Arial"/>
              </w:rPr>
            </w:pPr>
            <w:r w:rsidRPr="00E17305">
              <w:rPr>
                <w:rFonts w:cs="Arial"/>
                <w:noProof/>
                <w:lang w:val="en-US"/>
              </w:rPr>
              <w:drawing>
                <wp:inline distT="0" distB="0" distL="0" distR="0" wp14:anchorId="12B65279" wp14:editId="7786AB91">
                  <wp:extent cx="514168" cy="223200"/>
                  <wp:effectExtent l="0" t="0" r="635" b="5715"/>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77777777" w:rsidR="009200B6" w:rsidRPr="00E17305" w:rsidRDefault="009200B6" w:rsidP="00EE198A">
            <w:pPr>
              <w:pStyle w:val="af"/>
              <w:spacing w:beforeLines="20" w:before="62" w:afterLines="20" w:after="62" w:line="240" w:lineRule="exact"/>
              <w:rPr>
                <w:rFonts w:cs="Arial"/>
              </w:rPr>
            </w:pPr>
            <w:r w:rsidRPr="00E17305">
              <w:rPr>
                <w:rFonts w:cs="Arial"/>
              </w:rPr>
              <w:t>VID</w:t>
            </w:r>
          </w:p>
        </w:tc>
        <w:tc>
          <w:tcPr>
            <w:tcW w:w="4713" w:type="dxa"/>
            <w:vAlign w:val="center"/>
          </w:tcPr>
          <w:p w14:paraId="33F9A7FD" w14:textId="2F7F3BF5" w:rsidR="009200B6" w:rsidRPr="00E17305" w:rsidRDefault="009200B6" w:rsidP="00EE198A">
            <w:pPr>
              <w:pStyle w:val="af0"/>
              <w:spacing w:beforeLines="20" w:before="62" w:afterLines="20" w:after="62" w:line="240" w:lineRule="exact"/>
              <w:ind w:left="0"/>
              <w:rPr>
                <w:rFonts w:cs="Arial"/>
              </w:rPr>
            </w:pPr>
            <w:r w:rsidRPr="00E17305">
              <w:rPr>
                <w:rFonts w:cs="Arial"/>
              </w:rPr>
              <w:t>Palieskite šį mygtuką, kad atidarytumėte išskleidžiamąjį sąrašą:</w:t>
            </w:r>
          </w:p>
          <w:p w14:paraId="0BAE6F47" w14:textId="383BD650" w:rsidR="009200B6" w:rsidRPr="00E17305" w:rsidRDefault="009200B6" w:rsidP="00F252D2">
            <w:pPr>
              <w:pStyle w:val="af0"/>
              <w:numPr>
                <w:ilvl w:val="0"/>
                <w:numId w:val="255"/>
              </w:numPr>
              <w:spacing w:beforeLines="20" w:before="62" w:afterLines="20" w:after="62" w:line="240" w:lineRule="exact"/>
              <w:ind w:left="357" w:hanging="357"/>
              <w:rPr>
                <w:rFonts w:cs="Arial"/>
              </w:rPr>
            </w:pPr>
            <w:r w:rsidRPr="00E17305">
              <w:rPr>
                <w:rFonts w:cs="Arial"/>
              </w:rPr>
              <w:t xml:space="preserve">Palieskite </w:t>
            </w:r>
            <w:r w:rsidRPr="00E17305">
              <w:rPr>
                <w:rFonts w:cs="Arial"/>
                <w:b/>
              </w:rPr>
              <w:t>„Automatinis aptikimas“</w:t>
            </w:r>
            <w:r w:rsidR="003A08BD" w:rsidRPr="00E17305">
              <w:rPr>
                <w:rFonts w:cs="Arial"/>
                <w:b/>
              </w:rPr>
              <w:t>,</w:t>
            </w:r>
            <w:r w:rsidRPr="00E17305">
              <w:rPr>
                <w:rFonts w:cs="Arial"/>
              </w:rPr>
              <w:t xml:space="preserve"> kad VIN būtų aptinkamas automatiškai.</w:t>
            </w:r>
          </w:p>
          <w:p w14:paraId="3DEFAC84" w14:textId="75157750" w:rsidR="009200B6" w:rsidRPr="00E17305" w:rsidRDefault="009200B6" w:rsidP="00F252D2">
            <w:pPr>
              <w:pStyle w:val="af0"/>
              <w:numPr>
                <w:ilvl w:val="0"/>
                <w:numId w:val="255"/>
              </w:numPr>
              <w:spacing w:beforeLines="20" w:before="62" w:afterLines="20" w:after="62" w:line="240" w:lineRule="exact"/>
              <w:ind w:left="357" w:hanging="357"/>
              <w:jc w:val="left"/>
              <w:rPr>
                <w:rFonts w:cs="Arial"/>
              </w:rPr>
            </w:pPr>
            <w:r w:rsidRPr="00E17305">
              <w:rPr>
                <w:rFonts w:cs="Arial"/>
              </w:rPr>
              <w:t xml:space="preserve">Norėdami rankiniu būdu įvesti VIN kodą arba valstybinio numerio numerį, palieskite </w:t>
            </w:r>
            <w:r w:rsidRPr="00E17305">
              <w:rPr>
                <w:rFonts w:cs="Arial"/>
                <w:b/>
              </w:rPr>
              <w:t>„Rankinė įvestis“</w:t>
            </w:r>
            <w:r w:rsidR="003A08BD" w:rsidRPr="00E17305">
              <w:rPr>
                <w:rFonts w:cs="Arial"/>
                <w:b/>
              </w:rPr>
              <w:t>.</w:t>
            </w:r>
          </w:p>
          <w:p w14:paraId="2EBA26DC" w14:textId="1E5471BA" w:rsidR="009200B6" w:rsidRPr="00E17305" w:rsidRDefault="009200B6" w:rsidP="00F252D2">
            <w:pPr>
              <w:pStyle w:val="af0"/>
              <w:numPr>
                <w:ilvl w:val="0"/>
                <w:numId w:val="255"/>
              </w:numPr>
              <w:spacing w:beforeLines="20" w:before="62" w:afterLines="20" w:after="62" w:line="240" w:lineRule="exact"/>
              <w:ind w:left="357" w:hanging="357"/>
              <w:jc w:val="left"/>
              <w:rPr>
                <w:rFonts w:cs="Arial"/>
              </w:rPr>
            </w:pPr>
            <w:r w:rsidRPr="00E17305">
              <w:rPr>
                <w:rFonts w:cs="Arial"/>
              </w:rPr>
              <w:t xml:space="preserve">Palieskite </w:t>
            </w:r>
            <w:r w:rsidRPr="00E17305">
              <w:rPr>
                <w:rFonts w:cs="Arial"/>
                <w:b/>
                <w:bCs/>
              </w:rPr>
              <w:t>„Scan VIN/License“</w:t>
            </w:r>
            <w:r w:rsidRPr="00E17305">
              <w:rPr>
                <w:rFonts w:cs="Arial"/>
              </w:rPr>
              <w:t xml:space="preserve"> </w:t>
            </w:r>
            <w:r w:rsidR="0026050E" w:rsidRPr="00E17305">
              <w:rPr>
                <w:rFonts w:cs="Arial"/>
                <w:b/>
                <w:bCs/>
              </w:rPr>
              <w:t>Plokštelė</w:t>
            </w:r>
            <w:r w:rsidR="003A08BD" w:rsidRPr="00E17305">
              <w:rPr>
                <w:rFonts w:cs="Arial"/>
                <w:b/>
                <w:bCs/>
              </w:rPr>
              <w:t>,</w:t>
            </w:r>
            <w:r w:rsidR="0026050E" w:rsidRPr="00E17305">
              <w:rPr>
                <w:rFonts w:cs="Arial"/>
              </w:rPr>
              <w:t xml:space="preserve"> skirta VIN kodui / valstybinio numerio nuskaitymui kamera.</w:t>
            </w:r>
          </w:p>
        </w:tc>
      </w:tr>
      <w:tr w:rsidR="009200B6" w:rsidRPr="00E17305" w14:paraId="50DA3D9E" w14:textId="77777777" w:rsidTr="00EE198A">
        <w:trPr>
          <w:trHeight w:val="537"/>
          <w:jc w:val="center"/>
        </w:trPr>
        <w:tc>
          <w:tcPr>
            <w:tcW w:w="1043" w:type="dxa"/>
            <w:vAlign w:val="center"/>
          </w:tcPr>
          <w:p w14:paraId="3EB1DD08" w14:textId="41DC36E4" w:rsidR="009200B6" w:rsidRPr="00E17305" w:rsidRDefault="00E17305" w:rsidP="00EE198A">
            <w:pPr>
              <w:pStyle w:val="af"/>
              <w:spacing w:beforeLines="20" w:before="62" w:afterLines="20" w:after="62" w:line="480" w:lineRule="auto"/>
              <w:rPr>
                <w:rFonts w:cs="Arial"/>
              </w:rPr>
            </w:pPr>
            <w:r w:rsidRPr="00E17305">
              <w:rPr>
                <w:rFonts w:cs="Arial"/>
                <w:noProof/>
                <w:lang w:val="en-US"/>
              </w:rPr>
              <w:drawing>
                <wp:inline distT="0" distB="0" distL="0" distR="0" wp14:anchorId="38329076" wp14:editId="06DCCB39">
                  <wp:extent cx="508831" cy="169200"/>
                  <wp:effectExtent l="0" t="0" r="5715" b="2540"/>
                  <wp:docPr id="172"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E17305" w:rsidRDefault="009200B6" w:rsidP="00EE198A">
            <w:pPr>
              <w:pStyle w:val="af"/>
              <w:spacing w:beforeLines="20" w:before="62" w:afterLines="20" w:after="62" w:line="240" w:lineRule="exact"/>
              <w:rPr>
                <w:rFonts w:cs="Arial"/>
              </w:rPr>
            </w:pPr>
            <w:r w:rsidRPr="00E17305">
              <w:rPr>
                <w:rFonts w:cs="Arial"/>
              </w:rPr>
              <w:t>Visi</w:t>
            </w:r>
          </w:p>
        </w:tc>
        <w:tc>
          <w:tcPr>
            <w:tcW w:w="4713" w:type="dxa"/>
            <w:vAlign w:val="center"/>
          </w:tcPr>
          <w:p w14:paraId="71291A13" w14:textId="77777777" w:rsidR="009200B6" w:rsidRPr="00E17305" w:rsidRDefault="009200B6" w:rsidP="00EE198A">
            <w:pPr>
              <w:pStyle w:val="af0"/>
              <w:spacing w:beforeLines="20" w:before="62" w:afterLines="20" w:after="62" w:line="240" w:lineRule="exact"/>
              <w:ind w:left="0"/>
              <w:rPr>
                <w:rFonts w:cs="Arial"/>
              </w:rPr>
            </w:pPr>
            <w:r w:rsidRPr="00E17305">
              <w:rPr>
                <w:rFonts w:cs="Arial"/>
              </w:rPr>
              <w:t>Transporto priemonių meniu rodomi visi transporto priemonių gamintojai.</w:t>
            </w:r>
          </w:p>
        </w:tc>
      </w:tr>
      <w:tr w:rsidR="009200B6" w:rsidRPr="00E17305" w14:paraId="49D85E86" w14:textId="77777777" w:rsidTr="00EE198A">
        <w:trPr>
          <w:trHeight w:val="493"/>
          <w:jc w:val="center"/>
        </w:trPr>
        <w:tc>
          <w:tcPr>
            <w:tcW w:w="1043" w:type="dxa"/>
            <w:vAlign w:val="center"/>
          </w:tcPr>
          <w:p w14:paraId="5F7AB3D5" w14:textId="3EDC1744" w:rsidR="009200B6" w:rsidRPr="00E17305" w:rsidRDefault="00D6383B" w:rsidP="00EE198A">
            <w:pPr>
              <w:pStyle w:val="af"/>
              <w:spacing w:beforeLines="20" w:before="62" w:afterLines="20" w:after="62" w:line="480" w:lineRule="auto"/>
              <w:rPr>
                <w:rFonts w:cs="Arial"/>
              </w:rPr>
            </w:pPr>
            <w:r w:rsidRPr="00E17305">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E17305" w:rsidRDefault="009200B6" w:rsidP="00EE198A">
            <w:pPr>
              <w:pStyle w:val="af"/>
              <w:spacing w:beforeLines="20" w:before="62" w:afterLines="20" w:after="62" w:line="240" w:lineRule="exact"/>
              <w:rPr>
                <w:rFonts w:cs="Arial"/>
              </w:rPr>
            </w:pPr>
            <w:r w:rsidRPr="00E17305">
              <w:rPr>
                <w:rFonts w:cs="Arial"/>
              </w:rPr>
              <w:t>Mėgstamiausi</w:t>
            </w:r>
          </w:p>
        </w:tc>
        <w:tc>
          <w:tcPr>
            <w:tcW w:w="4713" w:type="dxa"/>
            <w:vAlign w:val="center"/>
          </w:tcPr>
          <w:p w14:paraId="3CFCD085" w14:textId="77777777" w:rsidR="009200B6" w:rsidRPr="00E17305" w:rsidRDefault="009200B6" w:rsidP="00EE198A">
            <w:pPr>
              <w:pStyle w:val="af0"/>
              <w:spacing w:beforeLines="20" w:before="62" w:afterLines="20" w:after="62" w:line="240" w:lineRule="exact"/>
              <w:ind w:left="0"/>
              <w:rPr>
                <w:rFonts w:cs="Arial"/>
              </w:rPr>
            </w:pPr>
            <w:r w:rsidRPr="00E17305">
              <w:rPr>
                <w:rFonts w:cs="Arial"/>
              </w:rPr>
              <w:t>Rodo vartotojo pasirinktas mėgstamiausias transporto priemonių markes.</w:t>
            </w:r>
          </w:p>
        </w:tc>
      </w:tr>
      <w:tr w:rsidR="009200B6" w:rsidRPr="00E17305" w14:paraId="7A6FD0BD" w14:textId="77777777" w:rsidTr="00EE198A">
        <w:trPr>
          <w:trHeight w:val="1174"/>
          <w:jc w:val="center"/>
        </w:trPr>
        <w:tc>
          <w:tcPr>
            <w:tcW w:w="1043" w:type="dxa"/>
            <w:vAlign w:val="center"/>
          </w:tcPr>
          <w:p w14:paraId="0CAF28AE" w14:textId="63C8B7B8" w:rsidR="009200B6" w:rsidRPr="00E17305" w:rsidRDefault="00D6383B" w:rsidP="00EE198A">
            <w:pPr>
              <w:pStyle w:val="af"/>
              <w:spacing w:beforeLines="20" w:before="62" w:afterLines="20" w:after="62" w:line="480" w:lineRule="auto"/>
              <w:rPr>
                <w:rFonts w:cs="Arial"/>
              </w:rPr>
            </w:pPr>
            <w:r w:rsidRPr="00E17305">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E17305" w:rsidRDefault="009200B6" w:rsidP="00EE198A">
            <w:pPr>
              <w:pStyle w:val="af"/>
              <w:spacing w:beforeLines="20" w:before="62" w:afterLines="20" w:after="62" w:line="240" w:lineRule="exact"/>
              <w:rPr>
                <w:rFonts w:cs="Arial"/>
              </w:rPr>
            </w:pPr>
            <w:r w:rsidRPr="00E17305">
              <w:rPr>
                <w:rFonts w:cs="Arial"/>
              </w:rPr>
              <w:t>Istorija</w:t>
            </w:r>
          </w:p>
        </w:tc>
        <w:tc>
          <w:tcPr>
            <w:tcW w:w="4713" w:type="dxa"/>
            <w:vAlign w:val="center"/>
          </w:tcPr>
          <w:p w14:paraId="55AA1EE3" w14:textId="6CCDFB06" w:rsidR="009200B6" w:rsidRPr="00E17305" w:rsidRDefault="009200B6" w:rsidP="0087523B">
            <w:pPr>
              <w:pStyle w:val="af0"/>
              <w:spacing w:beforeLines="20" w:before="62" w:afterLines="20" w:after="62" w:line="240" w:lineRule="exact"/>
              <w:ind w:left="0"/>
              <w:rPr>
                <w:rFonts w:cs="Arial"/>
              </w:rPr>
            </w:pPr>
            <w:r w:rsidRPr="00E17305">
              <w:rPr>
                <w:rFonts w:cs="Arial"/>
              </w:rPr>
              <w:t>Rodo išsaugotus bandomosios transporto priemonės istorijos įrašus. Ši parinktis suteikia tiesioginę prieigą prie anksčiau išbandytos transporto priemonės, įrašytos ankstesnio bandymo metu.</w:t>
            </w:r>
            <w:r w:rsidRPr="00E17305">
              <w:rPr>
                <w:rFonts w:cs="Arial"/>
                <w:color w:val="FF0000"/>
              </w:rPr>
              <w:t xml:space="preserve"> </w:t>
            </w:r>
            <w:r w:rsidRPr="00E17305">
              <w:rPr>
                <w:rFonts w:cs="Arial"/>
              </w:rPr>
              <w:t>Žr.</w:t>
            </w:r>
            <w:r w:rsidR="002D412C" w:rsidRPr="00E17305">
              <w:rPr>
                <w:rFonts w:cs="Arial"/>
                <w:i/>
                <w:iCs/>
                <w:color w:val="0000FF"/>
              </w:rPr>
              <w:fldChar w:fldCharType="begin"/>
            </w:r>
            <w:r w:rsidR="002D412C" w:rsidRPr="00E17305">
              <w:rPr>
                <w:rFonts w:cs="Arial"/>
                <w:i/>
                <w:iCs/>
                <w:color w:val="0000FF"/>
              </w:rPr>
              <w:instrText xml:space="preserve"> REF _Ref160099425 \h  \* MERGEFORMAT </w:instrText>
            </w:r>
            <w:r w:rsidR="002D412C" w:rsidRPr="00E17305">
              <w:rPr>
                <w:rFonts w:cs="Arial"/>
                <w:i/>
                <w:iCs/>
                <w:color w:val="0000FF"/>
              </w:rPr>
            </w:r>
            <w:r w:rsidR="002D412C" w:rsidRPr="00E17305">
              <w:rPr>
                <w:rFonts w:cs="Arial"/>
                <w:i/>
                <w:iCs/>
                <w:color w:val="0000FF"/>
              </w:rPr>
              <w:fldChar w:fldCharType="separate"/>
            </w:r>
            <w:r w:rsidR="00187D73" w:rsidRPr="00E17305">
              <w:rPr>
                <w:rFonts w:cs="Arial"/>
                <w:i/>
                <w:iCs/>
                <w:color w:val="0000FF"/>
              </w:rPr>
              <w:t xml:space="preserve"> Transporto priemonės istorija</w:t>
            </w:r>
            <w:r w:rsidR="002D412C" w:rsidRPr="00E17305">
              <w:rPr>
                <w:rFonts w:cs="Arial"/>
                <w:i/>
                <w:iCs/>
                <w:color w:val="0000FF"/>
              </w:rPr>
              <w:fldChar w:fldCharType="end"/>
            </w:r>
            <w:r w:rsidRPr="00E17305">
              <w:rPr>
                <w:rFonts w:cs="Arial"/>
              </w:rPr>
              <w:t>.</w:t>
            </w:r>
          </w:p>
        </w:tc>
      </w:tr>
      <w:tr w:rsidR="009200B6" w:rsidRPr="00E17305" w14:paraId="5A9A9BC8" w14:textId="77777777" w:rsidTr="00EE198A">
        <w:trPr>
          <w:trHeight w:val="413"/>
          <w:jc w:val="center"/>
        </w:trPr>
        <w:tc>
          <w:tcPr>
            <w:tcW w:w="1043" w:type="dxa"/>
            <w:vAlign w:val="center"/>
          </w:tcPr>
          <w:p w14:paraId="2EA7E08B" w14:textId="486504A1" w:rsidR="009200B6" w:rsidRPr="00E17305" w:rsidRDefault="00D6383B" w:rsidP="00EE198A">
            <w:pPr>
              <w:pStyle w:val="af"/>
              <w:spacing w:beforeLines="20" w:before="62" w:afterLines="20" w:after="62" w:line="480" w:lineRule="auto"/>
              <w:rPr>
                <w:rFonts w:cs="Arial"/>
              </w:rPr>
            </w:pPr>
            <w:r w:rsidRPr="00E17305">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E17305" w:rsidRDefault="009200B6" w:rsidP="00EE198A">
            <w:pPr>
              <w:pStyle w:val="af"/>
              <w:spacing w:beforeLines="20" w:before="62" w:afterLines="20" w:after="62" w:line="240" w:lineRule="exact"/>
              <w:rPr>
                <w:rFonts w:cs="Arial"/>
              </w:rPr>
            </w:pPr>
            <w:r w:rsidRPr="00E17305">
              <w:rPr>
                <w:rFonts w:cs="Arial"/>
              </w:rPr>
              <w:t>Amerika</w:t>
            </w:r>
          </w:p>
        </w:tc>
        <w:tc>
          <w:tcPr>
            <w:tcW w:w="4713" w:type="dxa"/>
            <w:vAlign w:val="center"/>
          </w:tcPr>
          <w:p w14:paraId="237F02C9" w14:textId="77777777" w:rsidR="009200B6" w:rsidRPr="00E17305" w:rsidRDefault="009200B6" w:rsidP="00EE198A">
            <w:pPr>
              <w:pStyle w:val="af0"/>
              <w:spacing w:beforeLines="20" w:before="62" w:afterLines="20" w:after="62" w:line="240" w:lineRule="exact"/>
              <w:ind w:left="0"/>
              <w:rPr>
                <w:rFonts w:cs="Arial"/>
              </w:rPr>
            </w:pPr>
            <w:r w:rsidRPr="00E17305">
              <w:rPr>
                <w:rFonts w:cs="Arial"/>
              </w:rPr>
              <w:t>Rodomas amerikietiškų transporto priemonių meniu.</w:t>
            </w:r>
          </w:p>
        </w:tc>
      </w:tr>
      <w:tr w:rsidR="009200B6" w:rsidRPr="00E17305" w14:paraId="46969A87" w14:textId="77777777" w:rsidTr="00EE198A">
        <w:trPr>
          <w:trHeight w:val="397"/>
          <w:jc w:val="center"/>
        </w:trPr>
        <w:tc>
          <w:tcPr>
            <w:tcW w:w="1043" w:type="dxa"/>
            <w:vAlign w:val="center"/>
          </w:tcPr>
          <w:p w14:paraId="78571B6C" w14:textId="47CC9C49" w:rsidR="009200B6" w:rsidRPr="00E17305" w:rsidRDefault="00D6383B" w:rsidP="00EE198A">
            <w:pPr>
              <w:pStyle w:val="af"/>
              <w:spacing w:beforeLines="20" w:before="62" w:afterLines="20" w:after="62" w:line="480" w:lineRule="auto"/>
              <w:rPr>
                <w:rFonts w:cs="Arial"/>
              </w:rPr>
            </w:pPr>
            <w:r w:rsidRPr="00E17305">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E17305" w:rsidRDefault="009200B6" w:rsidP="00EE198A">
            <w:pPr>
              <w:pStyle w:val="af"/>
              <w:spacing w:beforeLines="20" w:before="62" w:afterLines="20" w:after="62" w:line="240" w:lineRule="exact"/>
              <w:rPr>
                <w:rFonts w:cs="Arial"/>
              </w:rPr>
            </w:pPr>
            <w:r w:rsidRPr="00E17305">
              <w:rPr>
                <w:rFonts w:cs="Arial"/>
              </w:rPr>
              <w:t>Europa</w:t>
            </w:r>
          </w:p>
        </w:tc>
        <w:tc>
          <w:tcPr>
            <w:tcW w:w="4713" w:type="dxa"/>
            <w:vAlign w:val="center"/>
          </w:tcPr>
          <w:p w14:paraId="3A721B85" w14:textId="77777777" w:rsidR="009200B6" w:rsidRPr="00E17305" w:rsidRDefault="009200B6" w:rsidP="00EE198A">
            <w:pPr>
              <w:pStyle w:val="af"/>
              <w:spacing w:beforeLines="20" w:before="62" w:afterLines="20" w:after="62" w:line="240" w:lineRule="exact"/>
              <w:rPr>
                <w:rFonts w:cs="Arial"/>
                <w:b w:val="0"/>
              </w:rPr>
            </w:pPr>
            <w:r w:rsidRPr="00E17305">
              <w:rPr>
                <w:rFonts w:cs="Arial"/>
                <w:b w:val="0"/>
              </w:rPr>
              <w:t>Rodomas Europos transporto priemonių meniu.</w:t>
            </w:r>
          </w:p>
        </w:tc>
      </w:tr>
      <w:tr w:rsidR="009200B6" w:rsidRPr="00E17305" w14:paraId="3B5CA9F6" w14:textId="77777777" w:rsidTr="00EE198A">
        <w:trPr>
          <w:trHeight w:val="439"/>
          <w:jc w:val="center"/>
        </w:trPr>
        <w:tc>
          <w:tcPr>
            <w:tcW w:w="1043" w:type="dxa"/>
            <w:vAlign w:val="center"/>
          </w:tcPr>
          <w:p w14:paraId="1AB30563" w14:textId="46ADD38B" w:rsidR="009200B6" w:rsidRPr="00E17305" w:rsidRDefault="00D6383B" w:rsidP="00EE198A">
            <w:pPr>
              <w:pStyle w:val="af"/>
              <w:spacing w:beforeLines="20" w:before="62" w:afterLines="20" w:after="62" w:line="480" w:lineRule="auto"/>
              <w:rPr>
                <w:rFonts w:cs="Arial"/>
              </w:rPr>
            </w:pPr>
            <w:r w:rsidRPr="00E17305">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E17305" w:rsidRDefault="009200B6" w:rsidP="00EE198A">
            <w:pPr>
              <w:pStyle w:val="af"/>
              <w:spacing w:beforeLines="20" w:before="62" w:afterLines="20" w:after="62" w:line="240" w:lineRule="exact"/>
              <w:rPr>
                <w:rFonts w:cs="Arial"/>
              </w:rPr>
            </w:pPr>
            <w:r w:rsidRPr="00E17305">
              <w:rPr>
                <w:rFonts w:cs="Arial"/>
              </w:rPr>
              <w:t>Azija</w:t>
            </w:r>
          </w:p>
        </w:tc>
        <w:tc>
          <w:tcPr>
            <w:tcW w:w="4713" w:type="dxa"/>
            <w:vAlign w:val="center"/>
          </w:tcPr>
          <w:p w14:paraId="67978881" w14:textId="77777777" w:rsidR="009200B6" w:rsidRPr="00E17305" w:rsidRDefault="009200B6" w:rsidP="00EE198A">
            <w:pPr>
              <w:pStyle w:val="af0"/>
              <w:spacing w:beforeLines="20" w:before="62" w:afterLines="20" w:after="62" w:line="240" w:lineRule="exact"/>
              <w:ind w:left="0"/>
              <w:rPr>
                <w:rFonts w:cs="Arial"/>
              </w:rPr>
            </w:pPr>
            <w:r w:rsidRPr="00E17305">
              <w:rPr>
                <w:rFonts w:cs="Arial"/>
              </w:rPr>
              <w:t>Rodomas Azijos transporto priemonių meniu.</w:t>
            </w:r>
          </w:p>
        </w:tc>
      </w:tr>
      <w:tr w:rsidR="009200B6" w:rsidRPr="00E17305" w14:paraId="1FB45ACD" w14:textId="77777777" w:rsidTr="00EE198A">
        <w:trPr>
          <w:trHeight w:val="328"/>
          <w:jc w:val="center"/>
        </w:trPr>
        <w:tc>
          <w:tcPr>
            <w:tcW w:w="1043" w:type="dxa"/>
            <w:vAlign w:val="center"/>
          </w:tcPr>
          <w:p w14:paraId="7E508840" w14:textId="34EE6CB6" w:rsidR="009200B6" w:rsidRPr="00E17305" w:rsidRDefault="00D6383B" w:rsidP="00EE198A">
            <w:pPr>
              <w:pStyle w:val="af"/>
              <w:spacing w:beforeLines="20" w:before="62" w:afterLines="20" w:after="62" w:line="480" w:lineRule="auto"/>
              <w:rPr>
                <w:rFonts w:cs="Arial"/>
              </w:rPr>
            </w:pPr>
            <w:r w:rsidRPr="00E17305">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E17305" w:rsidRDefault="009200B6" w:rsidP="00EE198A">
            <w:pPr>
              <w:pStyle w:val="af"/>
              <w:spacing w:beforeLines="20" w:before="62" w:afterLines="20" w:after="62" w:line="240" w:lineRule="exact"/>
              <w:rPr>
                <w:rFonts w:cs="Arial"/>
              </w:rPr>
            </w:pPr>
            <w:r w:rsidRPr="00E17305">
              <w:rPr>
                <w:rFonts w:cs="Arial"/>
              </w:rPr>
              <w:t>Paieška</w:t>
            </w:r>
          </w:p>
        </w:tc>
        <w:tc>
          <w:tcPr>
            <w:tcW w:w="4713" w:type="dxa"/>
            <w:shd w:val="clear" w:color="auto" w:fill="auto"/>
            <w:vAlign w:val="center"/>
          </w:tcPr>
          <w:p w14:paraId="6454AE6C" w14:textId="77777777" w:rsidR="009200B6" w:rsidRPr="00E17305" w:rsidRDefault="009200B6" w:rsidP="00EE198A">
            <w:pPr>
              <w:pStyle w:val="af0"/>
              <w:spacing w:beforeLines="20" w:before="62" w:afterLines="20" w:after="62" w:line="240" w:lineRule="exact"/>
              <w:ind w:left="0"/>
              <w:rPr>
                <w:rFonts w:cs="Arial"/>
              </w:rPr>
            </w:pPr>
            <w:r w:rsidRPr="00E17305">
              <w:rPr>
                <w:rFonts w:cs="Arial"/>
              </w:rPr>
              <w:t>Palieskite paieškos laukelį, kad būtų rodoma virtuali klaviatūra, ir įveskite bandomosios transporto priemonės gamintoją.</w:t>
            </w:r>
          </w:p>
        </w:tc>
      </w:tr>
    </w:tbl>
    <w:p w14:paraId="6B43010D" w14:textId="77777777" w:rsidR="009200B6" w:rsidRPr="00E17305" w:rsidRDefault="009200B6" w:rsidP="00E17305">
      <w:pPr>
        <w:pStyle w:val="EN"/>
        <w:spacing w:before="156" w:after="156"/>
        <w:rPr>
          <w:rFonts w:cs="Arial"/>
          <w:b/>
          <w:bCs w:val="0"/>
        </w:rPr>
      </w:pPr>
      <w:r w:rsidRPr="00E17305">
        <w:rPr>
          <w:rFonts w:cs="Arial"/>
          <w:b/>
          <w:bCs w:val="0"/>
        </w:rPr>
        <w:lastRenderedPageBreak/>
        <w:t>Gamintojo piktogramos</w:t>
      </w:r>
    </w:p>
    <w:p w14:paraId="048C3A20" w14:textId="57B9263D" w:rsidR="009200B6" w:rsidRPr="00E17305" w:rsidRDefault="009200B6" w:rsidP="009200B6">
      <w:pPr>
        <w:pStyle w:val="BodytextUserManual"/>
        <w:spacing w:before="156" w:after="156"/>
      </w:pPr>
      <w:r w:rsidRPr="00E17305">
        <w:t>Gamintojo piktogramos rodo įvairius transporto priemonių prekės ženklus</w:t>
      </w:r>
      <w:r w:rsidR="003A08BD" w:rsidRPr="00E17305">
        <w:t>.</w:t>
      </w:r>
      <w:r w:rsidRPr="00E17305">
        <w:t xml:space="preserve"> Pasirinkite gamintoją</w:t>
      </w:r>
      <w:r w:rsidR="003A08BD" w:rsidRPr="00E17305">
        <w:t>.</w:t>
      </w:r>
      <w:r w:rsidRPr="00E17305">
        <w:t xml:space="preserve"> piktogramą</w:t>
      </w:r>
      <w:r w:rsidR="003A08BD" w:rsidRPr="00E17305">
        <w:t>,</w:t>
      </w:r>
      <w:r w:rsidRPr="00E17305">
        <w:t xml:space="preserve"> kai </w:t>
      </w:r>
      <w:r w:rsidR="00E17305" w:rsidRPr="00E17305">
        <w:t>VCI</w:t>
      </w:r>
      <w:r w:rsidRPr="00E17305">
        <w:t xml:space="preserve"> </w:t>
      </w:r>
      <w:r w:rsidR="000D0693" w:rsidRPr="00E17305">
        <w:t xml:space="preserve">2 </w:t>
      </w:r>
      <w:r w:rsidRPr="00E17305">
        <w:t>tinkamai prijungiamas prie bandomosios transporto priemonės, kad būtų pradėtas diagnostikos seansas.</w:t>
      </w:r>
    </w:p>
    <w:p w14:paraId="129E8E68" w14:textId="77777777" w:rsidR="009200B6" w:rsidRPr="00E17305" w:rsidRDefault="009200B6" w:rsidP="009200B6">
      <w:pPr>
        <w:pStyle w:val="20"/>
        <w:spacing w:before="312" w:after="156"/>
        <w:rPr>
          <w:rFonts w:cs="Arial"/>
        </w:rPr>
      </w:pPr>
      <w:bookmarkStart w:id="144" w:name="_Ref159658519"/>
      <w:bookmarkStart w:id="145" w:name="_Toc160024659"/>
      <w:bookmarkStart w:id="146" w:name="_Toc204185437"/>
      <w:r w:rsidRPr="00E17305">
        <w:rPr>
          <w:rFonts w:cs="Arial"/>
        </w:rPr>
        <w:t>Transporto priemonės identifikavimas</w:t>
      </w:r>
      <w:bookmarkEnd w:id="144"/>
      <w:bookmarkEnd w:id="145"/>
      <w:bookmarkEnd w:id="146"/>
    </w:p>
    <w:p w14:paraId="67C9E8C5" w14:textId="1585468C" w:rsidR="009200B6" w:rsidRPr="00E17305" w:rsidRDefault="00E17305" w:rsidP="009200B6">
      <w:pPr>
        <w:pStyle w:val="BodytextUserManual"/>
        <w:spacing w:before="156" w:after="156"/>
      </w:pPr>
      <w:r w:rsidRPr="00E17305">
        <w:rPr>
          <w:rFonts w:eastAsiaTheme="minorEastAsia"/>
          <w:bCs w:val="0"/>
          <w:szCs w:val="18"/>
        </w:rPr>
        <w:t>„MaxiSys“ sistema palaiko penkis transporto priemonių identifikavimo metodus.</w:t>
      </w:r>
    </w:p>
    <w:p w14:paraId="47F3C839" w14:textId="77777777" w:rsidR="009200B6" w:rsidRPr="00E17305" w:rsidRDefault="009200B6" w:rsidP="00BE283D">
      <w:pPr>
        <w:pStyle w:val="aa"/>
        <w:numPr>
          <w:ilvl w:val="0"/>
          <w:numId w:val="20"/>
        </w:numPr>
        <w:spacing w:beforeLines="20" w:before="62" w:afterLines="20" w:after="62"/>
        <w:ind w:left="641" w:hanging="357"/>
        <w:rPr>
          <w:rFonts w:cs="Arial"/>
        </w:rPr>
      </w:pPr>
      <w:r w:rsidRPr="00E17305">
        <w:rPr>
          <w:rFonts w:cs="Arial"/>
        </w:rPr>
        <w:t>Automatinis aptikimas</w:t>
      </w:r>
    </w:p>
    <w:p w14:paraId="6E5519CE" w14:textId="77777777" w:rsidR="009200B6" w:rsidRPr="00E17305" w:rsidRDefault="009200B6" w:rsidP="00BE283D">
      <w:pPr>
        <w:pStyle w:val="aa"/>
        <w:numPr>
          <w:ilvl w:val="0"/>
          <w:numId w:val="20"/>
        </w:numPr>
        <w:spacing w:beforeLines="20" w:before="62" w:afterLines="20" w:after="62"/>
        <w:ind w:left="641" w:hanging="357"/>
        <w:rPr>
          <w:rFonts w:cs="Arial"/>
        </w:rPr>
      </w:pPr>
      <w:r w:rsidRPr="00E17305">
        <w:rPr>
          <w:rFonts w:cs="Arial"/>
        </w:rPr>
        <w:t>Rankinis įvedimas</w:t>
      </w:r>
    </w:p>
    <w:p w14:paraId="51CBF1A4" w14:textId="077DD39B" w:rsidR="009200B6" w:rsidRPr="00E17305" w:rsidRDefault="009200B6" w:rsidP="00BE283D">
      <w:pPr>
        <w:pStyle w:val="aa"/>
        <w:numPr>
          <w:ilvl w:val="0"/>
          <w:numId w:val="20"/>
        </w:numPr>
        <w:spacing w:beforeLines="20" w:before="62" w:afterLines="20" w:after="62"/>
        <w:ind w:left="641" w:hanging="357"/>
        <w:rPr>
          <w:rFonts w:cs="Arial"/>
        </w:rPr>
      </w:pPr>
      <w:r w:rsidRPr="00E17305">
        <w:rPr>
          <w:rFonts w:cs="Arial"/>
        </w:rPr>
        <w:t xml:space="preserve">Nuskaitykite VIN / numerio </w:t>
      </w:r>
      <w:r w:rsidR="00F21456" w:rsidRPr="00E17305">
        <w:rPr>
          <w:rFonts w:cs="Arial"/>
        </w:rPr>
        <w:t>ženklą</w:t>
      </w:r>
    </w:p>
    <w:p w14:paraId="1801F985" w14:textId="77777777" w:rsidR="009200B6" w:rsidRPr="00E17305" w:rsidRDefault="009200B6" w:rsidP="00BE283D">
      <w:pPr>
        <w:pStyle w:val="aa"/>
        <w:numPr>
          <w:ilvl w:val="0"/>
          <w:numId w:val="20"/>
        </w:numPr>
        <w:spacing w:beforeLines="20" w:before="62" w:afterLines="20" w:after="62"/>
        <w:ind w:left="641" w:hanging="357"/>
        <w:rPr>
          <w:rFonts w:cs="Arial"/>
        </w:rPr>
      </w:pPr>
      <w:r w:rsidRPr="00E17305">
        <w:rPr>
          <w:rFonts w:cs="Arial"/>
        </w:rPr>
        <w:t>Rankinis transporto priemonės pasirinkimas</w:t>
      </w:r>
    </w:p>
    <w:p w14:paraId="1ECE2E19" w14:textId="77777777" w:rsidR="009200B6" w:rsidRPr="00E17305" w:rsidRDefault="009200B6" w:rsidP="00BE283D">
      <w:pPr>
        <w:pStyle w:val="aa"/>
        <w:numPr>
          <w:ilvl w:val="0"/>
          <w:numId w:val="20"/>
        </w:numPr>
        <w:spacing w:beforeLines="20" w:before="62" w:afterLines="20" w:after="62"/>
        <w:ind w:left="641" w:hanging="357"/>
        <w:rPr>
          <w:rFonts w:cs="Arial"/>
        </w:rPr>
      </w:pPr>
      <w:bookmarkStart w:id="147" w:name="OLE_LINK35"/>
      <w:r w:rsidRPr="00E17305">
        <w:rPr>
          <w:rFonts w:cs="Arial"/>
        </w:rPr>
        <w:t>OBDII tiesioginis įvedimas</w:t>
      </w:r>
    </w:p>
    <w:p w14:paraId="66CB3332" w14:textId="77777777" w:rsidR="009200B6" w:rsidRPr="00E17305" w:rsidRDefault="009200B6" w:rsidP="006354DB">
      <w:pPr>
        <w:pStyle w:val="30"/>
        <w:spacing w:before="312" w:after="156"/>
      </w:pPr>
      <w:bookmarkStart w:id="148" w:name="_Toc451525755"/>
      <w:bookmarkStart w:id="149" w:name="_Toc366846475"/>
      <w:bookmarkStart w:id="150" w:name="_Toc366845422"/>
      <w:bookmarkEnd w:id="147"/>
      <w:r w:rsidRPr="00E17305">
        <w:t xml:space="preserve">Automatinis </w:t>
      </w:r>
      <w:bookmarkEnd w:id="148"/>
      <w:bookmarkEnd w:id="149"/>
      <w:bookmarkEnd w:id="150"/>
      <w:r w:rsidRPr="00E17305">
        <w:t>aptikimas</w:t>
      </w:r>
    </w:p>
    <w:p w14:paraId="1C77F542" w14:textId="6016C254" w:rsidR="009200B6" w:rsidRPr="00E17305" w:rsidRDefault="00E17305" w:rsidP="009200B6">
      <w:pPr>
        <w:pStyle w:val="BodytextUserManual"/>
        <w:spacing w:before="156" w:after="156"/>
      </w:pPr>
      <w:r w:rsidRPr="00E17305">
        <w:rPr>
          <w:rFonts w:eastAsiaTheme="minorEastAsia"/>
          <w:bCs w:val="0"/>
          <w:szCs w:val="18"/>
        </w:rPr>
        <w:t>„MaxiSys“ sistemoje yra naujausia VIN pagrindu sukurta automatinio aptikimo funkcija, leidžianti vienu bakstelėjimu atpažinti CAN transporto priemones, todėl technikas gali greitai identifikuoti tikslią transporto priemonę ir nuskaityti jos sistemas, ieškodamas gedimų kodų.</w:t>
      </w:r>
    </w:p>
    <w:p w14:paraId="0C65167E" w14:textId="45E37761" w:rsidR="007D435A" w:rsidRPr="00E17305" w:rsidRDefault="00571E9F" w:rsidP="009200B6">
      <w:pPr>
        <w:pStyle w:val="BodytextUserManual"/>
        <w:spacing w:before="156" w:after="156"/>
      </w:pPr>
      <w:r w:rsidRPr="00E17305">
        <w:t>Yra dvi įvesties parinktys, kaip atlikti automatinio aptikimo funkciją:</w:t>
      </w:r>
    </w:p>
    <w:p w14:paraId="30900F21" w14:textId="1AA534D9" w:rsidR="00571E9F" w:rsidRPr="00E17305" w:rsidRDefault="00571E9F" w:rsidP="00F252D2">
      <w:pPr>
        <w:pStyle w:val="BodytextUserManual"/>
        <w:numPr>
          <w:ilvl w:val="0"/>
          <w:numId w:val="262"/>
        </w:numPr>
        <w:spacing w:before="156" w:after="156"/>
      </w:pPr>
      <w:r w:rsidRPr="00E17305">
        <w:t xml:space="preserve">Iš </w:t>
      </w:r>
      <w:r w:rsidRPr="00E17305">
        <w:rPr>
          <w:b/>
          <w:bCs w:val="0"/>
        </w:rPr>
        <w:t xml:space="preserve">VID </w:t>
      </w:r>
      <w:r w:rsidRPr="00E17305">
        <w:t>programos</w:t>
      </w:r>
    </w:p>
    <w:p w14:paraId="0895B90E" w14:textId="77777777" w:rsidR="00571E9F" w:rsidRPr="00E17305" w:rsidRDefault="00571E9F" w:rsidP="00571E9F">
      <w:pPr>
        <w:pStyle w:val="aa"/>
        <w:numPr>
          <w:ilvl w:val="0"/>
          <w:numId w:val="5"/>
        </w:numPr>
        <w:spacing w:beforeLines="20" w:before="62" w:afterLines="20" w:after="62"/>
        <w:ind w:left="641" w:hanging="357"/>
        <w:rPr>
          <w:rFonts w:cs="Arial"/>
        </w:rPr>
      </w:pPr>
      <w:r w:rsidRPr="00E17305">
        <w:rPr>
          <w:rFonts w:cs="Arial"/>
          <w:b/>
        </w:rPr>
        <w:t>Norėdami atlikti automatinį aptikimą</w:t>
      </w:r>
    </w:p>
    <w:p w14:paraId="19FA9008" w14:textId="23C00FEE" w:rsidR="00571E9F" w:rsidRPr="00E17305" w:rsidRDefault="00571E9F" w:rsidP="00571E9F">
      <w:pPr>
        <w:pStyle w:val="aa"/>
        <w:numPr>
          <w:ilvl w:val="0"/>
          <w:numId w:val="36"/>
        </w:numPr>
        <w:spacing w:beforeLines="20" w:before="62" w:afterLines="20" w:after="62"/>
        <w:ind w:left="998" w:hanging="357"/>
        <w:rPr>
          <w:rFonts w:cs="Arial"/>
          <w:bCs/>
          <w:szCs w:val="18"/>
        </w:rPr>
      </w:pPr>
      <w:r w:rsidRPr="00E17305">
        <w:rPr>
          <w:rFonts w:cs="Arial"/>
          <w:bCs/>
          <w:szCs w:val="18"/>
        </w:rPr>
        <w:t xml:space="preserve">Prijunkite planšetinį kompiuterį prie </w:t>
      </w:r>
      <w:r w:rsidR="00E17305" w:rsidRPr="00E17305">
        <w:rPr>
          <w:rFonts w:cs="Arial"/>
          <w:bCs/>
          <w:szCs w:val="18"/>
        </w:rPr>
        <w:t>VCI</w:t>
      </w:r>
      <w:r w:rsidRPr="00E17305">
        <w:rPr>
          <w:rFonts w:cs="Arial"/>
          <w:bCs/>
          <w:szCs w:val="18"/>
        </w:rPr>
        <w:t>2 ir užmegzkite ryšio kanalą per „Bluetooth“, „Wi-Fi“ arba USB kabelį. Žr.</w:t>
      </w:r>
      <w:r w:rsidR="0087523B" w:rsidRPr="00E17305">
        <w:rPr>
          <w:rFonts w:cs="Arial"/>
          <w:bCs/>
          <w:szCs w:val="18"/>
        </w:rPr>
        <w:t xml:space="preserve"> </w:t>
      </w:r>
      <w:hyperlink w:anchor="_Užmegzkite_ryšį_su" w:history="1">
        <w:r w:rsidR="0087523B" w:rsidRPr="00E17305">
          <w:rPr>
            <w:rStyle w:val="a9"/>
            <w:rFonts w:cs="Arial"/>
            <w:bCs/>
            <w:i/>
            <w:szCs w:val="18"/>
            <w:u w:val="none"/>
          </w:rPr>
          <w:t>Užmegzkite ryšį su transporto priemone</w:t>
        </w:r>
      </w:hyperlink>
      <w:r w:rsidR="0012128E" w:rsidRPr="00E17305">
        <w:rPr>
          <w:rFonts w:cs="Arial"/>
          <w:bCs/>
          <w:szCs w:val="18"/>
        </w:rPr>
        <w:t>.</w:t>
      </w:r>
    </w:p>
    <w:p w14:paraId="72E90395" w14:textId="7984C5E7" w:rsidR="00571E9F" w:rsidRPr="00E17305" w:rsidRDefault="00571E9F" w:rsidP="00571E9F">
      <w:pPr>
        <w:pStyle w:val="aa"/>
        <w:numPr>
          <w:ilvl w:val="0"/>
          <w:numId w:val="36"/>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 xml:space="preserve">VID </w:t>
      </w:r>
      <w:r w:rsidRPr="00E17305">
        <w:rPr>
          <w:rFonts w:cs="Arial"/>
        </w:rPr>
        <w:t>programos mygtuką</w:t>
      </w:r>
      <w:r w:rsidR="003A08BD" w:rsidRPr="00E17305">
        <w:rPr>
          <w:rFonts w:cs="Arial"/>
        </w:rPr>
        <w:t>.</w:t>
      </w:r>
    </w:p>
    <w:p w14:paraId="6A40275E" w14:textId="3A333DAE" w:rsidR="00837943" w:rsidRPr="00E17305" w:rsidRDefault="00837943" w:rsidP="00837943">
      <w:pPr>
        <w:pStyle w:val="Text"/>
        <w:spacing w:before="156" w:after="156"/>
        <w:rPr>
          <w:rFonts w:cs="Arial"/>
        </w:rPr>
      </w:pPr>
    </w:p>
    <w:p w14:paraId="1CBC8236" w14:textId="4F56A461" w:rsidR="00837943" w:rsidRPr="00E17305" w:rsidRDefault="00E17305" w:rsidP="00837943">
      <w:pPr>
        <w:spacing w:beforeLines="0" w:before="0" w:afterLines="0" w:after="0" w:line="480" w:lineRule="auto"/>
        <w:ind w:left="0"/>
        <w:jc w:val="center"/>
        <w:rPr>
          <w:rFonts w:cs="Arial"/>
        </w:rPr>
      </w:pPr>
      <w:r w:rsidRPr="00E17305">
        <w:rPr>
          <w:rFonts w:cs="Arial"/>
          <w:noProof/>
          <w:lang w:val="en-US"/>
        </w:rPr>
        <w:lastRenderedPageBreak/>
        <w:drawing>
          <wp:inline distT="0" distB="0" distL="0" distR="0" wp14:anchorId="49ECEB77" wp14:editId="2111FFFC">
            <wp:extent cx="3170028" cy="1969200"/>
            <wp:effectExtent l="0" t="0" r="0" b="0"/>
            <wp:docPr id="173" name="图片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3170028" cy="1969200"/>
                    </a:xfrm>
                    <a:prstGeom prst="rect">
                      <a:avLst/>
                    </a:prstGeom>
                    <a:noFill/>
                    <a:ln>
                      <a:noFill/>
                    </a:ln>
                  </pic:spPr>
                </pic:pic>
              </a:graphicData>
            </a:graphic>
          </wp:inline>
        </w:drawing>
      </w:r>
    </w:p>
    <w:p w14:paraId="06DC0A57" w14:textId="4EC2582C" w:rsidR="00837943" w:rsidRPr="00E17305" w:rsidRDefault="00837943" w:rsidP="00837943">
      <w:pPr>
        <w:pStyle w:val="ab"/>
        <w:spacing w:before="156" w:after="156"/>
        <w:ind w:left="0"/>
        <w:rPr>
          <w:rFonts w:cs="Arial"/>
          <w:i/>
        </w:rPr>
      </w:pPr>
      <w:r w:rsidRPr="00E17305">
        <w:rPr>
          <w:rFonts w:cs="Arial"/>
        </w:rPr>
        <w:t>6</w:t>
      </w:r>
      <w:r w:rsidR="009D71BC" w:rsidRPr="00E17305">
        <w:rPr>
          <w:rFonts w:cs="Arial"/>
        </w:rPr>
        <w:noBreakHyphen/>
      </w:r>
      <w:r w:rsidR="009D71BC" w:rsidRPr="00E17305">
        <w:rPr>
          <w:rFonts w:cs="Arial"/>
        </w:rPr>
        <w:fldChar w:fldCharType="begin"/>
      </w:r>
      <w:r w:rsidR="009D71BC" w:rsidRPr="00E17305">
        <w:rPr>
          <w:rFonts w:cs="Arial"/>
        </w:rPr>
        <w:instrText xml:space="preserve"> SEQ Figure \* ARABIC \s 1 </w:instrText>
      </w:r>
      <w:r w:rsidR="009D71BC" w:rsidRPr="00E17305">
        <w:rPr>
          <w:rFonts w:cs="Arial"/>
        </w:rPr>
        <w:fldChar w:fldCharType="separate"/>
      </w:r>
      <w:r w:rsidR="009D71BC" w:rsidRPr="00E17305">
        <w:rPr>
          <w:rFonts w:cs="Arial"/>
          <w:noProof/>
        </w:rPr>
        <w:t>3</w:t>
      </w:r>
      <w:r w:rsidR="009D71BC" w:rsidRPr="00E17305">
        <w:rPr>
          <w:rFonts w:cs="Arial"/>
          <w:noProof/>
        </w:rPr>
        <w:fldChar w:fldCharType="end"/>
      </w:r>
      <w:r w:rsidRPr="00E17305">
        <w:rPr>
          <w:rFonts w:cs="Arial"/>
        </w:rPr>
        <w:t xml:space="preserve"> pav. </w:t>
      </w:r>
      <w:r w:rsidRPr="00E17305">
        <w:rPr>
          <w:rFonts w:cs="Arial"/>
          <w:i/>
        </w:rPr>
        <w:t>VID programos ekranas</w:t>
      </w:r>
    </w:p>
    <w:p w14:paraId="7A6305CC" w14:textId="78281712" w:rsidR="0012128E" w:rsidRPr="00E17305" w:rsidRDefault="00837943" w:rsidP="0012128E">
      <w:pPr>
        <w:pStyle w:val="aa"/>
        <w:numPr>
          <w:ilvl w:val="0"/>
          <w:numId w:val="36"/>
        </w:numPr>
        <w:spacing w:beforeLines="20" w:before="62" w:afterLines="20" w:after="62"/>
        <w:ind w:left="998" w:hanging="357"/>
        <w:rPr>
          <w:rFonts w:cs="Arial"/>
        </w:rPr>
      </w:pPr>
      <w:r w:rsidRPr="00E17305">
        <w:rPr>
          <w:rFonts w:cs="Arial"/>
        </w:rPr>
        <w:t xml:space="preserve">Transporto priemonės informacija bus automatiškai identifikuota ir rodoma ekrane. </w:t>
      </w:r>
      <w:r w:rsidR="00587531" w:rsidRPr="00E17305">
        <w:rPr>
          <w:rFonts w:cs="Arial"/>
        </w:rPr>
        <w:t xml:space="preserve">Norėdami vykdyti funkciją, palieskite </w:t>
      </w:r>
      <w:r w:rsidR="00587531" w:rsidRPr="00E17305">
        <w:rPr>
          <w:rFonts w:cs="Arial"/>
          <w:b/>
          <w:bCs/>
        </w:rPr>
        <w:t xml:space="preserve">„Diagnostika“ </w:t>
      </w:r>
      <w:r w:rsidR="00587531" w:rsidRPr="00E17305">
        <w:rPr>
          <w:rFonts w:cs="Arial"/>
        </w:rPr>
        <w:t xml:space="preserve">arba </w:t>
      </w:r>
      <w:r w:rsidR="00587531" w:rsidRPr="00E17305">
        <w:rPr>
          <w:rFonts w:cs="Arial"/>
          <w:b/>
          <w:bCs/>
        </w:rPr>
        <w:t>„Aptarnavimas“</w:t>
      </w:r>
      <w:r w:rsidR="003A08BD" w:rsidRPr="00E17305">
        <w:rPr>
          <w:rFonts w:cs="Arial"/>
          <w:b/>
          <w:bCs/>
        </w:rPr>
        <w:t>.</w:t>
      </w:r>
    </w:p>
    <w:p w14:paraId="5B1458C4" w14:textId="7F276068" w:rsidR="00587531" w:rsidRPr="00E17305" w:rsidRDefault="00023844" w:rsidP="00587531">
      <w:pPr>
        <w:spacing w:beforeLines="0" w:before="0" w:afterLines="0" w:after="0" w:line="480" w:lineRule="auto"/>
        <w:ind w:left="0"/>
        <w:jc w:val="center"/>
        <w:rPr>
          <w:rFonts w:cs="Arial"/>
        </w:rPr>
      </w:pPr>
      <w:r w:rsidRPr="00E17305">
        <w:rPr>
          <w:rFonts w:cs="Arial"/>
          <w:noProof/>
          <w:lang w:val="en-US"/>
          <w14:ligatures w14:val="standardContextual"/>
        </w:rPr>
        <w:drawing>
          <wp:inline distT="0" distB="0" distL="0" distR="0" wp14:anchorId="24AA7529" wp14:editId="3E82E8CF">
            <wp:extent cx="2878644" cy="1948218"/>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print">
                      <a:extLst>
                        <a:ext uri="{28A0092B-C50C-407E-A947-70E740481C1C}">
                          <a14:useLocalDpi xmlns:a14="http://schemas.microsoft.com/office/drawing/2010/main"/>
                        </a:ext>
                      </a:extLst>
                    </a:blip>
                    <a:srcRect/>
                    <a:stretch/>
                  </pic:blipFill>
                  <pic:spPr bwMode="auto">
                    <a:xfrm>
                      <a:off x="0" y="0"/>
                      <a:ext cx="2880000" cy="1949136"/>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6BB5FF72" w:rsidR="00587531" w:rsidRPr="00E17305" w:rsidRDefault="00587531" w:rsidP="00587531">
      <w:pPr>
        <w:pStyle w:val="ab"/>
        <w:spacing w:before="156" w:after="156"/>
        <w:ind w:left="0"/>
        <w:rPr>
          <w:rFonts w:cs="Arial"/>
          <w:i/>
        </w:rPr>
      </w:pPr>
      <w:r w:rsidRPr="00E17305">
        <w:rPr>
          <w:rFonts w:cs="Arial"/>
        </w:rPr>
        <w:t>6</w:t>
      </w:r>
      <w:r w:rsidR="009D71BC" w:rsidRPr="00E17305">
        <w:rPr>
          <w:rFonts w:cs="Arial"/>
        </w:rPr>
        <w:noBreakHyphen/>
      </w:r>
      <w:r w:rsidR="009D71BC" w:rsidRPr="00E17305">
        <w:rPr>
          <w:rFonts w:cs="Arial"/>
        </w:rPr>
        <w:fldChar w:fldCharType="begin"/>
      </w:r>
      <w:r w:rsidR="009D71BC" w:rsidRPr="00E17305">
        <w:rPr>
          <w:rFonts w:cs="Arial"/>
        </w:rPr>
        <w:instrText xml:space="preserve"> SEQ Figure \* ARABIC \s 1 </w:instrText>
      </w:r>
      <w:r w:rsidR="009D71BC" w:rsidRPr="00E17305">
        <w:rPr>
          <w:rFonts w:cs="Arial"/>
        </w:rPr>
        <w:fldChar w:fldCharType="separate"/>
      </w:r>
      <w:r w:rsidR="009D71BC" w:rsidRPr="00E17305">
        <w:rPr>
          <w:rFonts w:cs="Arial"/>
          <w:noProof/>
        </w:rPr>
        <w:t>4</w:t>
      </w:r>
      <w:r w:rsidR="009D71BC" w:rsidRPr="00E17305">
        <w:rPr>
          <w:rFonts w:cs="Arial"/>
          <w:noProof/>
        </w:rPr>
        <w:fldChar w:fldCharType="end"/>
      </w:r>
      <w:r w:rsidRPr="00E17305">
        <w:rPr>
          <w:rFonts w:cs="Arial"/>
        </w:rPr>
        <w:t xml:space="preserve"> pav. </w:t>
      </w:r>
      <w:r w:rsidR="005F7852" w:rsidRPr="00E17305">
        <w:rPr>
          <w:rFonts w:cs="Arial"/>
          <w:i/>
        </w:rPr>
        <w:t xml:space="preserve">Transporto priemonės informacijos patvirtinimo ekranas </w:t>
      </w:r>
      <w:r w:rsidR="006B2C3B" w:rsidRPr="00E17305">
        <w:rPr>
          <w:rFonts w:cs="Arial"/>
          <w:i/>
        </w:rPr>
        <w:t>1</w:t>
      </w:r>
    </w:p>
    <w:p w14:paraId="10654047" w14:textId="05181476" w:rsidR="00DA5586" w:rsidRPr="00E17305" w:rsidRDefault="00DA5586" w:rsidP="00DA5586">
      <w:pPr>
        <w:spacing w:before="156" w:after="156"/>
        <w:rPr>
          <w:rFonts w:cs="Arial"/>
        </w:rPr>
      </w:pPr>
      <w:r w:rsidRPr="00E17305">
        <w:rPr>
          <w:rFonts w:cs="Arial"/>
        </w:rPr>
        <w:t xml:space="preserve">Jei transporto priemonės informacijos </w:t>
      </w:r>
      <w:r w:rsidR="00857B76" w:rsidRPr="00E17305">
        <w:rPr>
          <w:rFonts w:cs="Arial"/>
        </w:rPr>
        <w:t xml:space="preserve">nepavyksta </w:t>
      </w:r>
      <w:r w:rsidRPr="00E17305">
        <w:rPr>
          <w:rFonts w:cs="Arial"/>
        </w:rPr>
        <w:t xml:space="preserve">atpažinti automatiškai, VIN kodą įveskite rankiniu būdu arba palieskite </w:t>
      </w:r>
      <w:r w:rsidRPr="00E17305">
        <w:rPr>
          <w:rFonts w:cs="Arial"/>
          <w:b/>
          <w:bCs/>
        </w:rPr>
        <w:t xml:space="preserve">nuskaitymo </w:t>
      </w:r>
      <w:r w:rsidRPr="00E17305">
        <w:rPr>
          <w:rFonts w:cs="Arial"/>
        </w:rPr>
        <w:t xml:space="preserve">piktogramą, kad nuskaitytumėte ir atpažintumėte VIN kodą. Išsamesnius veiksmus žr. skyriuje </w:t>
      </w:r>
      <w:r w:rsidRPr="00E17305">
        <w:rPr>
          <w:rFonts w:cs="Arial"/>
          <w:i/>
          <w:iCs/>
          <w:color w:val="0000FF"/>
        </w:rPr>
        <w:fldChar w:fldCharType="begin"/>
      </w:r>
      <w:r w:rsidRPr="00E17305">
        <w:rPr>
          <w:rFonts w:cs="Arial"/>
          <w:i/>
          <w:iCs/>
          <w:color w:val="0000FF"/>
        </w:rPr>
        <w:instrText xml:space="preserve"> REF _Ref190419295 \h  \* MERGEFORMAT </w:instrText>
      </w:r>
      <w:r w:rsidRPr="00E17305">
        <w:rPr>
          <w:rFonts w:cs="Arial"/>
          <w:i/>
          <w:iCs/>
          <w:color w:val="0000FF"/>
        </w:rPr>
      </w:r>
      <w:r w:rsidRPr="00E17305">
        <w:rPr>
          <w:rFonts w:cs="Arial"/>
          <w:i/>
          <w:iCs/>
          <w:color w:val="0000FF"/>
        </w:rPr>
        <w:fldChar w:fldCharType="separate"/>
      </w:r>
      <w:r w:rsidR="00187D73" w:rsidRPr="00E17305">
        <w:rPr>
          <w:rFonts w:cs="Arial"/>
          <w:i/>
          <w:iCs/>
          <w:color w:val="0000FF"/>
        </w:rPr>
        <w:t xml:space="preserve">„Rankinis įvedimas“ </w:t>
      </w:r>
      <w:r w:rsidRPr="00E17305">
        <w:rPr>
          <w:rFonts w:cs="Arial"/>
          <w:i/>
          <w:iCs/>
          <w:color w:val="0000FF"/>
        </w:rPr>
        <w:fldChar w:fldCharType="end"/>
      </w:r>
      <w:r w:rsidRPr="00E17305">
        <w:rPr>
          <w:rFonts w:cs="Arial"/>
        </w:rPr>
        <w:t>.</w:t>
      </w:r>
    </w:p>
    <w:p w14:paraId="2AC398F7" w14:textId="5621EAF7" w:rsidR="00DA5586" w:rsidRPr="00E17305" w:rsidRDefault="00E17305" w:rsidP="00DA5586">
      <w:pPr>
        <w:spacing w:beforeLines="0" w:before="0" w:afterLines="0" w:after="0" w:line="480" w:lineRule="auto"/>
        <w:ind w:left="0"/>
        <w:jc w:val="center"/>
        <w:rPr>
          <w:rFonts w:cs="Arial"/>
        </w:rPr>
      </w:pPr>
      <w:r w:rsidRPr="00E17305">
        <w:rPr>
          <w:rFonts w:cs="Arial"/>
          <w:noProof/>
          <w:lang w:val="en-US"/>
        </w:rPr>
        <w:lastRenderedPageBreak/>
        <w:drawing>
          <wp:inline distT="0" distB="0" distL="0" distR="0" wp14:anchorId="6E3FF0D7" wp14:editId="260747DE">
            <wp:extent cx="2891660" cy="1972800"/>
            <wp:effectExtent l="0" t="0" r="4445" b="8890"/>
            <wp:docPr id="174" name="图片 5"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图形用户界面, 应用程序&#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7C4A9C4-9A99-4A18-F2B7-A0E6FF4084E9}"/>
                        </a:ext>
                      </a:extLst>
                    </pic:cNvPr>
                    <pic:cNvPicPr>
                      <a:picLocks noChangeAspect="1"/>
                    </pic:cNvPicPr>
                  </pic:nvPicPr>
                  <pic:blipFill>
                    <a:blip r:embed="rId112" cstate="print">
                      <a:extLst>
                        <a:ext uri="{28A0092B-C50C-407E-A947-70E740481C1C}">
                          <a14:useLocalDpi xmlns:a14="http://schemas.microsoft.com/office/drawing/2010/main" val="0"/>
                        </a:ext>
                      </a:extLst>
                    </a:blip>
                    <a:srcRect b="7222"/>
                    <a:stretch/>
                  </pic:blipFill>
                  <pic:spPr>
                    <a:xfrm>
                      <a:off x="0" y="0"/>
                      <a:ext cx="2891660" cy="1972800"/>
                    </a:xfrm>
                    <a:prstGeom prst="rect">
                      <a:avLst/>
                    </a:prstGeom>
                  </pic:spPr>
                </pic:pic>
              </a:graphicData>
            </a:graphic>
          </wp:inline>
        </w:drawing>
      </w:r>
    </w:p>
    <w:p w14:paraId="2CCFF940" w14:textId="3050D29B" w:rsidR="00DA5586" w:rsidRPr="00E17305" w:rsidRDefault="00DA5586" w:rsidP="00DA5586">
      <w:pPr>
        <w:pStyle w:val="ab"/>
        <w:spacing w:before="156" w:after="156"/>
        <w:ind w:left="0"/>
        <w:rPr>
          <w:rFonts w:cs="Arial"/>
          <w:i/>
        </w:rPr>
      </w:pPr>
      <w:r w:rsidRPr="00E17305">
        <w:rPr>
          <w:rFonts w:cs="Arial"/>
        </w:rPr>
        <w:t>6</w:t>
      </w:r>
      <w:r w:rsidR="009D71BC" w:rsidRPr="00E17305">
        <w:rPr>
          <w:rFonts w:cs="Arial"/>
        </w:rPr>
        <w:noBreakHyphen/>
      </w:r>
      <w:r w:rsidR="009D71BC" w:rsidRPr="00E17305">
        <w:rPr>
          <w:rFonts w:cs="Arial"/>
        </w:rPr>
        <w:fldChar w:fldCharType="begin"/>
      </w:r>
      <w:r w:rsidR="009D71BC" w:rsidRPr="00E17305">
        <w:rPr>
          <w:rFonts w:cs="Arial"/>
        </w:rPr>
        <w:instrText xml:space="preserve"> SEQ Figure \* ARABIC \s 1 </w:instrText>
      </w:r>
      <w:r w:rsidR="009D71BC" w:rsidRPr="00E17305">
        <w:rPr>
          <w:rFonts w:cs="Arial"/>
        </w:rPr>
        <w:fldChar w:fldCharType="separate"/>
      </w:r>
      <w:r w:rsidR="009D71BC" w:rsidRPr="00E17305">
        <w:rPr>
          <w:rFonts w:cs="Arial"/>
          <w:noProof/>
        </w:rPr>
        <w:t>5</w:t>
      </w:r>
      <w:r w:rsidR="009D71BC" w:rsidRPr="00E17305">
        <w:rPr>
          <w:rFonts w:cs="Arial"/>
          <w:noProof/>
        </w:rPr>
        <w:fldChar w:fldCharType="end"/>
      </w:r>
      <w:r w:rsidRPr="00E17305">
        <w:rPr>
          <w:rFonts w:cs="Arial"/>
        </w:rPr>
        <w:t xml:space="preserve"> pav. </w:t>
      </w:r>
      <w:r w:rsidRPr="00E17305">
        <w:rPr>
          <w:rFonts w:cs="Arial"/>
          <w:i/>
        </w:rPr>
        <w:t xml:space="preserve">Transporto priemonės informacijos patvirtinimo ekranas </w:t>
      </w:r>
      <w:r w:rsidR="006B2C3B" w:rsidRPr="00E17305">
        <w:rPr>
          <w:rFonts w:cs="Arial"/>
          <w:i/>
        </w:rPr>
        <w:t>2</w:t>
      </w:r>
    </w:p>
    <w:p w14:paraId="54D4C604" w14:textId="18706064" w:rsidR="00571E9F" w:rsidRPr="00E17305" w:rsidRDefault="00571E9F" w:rsidP="00F252D2">
      <w:pPr>
        <w:pStyle w:val="BodytextUserManual"/>
        <w:numPr>
          <w:ilvl w:val="0"/>
          <w:numId w:val="262"/>
        </w:numPr>
        <w:spacing w:before="156" w:after="156"/>
      </w:pPr>
      <w:r w:rsidRPr="00E17305">
        <w:t>Iš diagnostikos programos</w:t>
      </w:r>
    </w:p>
    <w:p w14:paraId="4108B4A0" w14:textId="77777777" w:rsidR="009200B6" w:rsidRPr="00E17305" w:rsidRDefault="009200B6" w:rsidP="00BE283D">
      <w:pPr>
        <w:pStyle w:val="aa"/>
        <w:numPr>
          <w:ilvl w:val="0"/>
          <w:numId w:val="5"/>
        </w:numPr>
        <w:spacing w:beforeLines="20" w:before="62" w:afterLines="20" w:after="62"/>
        <w:ind w:left="641" w:hanging="357"/>
        <w:rPr>
          <w:rFonts w:cs="Arial"/>
        </w:rPr>
      </w:pPr>
      <w:r w:rsidRPr="00E17305">
        <w:rPr>
          <w:rFonts w:cs="Arial"/>
          <w:b/>
        </w:rPr>
        <w:t>Norėdami atlikti automatinį aptikimą</w:t>
      </w:r>
    </w:p>
    <w:p w14:paraId="06063B31" w14:textId="5B3A20BD" w:rsidR="009200B6" w:rsidRPr="00E17305" w:rsidRDefault="009200B6" w:rsidP="00F252D2">
      <w:pPr>
        <w:pStyle w:val="aa"/>
        <w:numPr>
          <w:ilvl w:val="0"/>
          <w:numId w:val="263"/>
        </w:numPr>
        <w:spacing w:beforeLines="20" w:before="62" w:afterLines="20" w:after="62"/>
        <w:ind w:left="998" w:hanging="357"/>
        <w:rPr>
          <w:rFonts w:cs="Arial"/>
          <w:i/>
          <w:color w:val="0000FF"/>
        </w:rPr>
      </w:pPr>
      <w:r w:rsidRPr="00E17305">
        <w:rPr>
          <w:rFonts w:cs="Arial"/>
        </w:rPr>
        <w:t xml:space="preserve">„MaxiSys“ užduočių meniu palieskite </w:t>
      </w:r>
      <w:r w:rsidRPr="00E17305">
        <w:rPr>
          <w:rFonts w:cs="Arial"/>
          <w:b/>
        </w:rPr>
        <w:t xml:space="preserve">diagnostikos </w:t>
      </w:r>
      <w:r w:rsidRPr="00E17305">
        <w:rPr>
          <w:rFonts w:cs="Arial"/>
        </w:rPr>
        <w:t>programos mygtuką</w:t>
      </w:r>
      <w:r w:rsidR="003A08BD" w:rsidRPr="00E17305">
        <w:rPr>
          <w:rFonts w:cs="Arial"/>
        </w:rPr>
        <w:t>.</w:t>
      </w:r>
      <w:r w:rsidRPr="00E17305">
        <w:rPr>
          <w:rFonts w:cs="Arial"/>
        </w:rPr>
        <w:t xml:space="preserve"> Rodomas transporto priemonės meniu.</w:t>
      </w:r>
    </w:p>
    <w:p w14:paraId="38196AD8" w14:textId="1C0C823C" w:rsidR="009200B6" w:rsidRPr="00E17305" w:rsidRDefault="009200B6" w:rsidP="00F252D2">
      <w:pPr>
        <w:pStyle w:val="aa"/>
        <w:numPr>
          <w:ilvl w:val="0"/>
          <w:numId w:val="263"/>
        </w:numPr>
        <w:spacing w:beforeLines="20" w:before="62" w:afterLines="20" w:after="62"/>
        <w:ind w:left="998" w:hanging="357"/>
        <w:rPr>
          <w:rFonts w:cs="Arial"/>
        </w:rPr>
      </w:pPr>
      <w:r w:rsidRPr="00E17305">
        <w:rPr>
          <w:rFonts w:cs="Arial"/>
        </w:rPr>
        <w:t xml:space="preserve">Viršutinėje įrankių juostoje palieskite mygtuką </w:t>
      </w:r>
      <w:r w:rsidRPr="00E17305">
        <w:rPr>
          <w:rFonts w:cs="Arial"/>
          <w:b/>
        </w:rPr>
        <w:t>VID</w:t>
      </w:r>
      <w:r w:rsidR="003A08BD" w:rsidRPr="00E17305">
        <w:rPr>
          <w:rFonts w:cs="Arial"/>
          <w:b/>
        </w:rPr>
        <w:t>.</w:t>
      </w:r>
      <w:r w:rsidRPr="00E17305">
        <w:rPr>
          <w:rFonts w:cs="Arial"/>
          <w:b/>
        </w:rPr>
        <w:t xml:space="preserve"> Pasirinkite „Automatinis aptikimas“</w:t>
      </w:r>
      <w:r w:rsidR="003A08BD" w:rsidRPr="00E17305">
        <w:rPr>
          <w:rFonts w:cs="Arial"/>
          <w:b/>
        </w:rPr>
        <w:t>.</w:t>
      </w:r>
      <w:r w:rsidRPr="00E17305">
        <w:rPr>
          <w:rFonts w:cs="Arial"/>
        </w:rPr>
        <w:t xml:space="preserve"> Planšetinis kompiuteris pradeda VIN nuskaitymą transporto priemonės ECU. Kai bandomoji transporto priemonė bus sėkmingai identifikuota, sistema nukreips jus į diagnostikos pagrindinio meniu ekraną.</w:t>
      </w:r>
    </w:p>
    <w:p w14:paraId="4224A21B" w14:textId="13A96DB0" w:rsidR="009200B6" w:rsidRPr="00E17305" w:rsidRDefault="00C56D2E" w:rsidP="002D412C">
      <w:pPr>
        <w:spacing w:beforeLines="0" w:before="0" w:afterLines="0" w:after="0" w:line="480" w:lineRule="auto"/>
        <w:ind w:left="0"/>
        <w:jc w:val="center"/>
        <w:rPr>
          <w:rFonts w:cs="Arial"/>
        </w:rPr>
      </w:pPr>
      <w:r w:rsidRPr="00E17305">
        <w:rPr>
          <w:rFonts w:cs="Arial"/>
          <w:noProof/>
          <w:lang w:val="en-US"/>
          <w14:ligatures w14:val="standardContextual"/>
        </w:rPr>
        <w:drawing>
          <wp:inline distT="0" distB="0" distL="0" distR="0" wp14:anchorId="65E1B5B4" wp14:editId="732EEB53">
            <wp:extent cx="2879259" cy="1958454"/>
            <wp:effectExtent l="0" t="0" r="0" b="381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3" cstate="print">
                      <a:extLst>
                        <a:ext uri="{28A0092B-C50C-407E-A947-70E740481C1C}">
                          <a14:useLocalDpi xmlns:a14="http://schemas.microsoft.com/office/drawing/2010/main"/>
                        </a:ext>
                      </a:extLst>
                    </a:blip>
                    <a:srcRect/>
                    <a:stretch/>
                  </pic:blipFill>
                  <pic:spPr bwMode="auto">
                    <a:xfrm>
                      <a:off x="0" y="0"/>
                      <a:ext cx="2880000" cy="1958958"/>
                    </a:xfrm>
                    <a:prstGeom prst="rect">
                      <a:avLst/>
                    </a:prstGeom>
                    <a:ln>
                      <a:noFill/>
                    </a:ln>
                    <a:extLst>
                      <a:ext uri="{53640926-AAD7-44D8-BBD7-CCE9431645EC}">
                        <a14:shadowObscured xmlns:a14="http://schemas.microsoft.com/office/drawing/2010/main"/>
                      </a:ext>
                    </a:extLst>
                  </pic:spPr>
                </pic:pic>
              </a:graphicData>
            </a:graphic>
          </wp:inline>
        </w:drawing>
      </w:r>
    </w:p>
    <w:p w14:paraId="126BC425" w14:textId="566295C0" w:rsidR="009200B6" w:rsidRPr="00E17305" w:rsidRDefault="009200B6" w:rsidP="002D412C">
      <w:pPr>
        <w:pStyle w:val="ab"/>
        <w:spacing w:before="156" w:after="156"/>
        <w:ind w:left="0"/>
        <w:rPr>
          <w:rFonts w:cs="Arial"/>
          <w:i/>
        </w:rPr>
      </w:pPr>
      <w:bookmarkStart w:id="151" w:name="_Ref366238983"/>
      <w:bookmarkStart w:id="152" w:name="OLE_LINK16"/>
      <w:bookmarkStart w:id="153" w:name="OLE_LINK18"/>
      <w:bookmarkStart w:id="154" w:name="OLE_LINK23"/>
      <w:r w:rsidRPr="00E17305">
        <w:rPr>
          <w:rFonts w:cs="Arial"/>
        </w:rPr>
        <w:t>6</w:t>
      </w:r>
      <w:r w:rsidR="009D71BC" w:rsidRPr="00E17305">
        <w:rPr>
          <w:rFonts w:cs="Arial"/>
        </w:rPr>
        <w:noBreakHyphen/>
      </w:r>
      <w:r w:rsidR="009D71BC" w:rsidRPr="00E17305">
        <w:rPr>
          <w:rFonts w:cs="Arial"/>
        </w:rPr>
        <w:fldChar w:fldCharType="begin"/>
      </w:r>
      <w:r w:rsidR="009D71BC" w:rsidRPr="00E17305">
        <w:rPr>
          <w:rFonts w:cs="Arial"/>
        </w:rPr>
        <w:instrText xml:space="preserve"> SEQ Figure \* ARABIC \s 1 </w:instrText>
      </w:r>
      <w:r w:rsidR="009D71BC" w:rsidRPr="00E17305">
        <w:rPr>
          <w:rFonts w:cs="Arial"/>
        </w:rPr>
        <w:fldChar w:fldCharType="separate"/>
      </w:r>
      <w:r w:rsidR="009D71BC" w:rsidRPr="00E17305">
        <w:rPr>
          <w:rFonts w:cs="Arial"/>
          <w:noProof/>
        </w:rPr>
        <w:t>6</w:t>
      </w:r>
      <w:r w:rsidR="009D71BC" w:rsidRPr="00E17305">
        <w:rPr>
          <w:rFonts w:cs="Arial"/>
          <w:noProof/>
        </w:rPr>
        <w:fldChar w:fldCharType="end"/>
      </w:r>
      <w:r w:rsidRPr="00E17305">
        <w:rPr>
          <w:rFonts w:cs="Arial"/>
        </w:rPr>
        <w:t xml:space="preserve"> pav.</w:t>
      </w:r>
      <w:bookmarkEnd w:id="151"/>
      <w:r w:rsidRPr="00E17305">
        <w:rPr>
          <w:rFonts w:cs="Arial"/>
        </w:rPr>
        <w:t xml:space="preserve"> </w:t>
      </w:r>
      <w:r w:rsidRPr="00E17305">
        <w:rPr>
          <w:rFonts w:cs="Arial"/>
          <w:i/>
        </w:rPr>
        <w:t>VID mygtuko ekranas</w:t>
      </w:r>
      <w:bookmarkEnd w:id="152"/>
      <w:bookmarkEnd w:id="153"/>
      <w:bookmarkEnd w:id="154"/>
    </w:p>
    <w:p w14:paraId="192CEB1E" w14:textId="77777777" w:rsidR="0052579C" w:rsidRPr="00E17305" w:rsidRDefault="0052579C" w:rsidP="0052579C">
      <w:pPr>
        <w:spacing w:before="156" w:after="156"/>
        <w:rPr>
          <w:rFonts w:cs="Arial"/>
        </w:rPr>
      </w:pPr>
    </w:p>
    <w:p w14:paraId="4B508D37" w14:textId="77777777" w:rsidR="009200B6" w:rsidRPr="00E17305" w:rsidRDefault="009200B6" w:rsidP="006354DB">
      <w:pPr>
        <w:pStyle w:val="30"/>
        <w:spacing w:before="312" w:after="156"/>
      </w:pPr>
      <w:bookmarkStart w:id="155" w:name="_Toc451525756"/>
      <w:bookmarkStart w:id="156" w:name="_Toc366845423"/>
      <w:bookmarkStart w:id="157" w:name="_Toc366846476"/>
      <w:bookmarkStart w:id="158" w:name="_Ref190419295"/>
      <w:r w:rsidRPr="00E17305">
        <w:lastRenderedPageBreak/>
        <w:t>Rankinis įvedimas</w:t>
      </w:r>
      <w:bookmarkEnd w:id="155"/>
      <w:bookmarkEnd w:id="156"/>
      <w:bookmarkEnd w:id="157"/>
      <w:bookmarkEnd w:id="158"/>
    </w:p>
    <w:p w14:paraId="6C4665A6" w14:textId="00385119" w:rsidR="009200B6" w:rsidRPr="00E17305" w:rsidRDefault="00E17305" w:rsidP="009200B6">
      <w:pPr>
        <w:pStyle w:val="BodytextUserManual"/>
        <w:spacing w:before="156" w:after="156"/>
      </w:pPr>
      <w:r w:rsidRPr="00E17305">
        <w:rPr>
          <w:rFonts w:eastAsiaTheme="minorEastAsia"/>
          <w:bCs w:val="0"/>
          <w:szCs w:val="18"/>
        </w:rPr>
        <w:t>Transporto priemonėms, kurios nepalaiko automatinio aptikimo funkcijos, „MaxiSys“ sistema leidžia rankiniu būdu įvesti transporto priemonės VIN arba valstybinį numerį arba tiesiog nufotografuoti VIN lipduką arba valstybinį numerį, kad būtų galima greitai identifikuoti transporto priemonę.</w:t>
      </w:r>
    </w:p>
    <w:p w14:paraId="63B67602" w14:textId="77777777" w:rsidR="009200B6" w:rsidRPr="00E17305" w:rsidRDefault="009200B6" w:rsidP="00BE283D">
      <w:pPr>
        <w:pStyle w:val="aa"/>
        <w:numPr>
          <w:ilvl w:val="0"/>
          <w:numId w:val="5"/>
        </w:numPr>
        <w:spacing w:beforeLines="20" w:before="62" w:afterLines="20" w:after="62"/>
        <w:ind w:left="641" w:hanging="357"/>
        <w:rPr>
          <w:rFonts w:cs="Arial"/>
        </w:rPr>
      </w:pPr>
      <w:r w:rsidRPr="00E17305">
        <w:rPr>
          <w:rFonts w:cs="Arial"/>
          <w:b/>
        </w:rPr>
        <w:t>Rankinio įvedimo atlikimas</w:t>
      </w:r>
    </w:p>
    <w:p w14:paraId="69DA095C" w14:textId="6A179D84" w:rsidR="009200B6" w:rsidRPr="00E17305" w:rsidRDefault="009200B6" w:rsidP="00BE283D">
      <w:pPr>
        <w:pStyle w:val="aa"/>
        <w:numPr>
          <w:ilvl w:val="0"/>
          <w:numId w:val="37"/>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 xml:space="preserve">diagnostikos </w:t>
      </w:r>
      <w:r w:rsidRPr="00E17305">
        <w:rPr>
          <w:rFonts w:cs="Arial"/>
        </w:rPr>
        <w:t>programos mygtuką</w:t>
      </w:r>
      <w:r w:rsidR="003A08BD" w:rsidRPr="00E17305">
        <w:rPr>
          <w:rFonts w:cs="Arial"/>
        </w:rPr>
        <w:t>.</w:t>
      </w:r>
      <w:r w:rsidRPr="00E17305">
        <w:rPr>
          <w:rFonts w:cs="Arial"/>
        </w:rPr>
        <w:t xml:space="preserve"> Rodomas transporto priemonės meniu.</w:t>
      </w:r>
    </w:p>
    <w:p w14:paraId="6CA5F812" w14:textId="10A844DF" w:rsidR="009200B6" w:rsidRPr="00E17305" w:rsidRDefault="009200B6" w:rsidP="00BE283D">
      <w:pPr>
        <w:pStyle w:val="aa"/>
        <w:numPr>
          <w:ilvl w:val="0"/>
          <w:numId w:val="37"/>
        </w:numPr>
        <w:spacing w:beforeLines="20" w:before="62" w:afterLines="20" w:after="62"/>
        <w:ind w:left="998" w:hanging="357"/>
        <w:rPr>
          <w:rFonts w:cs="Arial"/>
        </w:rPr>
      </w:pPr>
      <w:r w:rsidRPr="00E17305">
        <w:rPr>
          <w:rFonts w:cs="Arial"/>
        </w:rPr>
        <w:t xml:space="preserve">Viršutinėje įrankių juostoje palieskite mygtuką </w:t>
      </w:r>
      <w:r w:rsidRPr="00E17305">
        <w:rPr>
          <w:rFonts w:cs="Arial"/>
          <w:b/>
        </w:rPr>
        <w:t xml:space="preserve">VID </w:t>
      </w:r>
      <w:r w:rsidR="003A08BD" w:rsidRPr="00E17305">
        <w:rPr>
          <w:rFonts w:cs="Arial"/>
        </w:rPr>
        <w:t>(</w:t>
      </w:r>
      <w:r w:rsidR="002E451F" w:rsidRPr="00E17305">
        <w:rPr>
          <w:rFonts w:cs="Arial"/>
          <w:iCs/>
        </w:rPr>
        <w:t>žr.</w:t>
      </w:r>
      <w:r w:rsidR="002E451F" w:rsidRPr="00E17305">
        <w:rPr>
          <w:rFonts w:cs="Arial"/>
          <w:b/>
          <w:i/>
        </w:rPr>
        <w:t xml:space="preserve"> </w:t>
      </w:r>
      <w:r w:rsidR="002E451F" w:rsidRPr="00E17305">
        <w:rPr>
          <w:rFonts w:cs="Arial"/>
          <w:b/>
          <w:i/>
          <w:color w:val="0000FF"/>
        </w:rPr>
        <w:fldChar w:fldCharType="begin"/>
      </w:r>
      <w:r w:rsidR="002E451F" w:rsidRPr="00E17305">
        <w:rPr>
          <w:rFonts w:cs="Arial"/>
          <w:b/>
          <w:i/>
          <w:color w:val="0000FF"/>
        </w:rPr>
        <w:instrText xml:space="preserve"> REF OLE_LINK16 \h  \* MERGEFORMAT </w:instrText>
      </w:r>
      <w:r w:rsidR="002E451F" w:rsidRPr="00E17305">
        <w:rPr>
          <w:rFonts w:cs="Arial"/>
          <w:b/>
          <w:i/>
          <w:color w:val="0000FF"/>
        </w:rPr>
      </w:r>
      <w:r w:rsidR="002E451F" w:rsidRPr="00E17305">
        <w:rPr>
          <w:rFonts w:cs="Arial"/>
          <w:b/>
          <w:i/>
          <w:color w:val="0000FF"/>
        </w:rPr>
        <w:fldChar w:fldCharType="separate"/>
      </w:r>
      <w:r w:rsidR="00187D73" w:rsidRPr="00E17305">
        <w:rPr>
          <w:rFonts w:cs="Arial"/>
          <w:i/>
          <w:noProof/>
          <w:color w:val="0000FF"/>
        </w:rPr>
        <w:t>6</w:t>
      </w:r>
      <w:r w:rsidR="009D71BC" w:rsidRPr="00E17305">
        <w:rPr>
          <w:rFonts w:cs="Arial"/>
          <w:i/>
          <w:noProof/>
          <w:color w:val="0000FF"/>
        </w:rPr>
        <w:t>-6</w:t>
      </w:r>
      <w:r w:rsidR="00187D73" w:rsidRPr="00E17305">
        <w:rPr>
          <w:rFonts w:cs="Arial"/>
          <w:i/>
          <w:noProof/>
          <w:color w:val="0000FF"/>
        </w:rPr>
        <w:t xml:space="preserve"> </w:t>
      </w:r>
      <w:r w:rsidR="00187D73" w:rsidRPr="00E17305">
        <w:rPr>
          <w:rFonts w:cs="Arial"/>
          <w:i/>
          <w:color w:val="0000FF"/>
        </w:rPr>
        <w:t>pav</w:t>
      </w:r>
      <w:r w:rsidR="003A08BD" w:rsidRPr="00E17305">
        <w:rPr>
          <w:rFonts w:cs="Arial"/>
          <w:i/>
          <w:color w:val="0000FF"/>
        </w:rPr>
        <w:t>.</w:t>
      </w:r>
      <w:r w:rsidR="00187D73" w:rsidRPr="00E17305">
        <w:rPr>
          <w:rFonts w:cs="Arial"/>
          <w:i/>
          <w:color w:val="0000FF"/>
        </w:rPr>
        <w:t xml:space="preserve"> VID mygtuk</w:t>
      </w:r>
      <w:r w:rsidR="009D71BC" w:rsidRPr="00E17305">
        <w:rPr>
          <w:rFonts w:cs="Arial"/>
          <w:i/>
          <w:color w:val="0000FF"/>
        </w:rPr>
        <w:t>o</w:t>
      </w:r>
      <w:r w:rsidR="00187D73" w:rsidRPr="00E17305">
        <w:rPr>
          <w:rFonts w:cs="Arial"/>
          <w:i/>
        </w:rPr>
        <w:t xml:space="preserve"> </w:t>
      </w:r>
      <w:r w:rsidR="009D71BC" w:rsidRPr="00E17305">
        <w:rPr>
          <w:rFonts w:cs="Arial"/>
          <w:i/>
          <w:color w:val="0000FF"/>
        </w:rPr>
        <w:t>e</w:t>
      </w:r>
      <w:r w:rsidR="00187D73" w:rsidRPr="00E17305">
        <w:rPr>
          <w:rFonts w:cs="Arial"/>
          <w:i/>
          <w:color w:val="0000FF"/>
        </w:rPr>
        <w:t>kranas</w:t>
      </w:r>
      <w:r w:rsidR="002E451F" w:rsidRPr="00E17305">
        <w:rPr>
          <w:rFonts w:cs="Arial"/>
          <w:b/>
          <w:i/>
          <w:color w:val="0000FF"/>
        </w:rPr>
        <w:fldChar w:fldCharType="end"/>
      </w:r>
      <w:r w:rsidR="002E451F" w:rsidRPr="00E17305">
        <w:rPr>
          <w:rFonts w:cs="Arial"/>
        </w:rPr>
        <w:t>)</w:t>
      </w:r>
      <w:r w:rsidR="003A08BD" w:rsidRPr="00E17305">
        <w:rPr>
          <w:rFonts w:cs="Arial"/>
        </w:rPr>
        <w:t>.</w:t>
      </w:r>
    </w:p>
    <w:p w14:paraId="362AA8BA" w14:textId="0F70329F" w:rsidR="009200B6" w:rsidRPr="00E17305" w:rsidRDefault="009200B6" w:rsidP="00BE283D">
      <w:pPr>
        <w:pStyle w:val="aa"/>
        <w:numPr>
          <w:ilvl w:val="0"/>
          <w:numId w:val="37"/>
        </w:numPr>
        <w:spacing w:beforeLines="20" w:before="62" w:afterLines="20" w:after="62"/>
        <w:ind w:left="998" w:hanging="357"/>
        <w:rPr>
          <w:rFonts w:cs="Arial"/>
        </w:rPr>
      </w:pPr>
      <w:r w:rsidRPr="00E17305">
        <w:rPr>
          <w:rFonts w:cs="Arial"/>
        </w:rPr>
        <w:t xml:space="preserve">Pasirinkite </w:t>
      </w:r>
      <w:r w:rsidRPr="00E17305">
        <w:rPr>
          <w:rFonts w:cs="Arial"/>
          <w:b/>
        </w:rPr>
        <w:t>Rankinis įvedimas</w:t>
      </w:r>
      <w:r w:rsidR="003A08BD" w:rsidRPr="00E17305">
        <w:rPr>
          <w:rFonts w:cs="Arial"/>
          <w:b/>
        </w:rPr>
        <w:t>.</w:t>
      </w:r>
    </w:p>
    <w:p w14:paraId="1D97A77D" w14:textId="77777777" w:rsidR="009200B6" w:rsidRPr="00E17305" w:rsidRDefault="009200B6" w:rsidP="00BE283D">
      <w:pPr>
        <w:pStyle w:val="aa"/>
        <w:numPr>
          <w:ilvl w:val="0"/>
          <w:numId w:val="37"/>
        </w:numPr>
        <w:spacing w:beforeLines="20" w:before="62" w:afterLines="20" w:after="62"/>
        <w:ind w:left="998" w:hanging="357"/>
        <w:rPr>
          <w:rFonts w:cs="Arial"/>
        </w:rPr>
      </w:pPr>
      <w:r w:rsidRPr="00E17305">
        <w:rPr>
          <w:rFonts w:cs="Arial"/>
        </w:rPr>
        <w:t>Palieskite įvesties laukelį ir įveskite teisingą VIN kodą arba automobilio registracijos numerį.</w:t>
      </w:r>
    </w:p>
    <w:p w14:paraId="5E011790" w14:textId="25D37DEB" w:rsidR="009200B6" w:rsidRPr="00E17305" w:rsidRDefault="009200B6" w:rsidP="00BE283D">
      <w:pPr>
        <w:pStyle w:val="aa"/>
        <w:numPr>
          <w:ilvl w:val="0"/>
          <w:numId w:val="37"/>
        </w:numPr>
        <w:spacing w:beforeLines="20" w:before="62" w:afterLines="20" w:after="62"/>
        <w:ind w:left="998" w:hanging="357"/>
        <w:rPr>
          <w:rFonts w:cs="Arial"/>
        </w:rPr>
      </w:pPr>
      <w:r w:rsidRPr="00E17305">
        <w:rPr>
          <w:rFonts w:cs="Arial"/>
        </w:rPr>
        <w:t xml:space="preserve">Palieskite </w:t>
      </w:r>
      <w:r w:rsidRPr="00E17305">
        <w:rPr>
          <w:rFonts w:cs="Arial"/>
          <w:b/>
        </w:rPr>
        <w:t>Gerai</w:t>
      </w:r>
      <w:r w:rsidR="003A08BD" w:rsidRPr="00E17305">
        <w:rPr>
          <w:rFonts w:cs="Arial"/>
          <w:b/>
        </w:rPr>
        <w:t>.</w:t>
      </w:r>
      <w:r w:rsidRPr="00E17305">
        <w:rPr>
          <w:rFonts w:cs="Arial"/>
        </w:rPr>
        <w:t xml:space="preserve"> Transporto priemonė bus identifikuota ir susieta su transporto priemonių duomenų baze, o sistema nukreips jus į diagnostikos pagrindinio meniu ekraną.</w:t>
      </w:r>
    </w:p>
    <w:p w14:paraId="6AF1CF25" w14:textId="1E5B49E9" w:rsidR="009200B6" w:rsidRPr="00E17305" w:rsidRDefault="00F21456" w:rsidP="006354DB">
      <w:pPr>
        <w:pStyle w:val="30"/>
        <w:spacing w:before="312" w:after="156"/>
      </w:pPr>
      <w:bookmarkStart w:id="159" w:name="_Ref190419314"/>
      <w:r w:rsidRPr="00E17305">
        <w:t xml:space="preserve">Nuskaitykite </w:t>
      </w:r>
      <w:r w:rsidR="009200B6" w:rsidRPr="00E17305">
        <w:t xml:space="preserve">VIN / numerio </w:t>
      </w:r>
      <w:bookmarkEnd w:id="159"/>
      <w:r w:rsidRPr="00E17305">
        <w:t>ženklą</w:t>
      </w:r>
    </w:p>
    <w:p w14:paraId="59A4A47E" w14:textId="106FF710" w:rsidR="009200B6" w:rsidRPr="00E17305" w:rsidRDefault="009200B6" w:rsidP="009200B6">
      <w:pPr>
        <w:pStyle w:val="BodytextUserManual"/>
        <w:spacing w:before="156" w:after="156"/>
      </w:pPr>
      <w:r w:rsidRPr="00E17305">
        <w:rPr>
          <w:b/>
        </w:rPr>
        <w:t xml:space="preserve">VIN / Valstybinio numerio </w:t>
      </w:r>
      <w:r w:rsidR="00F21456" w:rsidRPr="00E17305">
        <w:rPr>
          <w:b/>
        </w:rPr>
        <w:t xml:space="preserve">nuskaitymas </w:t>
      </w:r>
      <w:r w:rsidRPr="00E17305">
        <w:t>bakstelėkite</w:t>
      </w:r>
      <w:r w:rsidRPr="00E17305">
        <w:rPr>
          <w:b/>
        </w:rPr>
        <w:t xml:space="preserve"> </w:t>
      </w:r>
      <w:r w:rsidRPr="00E17305">
        <w:t xml:space="preserve">išskleidžiamajame sąraše </w:t>
      </w:r>
      <w:r w:rsidR="003A08BD" w:rsidRPr="00E17305">
        <w:t>(</w:t>
      </w:r>
      <w:r w:rsidRPr="00E17305">
        <w:rPr>
          <w:bCs w:val="0"/>
          <w:iCs/>
        </w:rPr>
        <w:t>žr.</w:t>
      </w:r>
      <w:r w:rsidRPr="00E17305">
        <w:rPr>
          <w:b/>
          <w:i/>
        </w:rPr>
        <w:t xml:space="preserve"> </w:t>
      </w:r>
      <w:r w:rsidRPr="00E17305">
        <w:rPr>
          <w:b/>
          <w:i/>
          <w:color w:val="0000FF"/>
        </w:rPr>
        <w:fldChar w:fldCharType="begin"/>
      </w:r>
      <w:r w:rsidRPr="00E17305">
        <w:rPr>
          <w:b/>
          <w:i/>
          <w:color w:val="0000FF"/>
        </w:rPr>
        <w:instrText xml:space="preserve"> REF OLE_LINK16 \h  \* MERGEFORMAT </w:instrText>
      </w:r>
      <w:r w:rsidRPr="00E17305">
        <w:rPr>
          <w:b/>
          <w:i/>
          <w:color w:val="0000FF"/>
        </w:rPr>
      </w:r>
      <w:r w:rsidRPr="00E17305">
        <w:rPr>
          <w:b/>
          <w:i/>
          <w:color w:val="0000FF"/>
        </w:rPr>
        <w:fldChar w:fldCharType="separate"/>
      </w:r>
      <w:r w:rsidR="00187D73" w:rsidRPr="00E17305">
        <w:rPr>
          <w:i/>
          <w:noProof/>
          <w:color w:val="0000FF"/>
        </w:rPr>
        <w:t>6</w:t>
      </w:r>
      <w:r w:rsidR="009D71BC" w:rsidRPr="00E17305">
        <w:rPr>
          <w:i/>
          <w:noProof/>
          <w:color w:val="0000FF"/>
        </w:rPr>
        <w:t xml:space="preserve">-6 </w:t>
      </w:r>
      <w:r w:rsidR="00187D73" w:rsidRPr="00E17305">
        <w:rPr>
          <w:i/>
          <w:color w:val="0000FF"/>
        </w:rPr>
        <w:t>pav</w:t>
      </w:r>
      <w:r w:rsidR="003A08BD" w:rsidRPr="00E17305">
        <w:rPr>
          <w:i/>
          <w:color w:val="0000FF"/>
        </w:rPr>
        <w:t>.</w:t>
      </w:r>
      <w:r w:rsidR="00187D73" w:rsidRPr="00E17305">
        <w:rPr>
          <w:i/>
          <w:color w:val="0000FF"/>
        </w:rPr>
        <w:t xml:space="preserve"> VID mygtuk</w:t>
      </w:r>
      <w:r w:rsidR="009D71BC" w:rsidRPr="00E17305">
        <w:rPr>
          <w:i/>
          <w:color w:val="0000FF"/>
        </w:rPr>
        <w:t>o</w:t>
      </w:r>
      <w:r w:rsidR="00187D73" w:rsidRPr="00E17305">
        <w:rPr>
          <w:i/>
        </w:rPr>
        <w:t xml:space="preserve"> </w:t>
      </w:r>
      <w:r w:rsidR="009D71BC" w:rsidRPr="00E17305">
        <w:rPr>
          <w:i/>
          <w:color w:val="0000FF"/>
        </w:rPr>
        <w:t>e</w:t>
      </w:r>
      <w:r w:rsidR="00187D73" w:rsidRPr="00E17305">
        <w:rPr>
          <w:i/>
          <w:color w:val="0000FF"/>
        </w:rPr>
        <w:t>kran</w:t>
      </w:r>
      <w:r w:rsidR="009D71BC" w:rsidRPr="00E17305">
        <w:rPr>
          <w:i/>
          <w:color w:val="0000FF"/>
        </w:rPr>
        <w:t>as</w:t>
      </w:r>
      <w:r w:rsidRPr="00E17305">
        <w:rPr>
          <w:b/>
          <w:i/>
          <w:color w:val="0000FF"/>
        </w:rPr>
        <w:fldChar w:fldCharType="end"/>
      </w:r>
      <w:r w:rsidRPr="00E17305">
        <w:t xml:space="preserve">) bus atidaryta kamera. Dešinėje ekrano pusėje, iš viršaus į apačią, yra trys parinktys: </w:t>
      </w:r>
      <w:r w:rsidRPr="00E17305">
        <w:rPr>
          <w:b/>
        </w:rPr>
        <w:t>Nuskaityti brūkšninį kodą</w:t>
      </w:r>
      <w:r w:rsidR="003A08BD" w:rsidRPr="00E17305">
        <w:rPr>
          <w:b/>
        </w:rPr>
        <w:t>,</w:t>
      </w:r>
      <w:r w:rsidRPr="00E17305">
        <w:t xml:space="preserve"> </w:t>
      </w:r>
      <w:r w:rsidRPr="00E17305">
        <w:rPr>
          <w:b/>
        </w:rPr>
        <w:t xml:space="preserve">Nuskaityti VIN </w:t>
      </w:r>
      <w:r w:rsidRPr="00E17305">
        <w:t xml:space="preserve">ir </w:t>
      </w:r>
      <w:r w:rsidRPr="00E17305">
        <w:rPr>
          <w:b/>
        </w:rPr>
        <w:t>Nuskaityti numerio ženklą</w:t>
      </w:r>
      <w:r w:rsidR="003A08BD" w:rsidRPr="00E17305">
        <w:rPr>
          <w:b/>
        </w:rPr>
        <w:t>.</w:t>
      </w:r>
    </w:p>
    <w:p w14:paraId="1C475EE6" w14:textId="77777777" w:rsidR="009200B6" w:rsidRPr="00E17305" w:rsidRDefault="009200B6" w:rsidP="009200B6">
      <w:pPr>
        <w:pStyle w:val="NOTE0"/>
        <w:spacing w:beforeLines="0" w:before="0" w:afterLines="0" w:after="0"/>
        <w:rPr>
          <w:rFonts w:cs="Arial"/>
        </w:rPr>
      </w:pPr>
      <w:r w:rsidRPr="00E17305">
        <w:rPr>
          <w:rFonts w:cs="Arial"/>
          <w:noProof/>
          <w:lang w:val="en-US"/>
        </w:rPr>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rPr>
        <w:t>PASTABA</w:t>
      </w:r>
    </w:p>
    <w:p w14:paraId="79107152" w14:textId="34A96257" w:rsidR="009200B6" w:rsidRPr="00E17305" w:rsidRDefault="009200B6" w:rsidP="009200B6">
      <w:pPr>
        <w:pStyle w:val="NOTE1"/>
        <w:spacing w:beforeLines="0" w:before="0" w:afterLines="0" w:after="0"/>
        <w:rPr>
          <w:rFonts w:cs="Arial"/>
        </w:rPr>
      </w:pPr>
      <w:r w:rsidRPr="00E17305">
        <w:rPr>
          <w:rFonts w:cs="Arial"/>
        </w:rPr>
        <w:t>Nuskaitymo numerio ženklo metodas palaikomas kai kuriose šalyse ir regionuose. Jei numerio nuskaitymo nėra, įveskite jį rankiniu būdu.</w:t>
      </w:r>
    </w:p>
    <w:p w14:paraId="06D859D8" w14:textId="57E6C56F" w:rsidR="009200B6" w:rsidRPr="00E17305" w:rsidRDefault="009200B6" w:rsidP="00BE7DC3">
      <w:pPr>
        <w:pStyle w:val="BodytextUserManual"/>
        <w:spacing w:before="156" w:afterLines="0" w:after="0"/>
        <w:rPr>
          <w:bCs w:val="0"/>
          <w:color w:val="000000"/>
          <w:szCs w:val="18"/>
        </w:rPr>
      </w:pPr>
      <w:r w:rsidRPr="00E17305">
        <w:t xml:space="preserve">Pasirinkite vieną iš trijų parinkčių ir padėkite planšetinį kompiuterį taip, kad VIN arba valstybinis numeris sutaptų su nuskaitymo lange. Rezultatas bus rodomas atpažinimo rezultato dialogo lange po nuskaitymo. Palieskite </w:t>
      </w:r>
      <w:r w:rsidRPr="00E17305">
        <w:rPr>
          <w:b/>
        </w:rPr>
        <w:t>„Gerai“</w:t>
      </w:r>
      <w:r w:rsidR="003A08BD" w:rsidRPr="00E17305">
        <w:rPr>
          <w:b/>
        </w:rPr>
        <w:t>,</w:t>
      </w:r>
      <w:r w:rsidRPr="00E17305">
        <w:t xml:space="preserve"> kad patvirtintumėte rezultatą, tada planšetiniame kompiuteryje bus rodomas transporto priemonės informacijos patvirtinimo ekranas.</w:t>
      </w:r>
      <w:r w:rsidRPr="00E17305">
        <w:rPr>
          <w:szCs w:val="18"/>
        </w:rPr>
        <w:t xml:space="preserve"> </w:t>
      </w:r>
      <w:r w:rsidRPr="00E17305">
        <w:rPr>
          <w:bCs w:val="0"/>
          <w:color w:val="000000"/>
          <w:szCs w:val="18"/>
        </w:rPr>
        <w:t xml:space="preserve">Jei visa transporto priemonės informacija teisinga, palieskite piktogramą ekrano viduryje, kad patvirtintumėte testuojamos transporto priemonės VIN numerį, ir palieskite </w:t>
      </w:r>
      <w:r w:rsidRPr="00E17305">
        <w:rPr>
          <w:b/>
          <w:bCs w:val="0"/>
          <w:color w:val="000000"/>
          <w:szCs w:val="18"/>
        </w:rPr>
        <w:t>Gerai</w:t>
      </w:r>
      <w:r w:rsidR="003A08BD" w:rsidRPr="00E17305">
        <w:rPr>
          <w:b/>
          <w:bCs w:val="0"/>
          <w:color w:val="000000"/>
          <w:szCs w:val="18"/>
        </w:rPr>
        <w:t>,</w:t>
      </w:r>
      <w:r w:rsidRPr="00E17305">
        <w:rPr>
          <w:bCs w:val="0"/>
          <w:color w:val="000000"/>
          <w:szCs w:val="18"/>
        </w:rPr>
        <w:t xml:space="preserve"> kad tęstumėte.</w:t>
      </w:r>
    </w:p>
    <w:p w14:paraId="34FB5B1B" w14:textId="5BB04BF7" w:rsidR="009200B6" w:rsidRPr="00E17305" w:rsidRDefault="00E17305" w:rsidP="009200B6">
      <w:pPr>
        <w:spacing w:beforeLines="0" w:before="0" w:afterLines="0" w:after="0" w:line="240" w:lineRule="auto"/>
        <w:ind w:left="0"/>
        <w:jc w:val="center"/>
        <w:rPr>
          <w:rFonts w:cs="Arial"/>
        </w:rPr>
      </w:pPr>
      <w:r w:rsidRPr="00E17305">
        <w:rPr>
          <w:rFonts w:cs="Arial"/>
          <w:noProof/>
          <w:lang w:val="en-US"/>
        </w:rPr>
        <w:lastRenderedPageBreak/>
        <w:drawing>
          <wp:inline distT="0" distB="0" distL="0" distR="0" wp14:anchorId="155F1B4C" wp14:editId="7CA700E8">
            <wp:extent cx="3369321" cy="1872000"/>
            <wp:effectExtent l="0" t="0" r="2540" b="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3369321" cy="1872000"/>
                    </a:xfrm>
                    <a:prstGeom prst="rect">
                      <a:avLst/>
                    </a:prstGeom>
                    <a:noFill/>
                    <a:ln>
                      <a:noFill/>
                    </a:ln>
                  </pic:spPr>
                </pic:pic>
              </a:graphicData>
            </a:graphic>
          </wp:inline>
        </w:drawing>
      </w:r>
    </w:p>
    <w:p w14:paraId="29E2F805" w14:textId="5519F1D2" w:rsidR="009200B6" w:rsidRPr="00E17305" w:rsidRDefault="009200B6" w:rsidP="00BE7DC3">
      <w:pPr>
        <w:pStyle w:val="ab"/>
        <w:spacing w:beforeLines="20" w:before="62" w:after="156"/>
        <w:ind w:left="0"/>
        <w:rPr>
          <w:rFonts w:cs="Arial"/>
        </w:rPr>
      </w:pPr>
      <w:r w:rsidRPr="00E17305">
        <w:rPr>
          <w:rFonts w:cs="Arial"/>
        </w:rPr>
        <w:t>6</w:t>
      </w:r>
      <w:r w:rsidR="009D71BC" w:rsidRPr="00E17305">
        <w:rPr>
          <w:rFonts w:cs="Arial"/>
        </w:rPr>
        <w:noBreakHyphen/>
      </w:r>
      <w:r w:rsidR="009D71BC" w:rsidRPr="00E17305">
        <w:rPr>
          <w:rFonts w:cs="Arial"/>
        </w:rPr>
        <w:fldChar w:fldCharType="begin"/>
      </w:r>
      <w:r w:rsidR="009D71BC" w:rsidRPr="00E17305">
        <w:rPr>
          <w:rFonts w:cs="Arial"/>
        </w:rPr>
        <w:instrText xml:space="preserve"> SEQ Figure \* ARABIC \s 1 </w:instrText>
      </w:r>
      <w:r w:rsidR="009D71BC" w:rsidRPr="00E17305">
        <w:rPr>
          <w:rFonts w:cs="Arial"/>
        </w:rPr>
        <w:fldChar w:fldCharType="separate"/>
      </w:r>
      <w:r w:rsidR="009D71BC" w:rsidRPr="00E17305">
        <w:rPr>
          <w:rFonts w:cs="Arial"/>
          <w:noProof/>
        </w:rPr>
        <w:t>7</w:t>
      </w:r>
      <w:r w:rsidR="009D71BC" w:rsidRPr="00E17305">
        <w:rPr>
          <w:rFonts w:cs="Arial"/>
          <w:noProof/>
        </w:rPr>
        <w:fldChar w:fldCharType="end"/>
      </w:r>
      <w:r w:rsidRPr="00E17305">
        <w:rPr>
          <w:rFonts w:cs="Arial"/>
        </w:rPr>
        <w:t xml:space="preserve"> pav. </w:t>
      </w:r>
      <w:r w:rsidRPr="00E17305">
        <w:rPr>
          <w:rFonts w:cs="Arial"/>
          <w:i/>
        </w:rPr>
        <w:t xml:space="preserve">VIN </w:t>
      </w:r>
      <w:r w:rsidR="00F06CA6" w:rsidRPr="00E17305">
        <w:rPr>
          <w:rFonts w:cs="Arial"/>
          <w:i/>
        </w:rPr>
        <w:t xml:space="preserve">/ numerio </w:t>
      </w:r>
      <w:r w:rsidR="00F21456" w:rsidRPr="00E17305">
        <w:rPr>
          <w:rFonts w:cs="Arial"/>
          <w:i/>
        </w:rPr>
        <w:t xml:space="preserve">ženklo </w:t>
      </w:r>
      <w:r w:rsidR="00F06CA6" w:rsidRPr="00E17305">
        <w:rPr>
          <w:rFonts w:cs="Arial"/>
          <w:i/>
        </w:rPr>
        <w:t>ekrano nuskaitymas</w:t>
      </w:r>
    </w:p>
    <w:p w14:paraId="0351B029" w14:textId="233E357D" w:rsidR="009200B6" w:rsidRPr="00E17305" w:rsidRDefault="009200B6" w:rsidP="009200B6">
      <w:pPr>
        <w:pStyle w:val="BodytextUserManual"/>
        <w:spacing w:before="156" w:after="156"/>
      </w:pPr>
      <w:r w:rsidRPr="00E17305">
        <w:t xml:space="preserve">Jei VIN / licencijos numerio nuskaityti nepavyksta, įveskite VIN / licencijos numerį rankiniu būdu. Norėdami tęsti, palieskite </w:t>
      </w:r>
      <w:r w:rsidRPr="00E17305">
        <w:rPr>
          <w:b/>
        </w:rPr>
        <w:t>„Gerai“</w:t>
      </w:r>
      <w:r w:rsidR="003A08BD" w:rsidRPr="00E17305">
        <w:rPr>
          <w:b/>
        </w:rPr>
        <w:t>.</w:t>
      </w:r>
      <w:r w:rsidRPr="00E17305">
        <w:t xml:space="preserve"> Norėdami tęsti, patvirtinkite testuojamos transporto priemonės VIN numerį.</w:t>
      </w:r>
    </w:p>
    <w:p w14:paraId="6FDFCE49" w14:textId="77777777" w:rsidR="009200B6" w:rsidRPr="00E17305" w:rsidRDefault="009200B6" w:rsidP="006354DB">
      <w:pPr>
        <w:pStyle w:val="30"/>
        <w:spacing w:before="312" w:after="156"/>
      </w:pPr>
      <w:bookmarkStart w:id="160" w:name="_Toc366845424"/>
      <w:bookmarkStart w:id="161" w:name="_Toc366846477"/>
      <w:bookmarkStart w:id="162" w:name="_Toc451525757"/>
      <w:r w:rsidRPr="00E17305">
        <w:t>Rankinis transporto priemonės pasirinkimas</w:t>
      </w:r>
      <w:bookmarkEnd w:id="160"/>
      <w:bookmarkEnd w:id="161"/>
      <w:bookmarkEnd w:id="162"/>
    </w:p>
    <w:p w14:paraId="77F9CBF7" w14:textId="77777777" w:rsidR="009200B6" w:rsidRPr="00E17305" w:rsidRDefault="009200B6" w:rsidP="009200B6">
      <w:pPr>
        <w:pStyle w:val="BodytextUserManual"/>
        <w:spacing w:before="156" w:after="156"/>
      </w:pPr>
      <w:r w:rsidRPr="00E17305">
        <w:t>Kai transporto priemonės VIN numerio negalima automatiškai gauti per transporto priemonės ECU arba konkretus VIN numeris nežinomas, transporto priemonę galite pasirinkti rankiniu būdu.</w:t>
      </w:r>
    </w:p>
    <w:p w14:paraId="4512C6D4" w14:textId="77777777" w:rsidR="009200B6" w:rsidRPr="00E17305" w:rsidRDefault="009200B6" w:rsidP="009200B6">
      <w:pPr>
        <w:pStyle w:val="BodytextUserManual"/>
        <w:spacing w:before="156" w:after="156"/>
        <w:rPr>
          <w:b/>
        </w:rPr>
      </w:pPr>
      <w:r w:rsidRPr="00E17305">
        <w:rPr>
          <w:b/>
        </w:rPr>
        <w:t>Žingsnis po žingsnio transporto priemonės pasirinkimas</w:t>
      </w:r>
    </w:p>
    <w:p w14:paraId="7C6295D8" w14:textId="61FFB415" w:rsidR="009200B6" w:rsidRPr="00E17305" w:rsidRDefault="00E17305" w:rsidP="009200B6">
      <w:pPr>
        <w:pStyle w:val="BodytextUserManual"/>
        <w:spacing w:before="156" w:after="156"/>
      </w:pPr>
      <w:r w:rsidRPr="00E17305">
        <w:rPr>
          <w:rFonts w:eastAsiaTheme="minorEastAsia"/>
          <w:bCs w:val="0"/>
          <w:szCs w:val="18"/>
        </w:rPr>
        <w:t xml:space="preserve">Šis transporto priemonės pasirinkimo režimas yra </w:t>
      </w:r>
      <w:bookmarkStart w:id="163" w:name="OLE_LINK25"/>
      <w:r w:rsidRPr="00E17305">
        <w:rPr>
          <w:rFonts w:eastAsiaTheme="minorEastAsia"/>
          <w:bCs w:val="0"/>
          <w:szCs w:val="18"/>
        </w:rPr>
        <w:t>valdomas meniu</w:t>
      </w:r>
      <w:bookmarkEnd w:id="163"/>
      <w:r w:rsidRPr="00E17305">
        <w:rPr>
          <w:rFonts w:eastAsiaTheme="minorEastAsia"/>
          <w:bCs w:val="0"/>
          <w:szCs w:val="18"/>
        </w:rPr>
        <w:t xml:space="preserve">. Transporto priemonės meniu ekrane pasirinkite transporto priemonės gamintoją ir atsidarys ekranas „Gauti VIN informaciją“, tada palieskite mygtuką „ </w:t>
      </w:r>
      <w:r w:rsidRPr="00E17305">
        <w:rPr>
          <w:rFonts w:eastAsiaTheme="minorEastAsia"/>
          <w:b/>
          <w:bCs w:val="0"/>
          <w:szCs w:val="18"/>
        </w:rPr>
        <w:t>Rankinis pasirinkimas“.</w:t>
      </w:r>
      <w:r w:rsidR="009200B6" w:rsidRPr="00E17305">
        <w:t xml:space="preserve"> Tame pačiame ekrane pasirinkite transporto priemonės informaciją, pvz., markę, modelį, darbinį tūrį, variklio tipą ir pagaminimo metus. Norėdami </w:t>
      </w:r>
      <w:r w:rsidR="00B46C55" w:rsidRPr="00E17305">
        <w:t>išeiti iš transporto priemonės pasirinkimo</w:t>
      </w:r>
      <w:r w:rsidR="003A08BD" w:rsidRPr="00E17305">
        <w:t>,</w:t>
      </w:r>
      <w:r w:rsidR="00B46C55" w:rsidRPr="00E17305">
        <w:t xml:space="preserve"> palieskite mygtuką </w:t>
      </w:r>
      <w:r w:rsidR="009200B6" w:rsidRPr="00E17305">
        <w:t>ESC apatiniame dešiniajame ekrano kampe</w:t>
      </w:r>
      <w:r w:rsidR="003A08BD" w:rsidRPr="00E17305">
        <w:t>.</w:t>
      </w:r>
      <w:r w:rsidR="009200B6" w:rsidRPr="00E17305">
        <w:t xml:space="preserve"> </w:t>
      </w:r>
      <w:r w:rsidR="009200B6" w:rsidRPr="00E17305">
        <w:rPr>
          <w:b/>
        </w:rPr>
        <w:t xml:space="preserve">Jei reikia, </w:t>
      </w:r>
      <w:r w:rsidR="009200B6" w:rsidRPr="00E17305">
        <w:t xml:space="preserve">palieskite mygtuką </w:t>
      </w:r>
      <w:r w:rsidR="009200B6" w:rsidRPr="00E17305">
        <w:rPr>
          <w:b/>
        </w:rPr>
        <w:t>„Atstatyti“</w:t>
      </w:r>
      <w:r w:rsidR="003A08BD" w:rsidRPr="00E17305">
        <w:rPr>
          <w:b/>
        </w:rPr>
        <w:t>,</w:t>
      </w:r>
      <w:r w:rsidR="009200B6" w:rsidRPr="00E17305">
        <w:t xml:space="preserve"> kad iš naujo pasirinktumėte transporto priemonės informaciją.</w:t>
      </w:r>
    </w:p>
    <w:p w14:paraId="6D1B6FB5" w14:textId="544F95EB" w:rsidR="009200B6" w:rsidRPr="00E17305" w:rsidRDefault="009D71BC" w:rsidP="006354DB">
      <w:pPr>
        <w:pStyle w:val="30"/>
        <w:spacing w:before="312" w:after="156"/>
      </w:pPr>
      <w:r w:rsidRPr="00E17305">
        <w:t>O</w:t>
      </w:r>
      <w:r w:rsidR="009200B6" w:rsidRPr="00E17305">
        <w:t>BDII tiesioginis įėjimas</w:t>
      </w:r>
    </w:p>
    <w:p w14:paraId="66C0FABA" w14:textId="0C926BDA" w:rsidR="009200B6" w:rsidRPr="00E17305" w:rsidRDefault="009200B6" w:rsidP="009E29E2">
      <w:pPr>
        <w:pStyle w:val="BodytextUserManual"/>
        <w:spacing w:before="156" w:after="156"/>
      </w:pPr>
      <w:r w:rsidRPr="00E17305">
        <w:rPr>
          <w:color w:val="000000"/>
          <w:szCs w:val="18"/>
        </w:rPr>
        <w:t>Kartais planšetinis kompiuteris gali nesugebėti atpažinti transporto priemonės. Šioms transporto priemonėms naudotojas gali atlikti bendrąją OBDII arba EOBD diagnostiką</w:t>
      </w:r>
      <w:r w:rsidR="003A08BD" w:rsidRPr="00E17305">
        <w:rPr>
          <w:color w:val="000000"/>
          <w:szCs w:val="18"/>
        </w:rPr>
        <w:t>.</w:t>
      </w:r>
      <w:r w:rsidRPr="00E17305">
        <w:t xml:space="preserve"> </w:t>
      </w:r>
      <w:r w:rsidR="009D71BC" w:rsidRPr="00E17305">
        <w:t>Daugiau informacijos žr. skyriuje</w:t>
      </w:r>
      <w:r w:rsidR="009E29E2" w:rsidRPr="00E17305">
        <w:t xml:space="preserve"> </w:t>
      </w:r>
      <w:r w:rsidR="009E29E2" w:rsidRPr="00E17305">
        <w:rPr>
          <w:i/>
          <w:iCs/>
          <w:color w:val="0000FF"/>
        </w:rPr>
        <w:fldChar w:fldCharType="begin"/>
      </w:r>
      <w:r w:rsidR="009E29E2" w:rsidRPr="00E17305">
        <w:rPr>
          <w:i/>
          <w:iCs/>
          <w:color w:val="0000FF"/>
        </w:rPr>
        <w:instrText xml:space="preserve"> REF _Ref160193766 \h  \* MERGEFORMAT </w:instrText>
      </w:r>
      <w:r w:rsidR="009E29E2" w:rsidRPr="00E17305">
        <w:rPr>
          <w:i/>
          <w:iCs/>
          <w:color w:val="0000FF"/>
        </w:rPr>
      </w:r>
      <w:r w:rsidR="009E29E2" w:rsidRPr="00E17305">
        <w:rPr>
          <w:i/>
          <w:iCs/>
          <w:color w:val="0000FF"/>
        </w:rPr>
        <w:fldChar w:fldCharType="separate"/>
      </w:r>
      <w:r w:rsidR="00187D73" w:rsidRPr="00E17305">
        <w:rPr>
          <w:i/>
          <w:iCs/>
          <w:color w:val="0000FF"/>
        </w:rPr>
        <w:t>Bendrosios OBDII operacijos</w:t>
      </w:r>
      <w:r w:rsidR="003A08BD" w:rsidRPr="00E17305">
        <w:rPr>
          <w:i/>
          <w:iCs/>
          <w:color w:val="0000FF"/>
        </w:rPr>
        <w:t>.</w:t>
      </w:r>
      <w:r w:rsidR="009E29E2" w:rsidRPr="00E17305">
        <w:rPr>
          <w:i/>
          <w:iCs/>
          <w:color w:val="0000FF"/>
        </w:rPr>
        <w:fldChar w:fldCharType="end"/>
      </w:r>
    </w:p>
    <w:p w14:paraId="43030F3C" w14:textId="721E06D1" w:rsidR="00DA7FAE" w:rsidRPr="00E17305" w:rsidRDefault="00DA7FAE" w:rsidP="00DA7FAE">
      <w:pPr>
        <w:pStyle w:val="20"/>
        <w:spacing w:before="312" w:after="156"/>
        <w:rPr>
          <w:rFonts w:cs="Arial"/>
        </w:rPr>
      </w:pPr>
      <w:bookmarkStart w:id="164" w:name="_Toc160024660"/>
      <w:bookmarkStart w:id="165" w:name="_Ref160099659"/>
      <w:bookmarkStart w:id="166" w:name="_Toc204185438"/>
      <w:r w:rsidRPr="00E17305">
        <w:rPr>
          <w:rFonts w:cs="Arial"/>
        </w:rPr>
        <w:lastRenderedPageBreak/>
        <w:t>Navigacija</w:t>
      </w:r>
      <w:bookmarkEnd w:id="164"/>
      <w:bookmarkEnd w:id="166"/>
    </w:p>
    <w:p w14:paraId="676C3F05" w14:textId="405509E8" w:rsidR="00DA7FAE" w:rsidRPr="00E17305" w:rsidRDefault="00DA7FAE" w:rsidP="00DA7FAE">
      <w:pPr>
        <w:pStyle w:val="30"/>
        <w:spacing w:before="312" w:after="156"/>
      </w:pPr>
      <w:bookmarkStart w:id="167" w:name="_Toc160024661"/>
      <w:r w:rsidRPr="00E17305">
        <w:t>Diagnostikos ekrano išdėstymas</w:t>
      </w:r>
      <w:bookmarkEnd w:id="167"/>
    </w:p>
    <w:p w14:paraId="3EBA94EF" w14:textId="74B0563E" w:rsidR="00DA7FAE" w:rsidRPr="00E17305" w:rsidRDefault="00DA7FAE" w:rsidP="00DA7FAE">
      <w:pPr>
        <w:spacing w:before="156" w:after="156"/>
        <w:rPr>
          <w:rFonts w:cs="Arial"/>
        </w:rPr>
      </w:pPr>
      <w:r w:rsidRPr="00E17305">
        <w:rPr>
          <w:rFonts w:cs="Arial"/>
        </w:rPr>
        <w:t xml:space="preserve">Patvirtinus transporto priemonės informaciją, palieskite </w:t>
      </w:r>
      <w:r w:rsidRPr="00E17305">
        <w:rPr>
          <w:rFonts w:cs="Arial"/>
          <w:b/>
        </w:rPr>
        <w:t xml:space="preserve">Gerai, </w:t>
      </w:r>
      <w:r w:rsidRPr="00E17305">
        <w:rPr>
          <w:rFonts w:cs="Arial"/>
        </w:rPr>
        <w:t>kad įeitumėte į pagrindinę diagnostikos programą. Šiame skyriuje aprašomos įprastos funkcijos, įskaitant automatinį nuskaitymą, valdymo bloką, techninę priežiūrą ir programavimą. Galimos funkcijos skirtingose transporto priemonėse gali skirtis.</w:t>
      </w:r>
    </w:p>
    <w:p w14:paraId="16F060CE" w14:textId="003E082E" w:rsidR="00DA7FAE" w:rsidRPr="00E17305" w:rsidRDefault="00E17305" w:rsidP="00DA7FAE">
      <w:pPr>
        <w:spacing w:before="156" w:after="156" w:line="480" w:lineRule="auto"/>
        <w:ind w:left="0"/>
        <w:jc w:val="center"/>
        <w:rPr>
          <w:rFonts w:cs="Arial"/>
        </w:rPr>
      </w:pPr>
      <w:r w:rsidRPr="00E17305">
        <w:rPr>
          <w:rFonts w:cs="Arial"/>
          <w:noProof/>
          <w:lang w:val="en-US"/>
        </w:rPr>
        <w:drawing>
          <wp:inline distT="0" distB="0" distL="0" distR="0" wp14:anchorId="66CC8BCC" wp14:editId="501C0F11">
            <wp:extent cx="3526902" cy="1944000"/>
            <wp:effectExtent l="0" t="0" r="0" b="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526902" cy="1944000"/>
                    </a:xfrm>
                    <a:prstGeom prst="rect">
                      <a:avLst/>
                    </a:prstGeom>
                    <a:noFill/>
                    <a:ln>
                      <a:noFill/>
                    </a:ln>
                  </pic:spPr>
                </pic:pic>
              </a:graphicData>
            </a:graphic>
          </wp:inline>
        </w:drawing>
      </w:r>
    </w:p>
    <w:p w14:paraId="1EBE795B" w14:textId="20534AFF" w:rsidR="00DA7FAE" w:rsidRPr="00E17305" w:rsidRDefault="00DA7FAE" w:rsidP="00DA7FAE">
      <w:pPr>
        <w:pStyle w:val="ab"/>
        <w:spacing w:before="156" w:after="156"/>
        <w:ind w:left="0"/>
        <w:rPr>
          <w:rFonts w:cs="Arial"/>
          <w:i/>
          <w:iCs/>
        </w:rPr>
      </w:pPr>
      <w:bookmarkStart w:id="168" w:name="pav6_8"/>
      <w:bookmarkStart w:id="169" w:name="_Ref112687454"/>
      <w:bookmarkStart w:id="170" w:name="_Ref159589736"/>
      <w:r w:rsidRPr="00E17305">
        <w:rPr>
          <w:rFonts w:cs="Arial"/>
        </w:rPr>
        <w:t>6</w:t>
      </w:r>
      <w:r w:rsidR="00546C64" w:rsidRPr="00E17305">
        <w:rPr>
          <w:rFonts w:cs="Arial"/>
        </w:rPr>
        <w:noBreakHyphen/>
      </w:r>
      <w:r w:rsidR="00546C64" w:rsidRPr="00E17305">
        <w:rPr>
          <w:rFonts w:cs="Arial"/>
        </w:rPr>
        <w:fldChar w:fldCharType="begin"/>
      </w:r>
      <w:r w:rsidR="00546C64" w:rsidRPr="00E17305">
        <w:rPr>
          <w:rFonts w:cs="Arial"/>
        </w:rPr>
        <w:instrText xml:space="preserve"> SEQ Figure \* ARABIC \s 1 </w:instrText>
      </w:r>
      <w:r w:rsidR="00546C64" w:rsidRPr="00E17305">
        <w:rPr>
          <w:rFonts w:cs="Arial"/>
        </w:rPr>
        <w:fldChar w:fldCharType="separate"/>
      </w:r>
      <w:r w:rsidR="00546C64" w:rsidRPr="00E17305">
        <w:rPr>
          <w:rFonts w:cs="Arial"/>
          <w:noProof/>
        </w:rPr>
        <w:t>8</w:t>
      </w:r>
      <w:r w:rsidR="00546C64" w:rsidRPr="00E17305">
        <w:rPr>
          <w:rFonts w:cs="Arial"/>
          <w:noProof/>
        </w:rPr>
        <w:fldChar w:fldCharType="end"/>
      </w:r>
      <w:r w:rsidRPr="00E17305">
        <w:rPr>
          <w:rFonts w:cs="Arial"/>
        </w:rPr>
        <w:t xml:space="preserve"> pav.</w:t>
      </w:r>
      <w:bookmarkEnd w:id="168"/>
      <w:r w:rsidRPr="00E17305">
        <w:rPr>
          <w:rFonts w:cs="Arial"/>
        </w:rPr>
        <w:t xml:space="preserve"> </w:t>
      </w:r>
      <w:bookmarkEnd w:id="169"/>
      <w:r w:rsidRPr="00E17305">
        <w:rPr>
          <w:rFonts w:cs="Arial"/>
          <w:i/>
          <w:iCs/>
        </w:rPr>
        <w:t>Diagnostikos pagrindinio meniu ekranas</w:t>
      </w:r>
      <w:bookmarkEnd w:id="170"/>
    </w:p>
    <w:p w14:paraId="0C426C95" w14:textId="57A6D93F" w:rsidR="00DA7FAE" w:rsidRPr="00E17305" w:rsidRDefault="001C297D" w:rsidP="00BE283D">
      <w:pPr>
        <w:pStyle w:val="aa"/>
        <w:widowControl w:val="0"/>
        <w:numPr>
          <w:ilvl w:val="0"/>
          <w:numId w:val="38"/>
        </w:numPr>
        <w:spacing w:beforeLines="20" w:before="62" w:afterLines="20" w:after="62"/>
        <w:ind w:left="647" w:hanging="363"/>
        <w:rPr>
          <w:rFonts w:cs="Arial"/>
        </w:rPr>
      </w:pPr>
      <w:r w:rsidRPr="00E17305">
        <w:rPr>
          <w:rFonts w:cs="Arial"/>
        </w:rPr>
        <w:t>Diagnostikos įrankių juosta</w:t>
      </w:r>
    </w:p>
    <w:p w14:paraId="6B4C3F68" w14:textId="77777777" w:rsidR="00DA7FAE" w:rsidRPr="00E17305" w:rsidRDefault="00DA7FAE" w:rsidP="00BE283D">
      <w:pPr>
        <w:pStyle w:val="aa"/>
        <w:widowControl w:val="0"/>
        <w:numPr>
          <w:ilvl w:val="0"/>
          <w:numId w:val="38"/>
        </w:numPr>
        <w:spacing w:beforeLines="20" w:before="62" w:afterLines="20" w:after="62"/>
        <w:ind w:left="647" w:hanging="363"/>
        <w:rPr>
          <w:rFonts w:cs="Arial"/>
        </w:rPr>
      </w:pPr>
      <w:r w:rsidRPr="00E17305">
        <w:rPr>
          <w:rFonts w:cs="Arial"/>
        </w:rPr>
        <w:t>Dabartinis katalogo kelias</w:t>
      </w:r>
    </w:p>
    <w:p w14:paraId="67296A38" w14:textId="77777777" w:rsidR="00DA7FAE" w:rsidRPr="00E17305" w:rsidRDefault="00DA7FAE" w:rsidP="00BE283D">
      <w:pPr>
        <w:pStyle w:val="aa"/>
        <w:widowControl w:val="0"/>
        <w:numPr>
          <w:ilvl w:val="0"/>
          <w:numId w:val="38"/>
        </w:numPr>
        <w:spacing w:beforeLines="20" w:before="62" w:afterLines="20" w:after="62"/>
        <w:ind w:left="647" w:hanging="363"/>
        <w:rPr>
          <w:rFonts w:cs="Arial"/>
        </w:rPr>
      </w:pPr>
      <w:r w:rsidRPr="00E17305">
        <w:rPr>
          <w:rFonts w:cs="Arial"/>
        </w:rPr>
        <w:t>Būsenos informacijos juosta</w:t>
      </w:r>
    </w:p>
    <w:p w14:paraId="3ADCE6D9" w14:textId="77777777" w:rsidR="00DA7FAE" w:rsidRPr="00E17305" w:rsidRDefault="00DA7FAE" w:rsidP="00BE283D">
      <w:pPr>
        <w:pStyle w:val="aa"/>
        <w:widowControl w:val="0"/>
        <w:numPr>
          <w:ilvl w:val="0"/>
          <w:numId w:val="38"/>
        </w:numPr>
        <w:spacing w:beforeLines="20" w:before="62" w:afterLines="20" w:after="62"/>
        <w:ind w:left="647" w:hanging="363"/>
        <w:rPr>
          <w:rFonts w:cs="Arial"/>
        </w:rPr>
      </w:pPr>
      <w:r w:rsidRPr="00E17305">
        <w:rPr>
          <w:rFonts w:cs="Arial"/>
        </w:rPr>
        <w:t>Naršymo juosta</w:t>
      </w:r>
    </w:p>
    <w:p w14:paraId="4790DA04" w14:textId="77777777" w:rsidR="00DA7FAE" w:rsidRPr="00E17305" w:rsidRDefault="00DA7FAE" w:rsidP="00BE283D">
      <w:pPr>
        <w:pStyle w:val="aa"/>
        <w:widowControl w:val="0"/>
        <w:numPr>
          <w:ilvl w:val="0"/>
          <w:numId w:val="38"/>
        </w:numPr>
        <w:spacing w:beforeLines="20" w:before="62" w:afterLines="20" w:after="62"/>
        <w:ind w:left="647" w:hanging="363"/>
        <w:rPr>
          <w:rFonts w:cs="Arial"/>
        </w:rPr>
      </w:pPr>
      <w:r w:rsidRPr="00E17305">
        <w:rPr>
          <w:rFonts w:cs="Arial"/>
        </w:rPr>
        <w:t>Pagrindinė dalis</w:t>
      </w:r>
    </w:p>
    <w:p w14:paraId="1B08945C" w14:textId="77777777" w:rsidR="00DA7FAE" w:rsidRPr="00E17305" w:rsidRDefault="00DA7FAE" w:rsidP="00BE283D">
      <w:pPr>
        <w:pStyle w:val="aa"/>
        <w:widowControl w:val="0"/>
        <w:numPr>
          <w:ilvl w:val="0"/>
          <w:numId w:val="38"/>
        </w:numPr>
        <w:spacing w:beforeLines="20" w:before="62" w:afterLines="20" w:after="62"/>
        <w:ind w:left="647" w:hanging="363"/>
        <w:rPr>
          <w:rFonts w:cs="Arial"/>
        </w:rPr>
      </w:pPr>
      <w:r w:rsidRPr="00E17305">
        <w:rPr>
          <w:rFonts w:cs="Arial"/>
        </w:rPr>
        <w:t>Funkcijų mygtukai</w:t>
      </w:r>
    </w:p>
    <w:p w14:paraId="33305D26" w14:textId="6499BB33" w:rsidR="00DA7FAE" w:rsidRPr="00E17305" w:rsidRDefault="001C297D" w:rsidP="00DA7FAE">
      <w:pPr>
        <w:pStyle w:val="40"/>
        <w:spacing w:before="156" w:after="156"/>
        <w:rPr>
          <w:rFonts w:cs="Arial"/>
        </w:rPr>
      </w:pPr>
      <w:r w:rsidRPr="00E17305">
        <w:rPr>
          <w:rFonts w:cs="Arial"/>
        </w:rPr>
        <w:t>Diagnostikos įrankių juosta</w:t>
      </w:r>
    </w:p>
    <w:p w14:paraId="61723878" w14:textId="51A1804B" w:rsidR="00DA7FAE" w:rsidRPr="00E17305" w:rsidRDefault="00DA7FAE" w:rsidP="00DA7FAE">
      <w:pPr>
        <w:pStyle w:val="BodytextUserManual"/>
        <w:spacing w:before="156" w:after="156"/>
      </w:pPr>
      <w:r w:rsidRPr="00E17305">
        <w:t xml:space="preserve">Diagnostikos </w:t>
      </w:r>
      <w:r w:rsidR="001C297D" w:rsidRPr="00E17305">
        <w:t xml:space="preserve">įrankių juostoje yra mygtukai, </w:t>
      </w:r>
      <w:r w:rsidRPr="00E17305">
        <w:t>leidžiantys spausdinti arba išsaugoti rodomus duomenis ir atlikti kitas operacijas</w:t>
      </w:r>
      <w:r w:rsidR="003A08BD" w:rsidRPr="00E17305">
        <w:t>.</w:t>
      </w:r>
      <w:r w:rsidRPr="00E17305">
        <w:t xml:space="preserve"> Žemiau esančioje lentelėje pateikiamas trumpas </w:t>
      </w:r>
      <w:r w:rsidR="006C024C" w:rsidRPr="00E17305">
        <w:t xml:space="preserve">diagnostikos įrankių juostos mygtukų </w:t>
      </w:r>
      <w:r w:rsidRPr="00E17305">
        <w:t>veikimo aprašymas</w:t>
      </w:r>
      <w:r w:rsidR="003A08BD" w:rsidRPr="00E17305">
        <w:t>:</w:t>
      </w:r>
    </w:p>
    <w:p w14:paraId="3772FEA9" w14:textId="3AFCC386" w:rsidR="00DA7FAE" w:rsidRPr="00E17305" w:rsidRDefault="00DA7FAE" w:rsidP="00DA7FAE">
      <w:pPr>
        <w:pStyle w:val="ab"/>
        <w:spacing w:before="156" w:after="156"/>
        <w:ind w:left="0"/>
        <w:rPr>
          <w:rFonts w:cs="Arial"/>
          <w:i/>
          <w:iCs/>
        </w:rPr>
      </w:pPr>
      <w:bookmarkStart w:id="171" w:name="lentelė62"/>
      <w:bookmarkStart w:id="172" w:name="_Ref159231681"/>
      <w:r w:rsidRPr="00E17305">
        <w:rPr>
          <w:rFonts w:cs="Arial"/>
        </w:rPr>
        <w:t>6</w:t>
      </w:r>
      <w:r w:rsidR="00EB03B7" w:rsidRPr="00E17305">
        <w:rPr>
          <w:rFonts w:cs="Arial"/>
        </w:rPr>
        <w:noBreakHyphen/>
      </w:r>
      <w:r w:rsidR="00EB03B7" w:rsidRPr="00E17305">
        <w:rPr>
          <w:rFonts w:cs="Arial"/>
        </w:rPr>
        <w:fldChar w:fldCharType="begin"/>
      </w:r>
      <w:r w:rsidR="00EB03B7" w:rsidRPr="00E17305">
        <w:rPr>
          <w:rFonts w:cs="Arial"/>
        </w:rPr>
        <w:instrText xml:space="preserve"> SEQ Table \* ARABIC \s 1 </w:instrText>
      </w:r>
      <w:r w:rsidR="00EB03B7" w:rsidRPr="00E17305">
        <w:rPr>
          <w:rFonts w:cs="Arial"/>
        </w:rPr>
        <w:fldChar w:fldCharType="separate"/>
      </w:r>
      <w:r w:rsidR="00EB03B7" w:rsidRPr="00E17305">
        <w:rPr>
          <w:rFonts w:cs="Arial"/>
          <w:noProof/>
        </w:rPr>
        <w:t>2</w:t>
      </w:r>
      <w:r w:rsidR="00EB03B7" w:rsidRPr="00E17305">
        <w:rPr>
          <w:rFonts w:cs="Arial"/>
          <w:noProof/>
        </w:rPr>
        <w:fldChar w:fldCharType="end"/>
      </w:r>
      <w:r w:rsidRPr="00E17305">
        <w:rPr>
          <w:rFonts w:cs="Arial"/>
        </w:rPr>
        <w:t xml:space="preserve"> lentelė</w:t>
      </w:r>
      <w:bookmarkEnd w:id="171"/>
      <w:r w:rsidRPr="00E17305">
        <w:rPr>
          <w:rFonts w:cs="Arial"/>
        </w:rPr>
        <w:t xml:space="preserve"> </w:t>
      </w:r>
      <w:r w:rsidR="00FF23B6" w:rsidRPr="00E17305">
        <w:rPr>
          <w:rFonts w:cs="Arial"/>
          <w:i/>
          <w:iCs/>
        </w:rPr>
        <w:t>Diagnostikos įrankių juostos mygtukai</w:t>
      </w:r>
      <w:bookmarkEnd w:id="172"/>
    </w:p>
    <w:tbl>
      <w:tblPr>
        <w:tblStyle w:val="ac"/>
        <w:tblW w:w="6658" w:type="dxa"/>
        <w:jc w:val="center"/>
        <w:tblLayout w:type="fixed"/>
        <w:tblLook w:val="04A0" w:firstRow="1" w:lastRow="0" w:firstColumn="1" w:lastColumn="0" w:noHBand="0" w:noVBand="1"/>
      </w:tblPr>
      <w:tblGrid>
        <w:gridCol w:w="988"/>
        <w:gridCol w:w="992"/>
        <w:gridCol w:w="4678"/>
      </w:tblGrid>
      <w:tr w:rsidR="00DA7FAE" w:rsidRPr="00E17305"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E17305" w:rsidRDefault="00DA7FAE" w:rsidP="00EE198A">
            <w:pPr>
              <w:pStyle w:val="af"/>
              <w:spacing w:beforeLines="20" w:before="62" w:afterLines="20" w:after="62" w:line="240" w:lineRule="exact"/>
              <w:rPr>
                <w:rFonts w:cs="Arial"/>
              </w:rPr>
            </w:pPr>
            <w:r w:rsidRPr="00E17305">
              <w:rPr>
                <w:rFonts w:cs="Arial"/>
              </w:rPr>
              <w:lastRenderedPageBreak/>
              <w:t>Mygtukas</w:t>
            </w:r>
          </w:p>
        </w:tc>
        <w:tc>
          <w:tcPr>
            <w:tcW w:w="992" w:type="dxa"/>
            <w:shd w:val="clear" w:color="auto" w:fill="D9D9D9" w:themeFill="background1" w:themeFillShade="D9"/>
            <w:vAlign w:val="center"/>
          </w:tcPr>
          <w:p w14:paraId="0F97A2D5" w14:textId="77777777" w:rsidR="00DA7FAE" w:rsidRPr="00E17305" w:rsidRDefault="00DA7FAE" w:rsidP="00EE198A">
            <w:pPr>
              <w:pStyle w:val="af"/>
              <w:spacing w:beforeLines="20" w:before="62" w:afterLines="20" w:after="62" w:line="240" w:lineRule="exact"/>
              <w:rPr>
                <w:rFonts w:cs="Arial"/>
              </w:rPr>
            </w:pPr>
            <w:r w:rsidRPr="00E17305">
              <w:rPr>
                <w:rFonts w:cs="Arial"/>
              </w:rPr>
              <w:t>Vardas</w:t>
            </w:r>
          </w:p>
        </w:tc>
        <w:tc>
          <w:tcPr>
            <w:tcW w:w="4678" w:type="dxa"/>
            <w:shd w:val="clear" w:color="auto" w:fill="D9D9D9" w:themeFill="background1" w:themeFillShade="D9"/>
            <w:vAlign w:val="center"/>
          </w:tcPr>
          <w:p w14:paraId="474E727C" w14:textId="77777777" w:rsidR="00DA7FAE" w:rsidRPr="00E17305" w:rsidRDefault="00DA7FAE" w:rsidP="00EE198A">
            <w:pPr>
              <w:pStyle w:val="af"/>
              <w:spacing w:beforeLines="20" w:before="62" w:afterLines="20" w:after="62" w:line="240" w:lineRule="exact"/>
              <w:rPr>
                <w:rFonts w:cs="Arial"/>
              </w:rPr>
            </w:pPr>
            <w:r w:rsidRPr="00E17305">
              <w:rPr>
                <w:rFonts w:cs="Arial"/>
              </w:rPr>
              <w:t>Aprašymas</w:t>
            </w:r>
          </w:p>
        </w:tc>
      </w:tr>
      <w:tr w:rsidR="00DA7FAE" w:rsidRPr="00E17305" w14:paraId="37A874B4" w14:textId="77777777" w:rsidTr="000220B7">
        <w:trPr>
          <w:trHeight w:val="489"/>
          <w:jc w:val="center"/>
        </w:trPr>
        <w:tc>
          <w:tcPr>
            <w:tcW w:w="988" w:type="dxa"/>
            <w:vAlign w:val="center"/>
          </w:tcPr>
          <w:p w14:paraId="16AEF71F" w14:textId="6B536FD4" w:rsidR="00DA7FAE" w:rsidRPr="00E17305" w:rsidRDefault="004C17BC" w:rsidP="000220B7">
            <w:pPr>
              <w:pStyle w:val="af"/>
              <w:spacing w:beforeLines="20" w:before="62" w:afterLines="20" w:after="62" w:line="240" w:lineRule="exact"/>
              <w:rPr>
                <w:rFonts w:cs="Arial"/>
              </w:rPr>
            </w:pPr>
            <w:r w:rsidRPr="00E17305">
              <w:rPr>
                <w:rFonts w:cs="Arial"/>
                <w:noProof/>
                <w:lang w:val="en-US"/>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E17305" w:rsidRDefault="004C17BC" w:rsidP="000220B7">
            <w:pPr>
              <w:pStyle w:val="af"/>
              <w:spacing w:beforeLines="20" w:before="62" w:afterLines="20" w:after="62" w:line="240" w:lineRule="exact"/>
              <w:rPr>
                <w:rFonts w:cs="Arial"/>
              </w:rPr>
            </w:pPr>
            <w:r w:rsidRPr="00E17305">
              <w:rPr>
                <w:rFonts w:cs="Arial"/>
              </w:rPr>
              <w:t>Nuotolinis ekspertas</w:t>
            </w:r>
          </w:p>
        </w:tc>
        <w:tc>
          <w:tcPr>
            <w:tcW w:w="4678" w:type="dxa"/>
            <w:vAlign w:val="center"/>
          </w:tcPr>
          <w:p w14:paraId="477D9420" w14:textId="20DCE8BE" w:rsidR="00DA7FAE" w:rsidRPr="00E17305" w:rsidRDefault="00DA7FAE" w:rsidP="000220B7">
            <w:pPr>
              <w:pStyle w:val="af0"/>
              <w:spacing w:beforeLines="20" w:before="62" w:afterLines="20" w:after="62" w:line="240" w:lineRule="exact"/>
              <w:ind w:left="0"/>
              <w:rPr>
                <w:rFonts w:cs="Arial"/>
              </w:rPr>
            </w:pPr>
            <w:r w:rsidRPr="00E17305">
              <w:rPr>
                <w:rFonts w:cs="Arial"/>
              </w:rPr>
              <w:t xml:space="preserve">Palieskite, kad </w:t>
            </w:r>
            <w:r w:rsidR="004C17BC" w:rsidRPr="00E17305">
              <w:rPr>
                <w:rFonts w:cs="Arial"/>
              </w:rPr>
              <w:t>paleistumėte programą „Remote Expert“</w:t>
            </w:r>
            <w:r w:rsidR="003A08BD" w:rsidRPr="00E17305">
              <w:rPr>
                <w:rFonts w:cs="Arial"/>
              </w:rPr>
              <w:t>.</w:t>
            </w:r>
            <w:r w:rsidRPr="00E17305">
              <w:rPr>
                <w:rFonts w:cs="Arial"/>
              </w:rPr>
              <w:t xml:space="preserve"> </w:t>
            </w:r>
            <w:r w:rsidR="00037D28" w:rsidRPr="00E17305">
              <w:rPr>
                <w:rFonts w:cs="Arial"/>
              </w:rPr>
              <w:t xml:space="preserve">Ši funkcija galima kai kuriose šalyse ir </w:t>
            </w:r>
            <w:r w:rsidR="00765547" w:rsidRPr="00E17305">
              <w:rPr>
                <w:rFonts w:cs="Arial"/>
              </w:rPr>
              <w:t>regionuose</w:t>
            </w:r>
            <w:r w:rsidR="003A08BD" w:rsidRPr="00E17305">
              <w:rPr>
                <w:rFonts w:cs="Arial"/>
              </w:rPr>
              <w:t>.</w:t>
            </w:r>
          </w:p>
        </w:tc>
      </w:tr>
      <w:tr w:rsidR="00DA7FAE" w:rsidRPr="00E17305" w14:paraId="47DF7B59" w14:textId="77777777" w:rsidTr="000220B7">
        <w:trPr>
          <w:trHeight w:hRule="exact" w:val="803"/>
          <w:jc w:val="center"/>
        </w:trPr>
        <w:tc>
          <w:tcPr>
            <w:tcW w:w="988" w:type="dxa"/>
            <w:vAlign w:val="center"/>
          </w:tcPr>
          <w:p w14:paraId="5491F881" w14:textId="566BD957" w:rsidR="00DA7FAE" w:rsidRPr="00E17305" w:rsidRDefault="001A0404" w:rsidP="00EE198A">
            <w:pPr>
              <w:pStyle w:val="af"/>
              <w:spacing w:beforeLines="20" w:before="62" w:afterLines="20" w:after="62" w:line="480" w:lineRule="auto"/>
              <w:rPr>
                <w:rFonts w:cs="Arial"/>
              </w:rPr>
            </w:pPr>
            <w:r w:rsidRPr="00E17305">
              <w:rPr>
                <w:rFonts w:cs="Arial"/>
                <w:noProof/>
                <w:lang w:val="en-US"/>
                <w14:ligatures w14:val="standardContextual"/>
              </w:rPr>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E17305" w:rsidRDefault="00DA7FAE" w:rsidP="00EE198A">
            <w:pPr>
              <w:pStyle w:val="af"/>
              <w:spacing w:beforeLines="20" w:before="62" w:afterLines="20" w:after="62" w:line="240" w:lineRule="exact"/>
              <w:rPr>
                <w:rFonts w:cs="Arial"/>
              </w:rPr>
            </w:pPr>
            <w:r w:rsidRPr="00E17305">
              <w:rPr>
                <w:rFonts w:cs="Arial"/>
              </w:rPr>
              <w:t>Transporto priemonės keitimas</w:t>
            </w:r>
          </w:p>
        </w:tc>
        <w:tc>
          <w:tcPr>
            <w:tcW w:w="4678" w:type="dxa"/>
            <w:vAlign w:val="center"/>
          </w:tcPr>
          <w:p w14:paraId="6EA84156" w14:textId="2761CEAE" w:rsidR="00DA7FAE" w:rsidRPr="00E17305" w:rsidRDefault="00DA7FAE" w:rsidP="00EE198A">
            <w:pPr>
              <w:pStyle w:val="af0"/>
              <w:spacing w:beforeLines="20" w:before="62" w:afterLines="20" w:after="62" w:line="240" w:lineRule="exact"/>
              <w:ind w:left="0"/>
              <w:rPr>
                <w:rFonts w:cs="Arial"/>
              </w:rPr>
            </w:pPr>
            <w:r w:rsidRPr="00E17305">
              <w:rPr>
                <w:rFonts w:cs="Arial"/>
              </w:rPr>
              <w:t>Išeina iš diagnostikos seanso ir grįžta į transporto priemonės meniu ekraną, kad būtų galima pasirinkti kitą transporto priemonę bandymui.</w:t>
            </w:r>
          </w:p>
        </w:tc>
      </w:tr>
      <w:tr w:rsidR="00DA7FAE" w:rsidRPr="00E17305" w14:paraId="724D24E0" w14:textId="77777777" w:rsidTr="000220B7">
        <w:trPr>
          <w:trHeight w:hRule="exact" w:val="605"/>
          <w:jc w:val="center"/>
        </w:trPr>
        <w:tc>
          <w:tcPr>
            <w:tcW w:w="988" w:type="dxa"/>
            <w:vAlign w:val="center"/>
          </w:tcPr>
          <w:p w14:paraId="638BEFF4" w14:textId="4FDF890E" w:rsidR="00DA7FAE" w:rsidRPr="00E17305" w:rsidRDefault="001A0404" w:rsidP="000220B7">
            <w:pPr>
              <w:pStyle w:val="af"/>
              <w:spacing w:beforeLines="20" w:before="62" w:afterLines="20" w:after="62" w:line="240" w:lineRule="atLeast"/>
              <w:rPr>
                <w:rFonts w:cs="Arial"/>
              </w:rPr>
            </w:pPr>
            <w:r w:rsidRPr="00E17305">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E17305" w:rsidRDefault="00DA7FAE" w:rsidP="000220B7">
            <w:pPr>
              <w:pStyle w:val="af"/>
              <w:spacing w:beforeLines="20" w:before="62" w:afterLines="20" w:after="62" w:line="240" w:lineRule="exact"/>
              <w:rPr>
                <w:rFonts w:cs="Arial"/>
              </w:rPr>
            </w:pPr>
            <w:r w:rsidRPr="00E17305">
              <w:rPr>
                <w:rFonts w:cs="Arial"/>
              </w:rPr>
              <w:t>Nustatymai</w:t>
            </w:r>
          </w:p>
        </w:tc>
        <w:tc>
          <w:tcPr>
            <w:tcW w:w="4678" w:type="dxa"/>
            <w:vAlign w:val="center"/>
          </w:tcPr>
          <w:p w14:paraId="1DDAE9EF" w14:textId="03117CDB" w:rsidR="00DA7FAE" w:rsidRPr="00E17305" w:rsidRDefault="00DA7FAE" w:rsidP="00546C64">
            <w:pPr>
              <w:pStyle w:val="af0"/>
              <w:spacing w:beforeLines="20" w:before="62" w:afterLines="20" w:after="62" w:line="240" w:lineRule="exact"/>
              <w:ind w:left="0"/>
              <w:rPr>
                <w:rFonts w:cs="Arial"/>
              </w:rPr>
            </w:pPr>
            <w:r w:rsidRPr="00E17305">
              <w:rPr>
                <w:rFonts w:cs="Arial"/>
              </w:rPr>
              <w:t xml:space="preserve">Atidaro nustatymų ekraną. Žr. </w:t>
            </w:r>
            <w:r w:rsidR="007F235A" w:rsidRPr="00E17305">
              <w:rPr>
                <w:rFonts w:cs="Arial"/>
                <w:i/>
                <w:iCs/>
                <w:color w:val="0000FF"/>
              </w:rPr>
              <w:fldChar w:fldCharType="begin"/>
            </w:r>
            <w:r w:rsidR="007F235A" w:rsidRPr="00E17305">
              <w:rPr>
                <w:rFonts w:cs="Arial"/>
                <w:i/>
                <w:iCs/>
                <w:color w:val="0000FF"/>
              </w:rPr>
              <w:instrText xml:space="preserve"> REF _Ref159830996 \h  \* MERGEFORMAT </w:instrText>
            </w:r>
            <w:r w:rsidR="007F235A" w:rsidRPr="00E17305">
              <w:rPr>
                <w:rFonts w:cs="Arial"/>
                <w:i/>
                <w:iCs/>
                <w:color w:val="0000FF"/>
              </w:rPr>
            </w:r>
            <w:r w:rsidR="007F235A" w:rsidRPr="00E17305">
              <w:rPr>
                <w:rFonts w:cs="Arial"/>
                <w:i/>
                <w:iCs/>
                <w:color w:val="0000FF"/>
              </w:rPr>
              <w:fldChar w:fldCharType="separate"/>
            </w:r>
            <w:r w:rsidR="00187D73" w:rsidRPr="00E17305">
              <w:rPr>
                <w:rFonts w:cs="Arial"/>
                <w:i/>
                <w:iCs/>
                <w:color w:val="0000FF"/>
              </w:rPr>
              <w:t>Nustatymai</w:t>
            </w:r>
            <w:r w:rsidR="007F235A" w:rsidRPr="00E17305">
              <w:rPr>
                <w:rFonts w:cs="Arial"/>
                <w:i/>
                <w:iCs/>
                <w:color w:val="0000FF"/>
              </w:rPr>
              <w:fldChar w:fldCharType="end"/>
            </w:r>
            <w:r w:rsidRPr="00E17305">
              <w:rPr>
                <w:rFonts w:cs="Arial"/>
              </w:rPr>
              <w:t>.</w:t>
            </w:r>
          </w:p>
        </w:tc>
      </w:tr>
      <w:tr w:rsidR="00DA7FAE" w:rsidRPr="00E17305" w14:paraId="6C45C8D4" w14:textId="77777777" w:rsidTr="000220B7">
        <w:trPr>
          <w:trHeight w:val="555"/>
          <w:jc w:val="center"/>
        </w:trPr>
        <w:tc>
          <w:tcPr>
            <w:tcW w:w="988" w:type="dxa"/>
            <w:vAlign w:val="center"/>
          </w:tcPr>
          <w:p w14:paraId="148CA847" w14:textId="7088AC64" w:rsidR="00DA7FAE" w:rsidRPr="00E17305" w:rsidRDefault="001A0404" w:rsidP="000220B7">
            <w:pPr>
              <w:pStyle w:val="af"/>
              <w:spacing w:beforeLines="20" w:before="62" w:afterLines="20" w:after="62" w:line="240" w:lineRule="atLeast"/>
              <w:rPr>
                <w:rFonts w:cs="Arial"/>
              </w:rPr>
            </w:pPr>
            <w:r w:rsidRPr="00E17305">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E17305" w:rsidRDefault="00DA7FAE" w:rsidP="000220B7">
            <w:pPr>
              <w:pStyle w:val="af"/>
              <w:spacing w:beforeLines="20" w:before="62" w:afterLines="20" w:after="62" w:line="240" w:lineRule="exact"/>
              <w:rPr>
                <w:rFonts w:cs="Arial"/>
              </w:rPr>
            </w:pPr>
            <w:r w:rsidRPr="00E17305">
              <w:rPr>
                <w:rFonts w:cs="Arial"/>
              </w:rPr>
              <w:t>Spausdinti</w:t>
            </w:r>
          </w:p>
        </w:tc>
        <w:tc>
          <w:tcPr>
            <w:tcW w:w="4678" w:type="dxa"/>
            <w:vAlign w:val="center"/>
          </w:tcPr>
          <w:p w14:paraId="3DD69603" w14:textId="50EF8100" w:rsidR="00DA7FAE" w:rsidRPr="00E17305" w:rsidRDefault="00DA7FAE" w:rsidP="00546C64">
            <w:pPr>
              <w:pStyle w:val="af0"/>
              <w:spacing w:beforeLines="20" w:before="62" w:afterLines="20" w:after="62" w:line="240" w:lineRule="exact"/>
              <w:ind w:left="0"/>
              <w:rPr>
                <w:rFonts w:cs="Arial"/>
              </w:rPr>
            </w:pPr>
            <w:r w:rsidRPr="00E17305">
              <w:rPr>
                <w:rFonts w:cs="Arial"/>
              </w:rPr>
              <w:t xml:space="preserve">Įrašo ir atspausdina rodomų duomenų kopiją. Žr. </w:t>
            </w:r>
            <w:r w:rsidR="007F235A" w:rsidRPr="00E17305">
              <w:rPr>
                <w:rFonts w:cs="Arial"/>
                <w:i/>
                <w:iCs/>
                <w:color w:val="0000FF"/>
              </w:rPr>
              <w:fldChar w:fldCharType="begin"/>
            </w:r>
            <w:r w:rsidR="007F235A" w:rsidRPr="00E17305">
              <w:rPr>
                <w:rFonts w:cs="Arial"/>
                <w:i/>
                <w:iCs/>
                <w:color w:val="0000FF"/>
              </w:rPr>
              <w:instrText xml:space="preserve"> REF _Ref160100196 \h  \* MERGEFORMAT </w:instrText>
            </w:r>
            <w:r w:rsidR="007F235A" w:rsidRPr="00E17305">
              <w:rPr>
                <w:rFonts w:cs="Arial"/>
                <w:i/>
                <w:iCs/>
                <w:color w:val="0000FF"/>
              </w:rPr>
            </w:r>
            <w:r w:rsidR="007F235A" w:rsidRPr="00E17305">
              <w:rPr>
                <w:rFonts w:cs="Arial"/>
                <w:i/>
                <w:iCs/>
                <w:color w:val="0000FF"/>
              </w:rPr>
              <w:fldChar w:fldCharType="separate"/>
            </w:r>
            <w:r w:rsidR="00187D73" w:rsidRPr="00E17305">
              <w:rPr>
                <w:rFonts w:cs="Arial"/>
                <w:i/>
                <w:iCs/>
                <w:color w:val="0000FF"/>
              </w:rPr>
              <w:t>Spausdinimo nustatymai</w:t>
            </w:r>
            <w:r w:rsidR="007F235A" w:rsidRPr="00E17305">
              <w:rPr>
                <w:rFonts w:cs="Arial"/>
                <w:i/>
                <w:iCs/>
                <w:color w:val="0000FF"/>
              </w:rPr>
              <w:fldChar w:fldCharType="end"/>
            </w:r>
            <w:r w:rsidR="007F235A" w:rsidRPr="00E17305">
              <w:rPr>
                <w:rFonts w:cs="Arial"/>
              </w:rPr>
              <w:t>.</w:t>
            </w:r>
          </w:p>
        </w:tc>
      </w:tr>
      <w:tr w:rsidR="00DA7FAE" w:rsidRPr="00E17305" w14:paraId="61AA0273" w14:textId="77777777" w:rsidTr="000220B7">
        <w:trPr>
          <w:trHeight w:val="578"/>
          <w:jc w:val="center"/>
        </w:trPr>
        <w:tc>
          <w:tcPr>
            <w:tcW w:w="988" w:type="dxa"/>
            <w:vAlign w:val="center"/>
          </w:tcPr>
          <w:p w14:paraId="4C3661C1" w14:textId="646BD4F7" w:rsidR="00DA7FAE" w:rsidRPr="00E17305" w:rsidRDefault="001A0404" w:rsidP="000220B7">
            <w:pPr>
              <w:pStyle w:val="af"/>
              <w:spacing w:beforeLines="20" w:before="62" w:afterLines="20" w:after="62" w:line="240" w:lineRule="atLeast"/>
              <w:rPr>
                <w:rFonts w:cs="Arial"/>
              </w:rPr>
            </w:pPr>
            <w:r w:rsidRPr="00E17305">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E17305" w:rsidRDefault="00DA7FAE" w:rsidP="000220B7">
            <w:pPr>
              <w:pStyle w:val="af"/>
              <w:spacing w:beforeLines="20" w:before="62" w:afterLines="20" w:after="62" w:line="240" w:lineRule="exact"/>
              <w:rPr>
                <w:rFonts w:cs="Arial"/>
              </w:rPr>
            </w:pPr>
            <w:r w:rsidRPr="00E17305">
              <w:rPr>
                <w:rFonts w:cs="Arial"/>
              </w:rPr>
              <w:t>Pagalba</w:t>
            </w:r>
          </w:p>
        </w:tc>
        <w:tc>
          <w:tcPr>
            <w:tcW w:w="4678" w:type="dxa"/>
            <w:vAlign w:val="center"/>
          </w:tcPr>
          <w:p w14:paraId="07EB1C51" w14:textId="4286B26E" w:rsidR="00DA7FAE" w:rsidRPr="00E17305" w:rsidRDefault="00DA7FAE" w:rsidP="000220B7">
            <w:pPr>
              <w:pStyle w:val="af0"/>
              <w:spacing w:beforeLines="20" w:before="62" w:afterLines="20" w:after="62" w:line="240" w:lineRule="exact"/>
              <w:ind w:left="0"/>
              <w:rPr>
                <w:rFonts w:cs="Arial"/>
              </w:rPr>
            </w:pPr>
            <w:r w:rsidRPr="00E17305">
              <w:rPr>
                <w:rFonts w:cs="Arial"/>
              </w:rPr>
              <w:t>Pateikiamos instrukcijos arba patarimai, kaip naudoti įvairias diagnostikos funkcijas.</w:t>
            </w:r>
          </w:p>
        </w:tc>
      </w:tr>
      <w:tr w:rsidR="000220B7" w:rsidRPr="00E17305" w14:paraId="73DD4F35" w14:textId="77777777" w:rsidTr="000220B7">
        <w:trPr>
          <w:trHeight w:val="578"/>
          <w:jc w:val="center"/>
        </w:trPr>
        <w:tc>
          <w:tcPr>
            <w:tcW w:w="988" w:type="dxa"/>
            <w:vAlign w:val="center"/>
          </w:tcPr>
          <w:p w14:paraId="1A4F566E" w14:textId="767F3E0B" w:rsidR="000220B7" w:rsidRPr="00E17305" w:rsidRDefault="001A0404" w:rsidP="000220B7">
            <w:pPr>
              <w:pStyle w:val="af"/>
              <w:spacing w:beforeLines="20" w:before="62" w:afterLines="20" w:after="62" w:line="240" w:lineRule="atLeast"/>
              <w:rPr>
                <w:rFonts w:cs="Arial"/>
                <w:noProof/>
              </w:rPr>
            </w:pPr>
            <w:r w:rsidRPr="00E17305">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E17305" w:rsidRDefault="000220B7" w:rsidP="000220B7">
            <w:pPr>
              <w:pStyle w:val="af"/>
              <w:spacing w:beforeLines="20" w:before="62" w:afterLines="20" w:after="62" w:line="240" w:lineRule="exact"/>
              <w:rPr>
                <w:rFonts w:cs="Arial"/>
              </w:rPr>
            </w:pPr>
            <w:r w:rsidRPr="00E17305">
              <w:rPr>
                <w:rFonts w:cs="Arial"/>
              </w:rPr>
              <w:t>Išsaugoti</w:t>
            </w:r>
          </w:p>
        </w:tc>
        <w:tc>
          <w:tcPr>
            <w:tcW w:w="4678" w:type="dxa"/>
            <w:vAlign w:val="center"/>
          </w:tcPr>
          <w:p w14:paraId="2DF03992" w14:textId="148A8AD4" w:rsidR="000220B7" w:rsidRPr="00E17305" w:rsidRDefault="000220B7" w:rsidP="000220B7">
            <w:pPr>
              <w:pStyle w:val="af0"/>
              <w:spacing w:beforeLines="20" w:before="62" w:afterLines="20" w:after="62" w:line="240" w:lineRule="exact"/>
              <w:ind w:left="0"/>
              <w:rPr>
                <w:rFonts w:cs="Arial"/>
              </w:rPr>
            </w:pPr>
            <w:r w:rsidRPr="00E17305">
              <w:rPr>
                <w:rFonts w:cs="Arial"/>
              </w:rPr>
              <w:t>Atidaro submeniu, kuriame pateikiamos duomenų saugojimo parinktys</w:t>
            </w:r>
            <w:r w:rsidR="003A08BD" w:rsidRPr="00E17305">
              <w:rPr>
                <w:rFonts w:cs="Arial"/>
              </w:rPr>
              <w:t>.</w:t>
            </w:r>
          </w:p>
        </w:tc>
      </w:tr>
      <w:tr w:rsidR="000220B7" w:rsidRPr="00E17305" w14:paraId="34E11C9E" w14:textId="77777777" w:rsidTr="000220B7">
        <w:trPr>
          <w:trHeight w:val="879"/>
          <w:jc w:val="center"/>
        </w:trPr>
        <w:tc>
          <w:tcPr>
            <w:tcW w:w="988" w:type="dxa"/>
            <w:vAlign w:val="center"/>
          </w:tcPr>
          <w:p w14:paraId="0F7EB76D" w14:textId="051C02B7" w:rsidR="000220B7" w:rsidRPr="00E17305" w:rsidRDefault="001A0404" w:rsidP="000220B7">
            <w:pPr>
              <w:pStyle w:val="af"/>
              <w:spacing w:beforeLines="20" w:before="62" w:afterLines="20" w:after="62" w:line="480" w:lineRule="auto"/>
              <w:rPr>
                <w:rFonts w:cs="Arial"/>
              </w:rPr>
            </w:pPr>
            <w:r w:rsidRPr="00E17305">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E17305" w:rsidRDefault="000220B7" w:rsidP="000220B7">
            <w:pPr>
              <w:pStyle w:val="af"/>
              <w:spacing w:beforeLines="20" w:before="62" w:afterLines="20" w:after="62" w:line="240" w:lineRule="exact"/>
              <w:rPr>
                <w:rFonts w:cs="Arial"/>
              </w:rPr>
            </w:pPr>
            <w:r w:rsidRPr="00E17305">
              <w:rPr>
                <w:rFonts w:cs="Arial"/>
              </w:rPr>
              <w:t>Duomenų registravimas</w:t>
            </w:r>
          </w:p>
        </w:tc>
        <w:tc>
          <w:tcPr>
            <w:tcW w:w="4678" w:type="dxa"/>
            <w:vAlign w:val="center"/>
          </w:tcPr>
          <w:p w14:paraId="03E9A5D2" w14:textId="196F734C" w:rsidR="000220B7" w:rsidRPr="00E17305" w:rsidRDefault="000220B7" w:rsidP="000220B7">
            <w:pPr>
              <w:pStyle w:val="af0"/>
              <w:spacing w:beforeLines="20" w:before="62" w:afterLines="20" w:after="62" w:line="240" w:lineRule="exact"/>
              <w:ind w:left="0"/>
              <w:rPr>
                <w:rFonts w:cs="Arial"/>
              </w:rPr>
            </w:pPr>
            <w:r w:rsidRPr="00E17305">
              <w:rPr>
                <w:rFonts w:cs="Arial"/>
              </w:rPr>
              <w:t>Naudokite šią funkciją, jei bandymo ar diagnozavimo metu susiduriate su klaida. Ši funkcija įrašys bandomosios transporto priemonės ryšio duomenis ir ECU informaciją ir nusiųs juos „Autel“ techniniam personalui, kad šie peržiūrėtų ir pateiktų sprendimus.</w:t>
            </w:r>
          </w:p>
          <w:p w14:paraId="358B1CEA" w14:textId="48E14997" w:rsidR="000220B7" w:rsidRPr="00E17305" w:rsidRDefault="000220B7" w:rsidP="00546C64">
            <w:pPr>
              <w:pStyle w:val="af0"/>
              <w:spacing w:beforeLines="20" w:before="62" w:afterLines="20" w:after="62" w:line="240" w:lineRule="exact"/>
              <w:ind w:left="0"/>
              <w:rPr>
                <w:rFonts w:cs="Arial"/>
              </w:rPr>
            </w:pPr>
            <w:r w:rsidRPr="00E17305">
              <w:rPr>
                <w:rFonts w:cs="Arial"/>
              </w:rPr>
              <w:t xml:space="preserve">Norėdami stebėti apdorojimo eigą, eikite į pagalbos programą. Žr. </w:t>
            </w:r>
            <w:r w:rsidRPr="00E17305">
              <w:rPr>
                <w:rFonts w:cs="Arial"/>
                <w:i/>
                <w:iCs/>
                <w:color w:val="0000FF"/>
              </w:rPr>
              <w:fldChar w:fldCharType="begin"/>
            </w:r>
            <w:r w:rsidRPr="00E17305">
              <w:rPr>
                <w:rFonts w:cs="Arial"/>
                <w:i/>
                <w:iCs/>
                <w:color w:val="0000FF"/>
              </w:rPr>
              <w:instrText xml:space="preserve"> REF _Ref160100217 \h  \* MERGEFORMAT </w:instrText>
            </w:r>
            <w:r w:rsidRPr="00E17305">
              <w:rPr>
                <w:rFonts w:cs="Arial"/>
                <w:i/>
                <w:iCs/>
                <w:color w:val="0000FF"/>
              </w:rPr>
            </w:r>
            <w:r w:rsidRPr="00E17305">
              <w:rPr>
                <w:rFonts w:cs="Arial"/>
                <w:i/>
                <w:iCs/>
                <w:color w:val="0000FF"/>
              </w:rPr>
              <w:fldChar w:fldCharType="separate"/>
            </w:r>
            <w:r w:rsidR="00187D73" w:rsidRPr="00E17305">
              <w:rPr>
                <w:rFonts w:cs="Arial"/>
                <w:i/>
                <w:iCs/>
                <w:color w:val="0000FF"/>
              </w:rPr>
              <w:t>Duomenų tvarkyklė</w:t>
            </w:r>
            <w:r w:rsidRPr="00E17305">
              <w:rPr>
                <w:rFonts w:cs="Arial"/>
                <w:i/>
                <w:iCs/>
                <w:color w:val="0000FF"/>
              </w:rPr>
              <w:fldChar w:fldCharType="end"/>
            </w:r>
            <w:r w:rsidRPr="00E17305">
              <w:rPr>
                <w:rFonts w:cs="Arial"/>
              </w:rPr>
              <w:t>.</w:t>
            </w:r>
          </w:p>
        </w:tc>
      </w:tr>
    </w:tbl>
    <w:p w14:paraId="6A800964" w14:textId="77777777" w:rsidR="0088101C" w:rsidRPr="00E17305" w:rsidRDefault="0088101C" w:rsidP="0088101C">
      <w:pPr>
        <w:pBdr>
          <w:top w:val="single" w:sz="6" w:space="1" w:color="auto"/>
          <w:bottom w:val="single" w:sz="6" w:space="1" w:color="auto"/>
        </w:pBdr>
        <w:spacing w:before="156" w:afterLines="0" w:after="0"/>
        <w:rPr>
          <w:rFonts w:cs="Arial"/>
          <w:b/>
        </w:rPr>
      </w:pPr>
      <w:r w:rsidRPr="00E17305">
        <w:rPr>
          <w:rFonts w:cs="Arial"/>
          <w:b/>
          <w:noProof/>
          <w:lang w:val="en-US"/>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4CF5334B" w14:textId="77777777" w:rsidR="0088101C" w:rsidRPr="00E17305" w:rsidRDefault="0088101C" w:rsidP="0088101C">
      <w:pPr>
        <w:pBdr>
          <w:top w:val="single" w:sz="6" w:space="1" w:color="auto"/>
          <w:bottom w:val="single" w:sz="6" w:space="1" w:color="auto"/>
        </w:pBdr>
        <w:spacing w:beforeLines="0" w:before="0" w:afterLines="0" w:after="0"/>
        <w:rPr>
          <w:rFonts w:cs="Arial"/>
        </w:rPr>
      </w:pPr>
      <w:bookmarkStart w:id="173" w:name="OLE_LINK29"/>
      <w:r w:rsidRPr="00E17305">
        <w:rPr>
          <w:rFonts w:cs="Arial"/>
        </w:rPr>
        <w:t xml:space="preserve">Diagnostikos įrankių juosta (esanti ekrano viršuje) bus </w:t>
      </w:r>
      <w:bookmarkStart w:id="174" w:name="OLE_LINK24"/>
      <w:r w:rsidRPr="00E17305">
        <w:rPr>
          <w:rFonts w:cs="Arial"/>
        </w:rPr>
        <w:t xml:space="preserve">aktyvi </w:t>
      </w:r>
      <w:bookmarkEnd w:id="174"/>
      <w:r w:rsidRPr="00E17305">
        <w:rPr>
          <w:rFonts w:cs="Arial"/>
        </w:rPr>
        <w:t xml:space="preserve">viso diagnostikos seanso metu, atliekant </w:t>
      </w:r>
      <w:bookmarkStart w:id="175" w:name="OLE_LINK26"/>
      <w:r w:rsidRPr="00E17305">
        <w:rPr>
          <w:rFonts w:cs="Arial"/>
        </w:rPr>
        <w:t>tokias užduotis kaip rodomų duomenų spausdinimas ir išsaugojimas, pagalbos informacijos gavimas arba duomenų registravimas.</w:t>
      </w:r>
    </w:p>
    <w:bookmarkEnd w:id="173"/>
    <w:bookmarkEnd w:id="175"/>
    <w:p w14:paraId="7C828BD5" w14:textId="2245B2DC" w:rsidR="00DA7FAE" w:rsidRPr="00E17305" w:rsidRDefault="00DA7FAE" w:rsidP="00BE283D">
      <w:pPr>
        <w:pStyle w:val="aa"/>
        <w:widowControl w:val="0"/>
        <w:numPr>
          <w:ilvl w:val="0"/>
          <w:numId w:val="5"/>
        </w:numPr>
        <w:spacing w:beforeLines="20" w:before="62" w:afterLines="20" w:after="62"/>
        <w:ind w:left="641" w:hanging="357"/>
        <w:rPr>
          <w:rFonts w:cs="Arial"/>
        </w:rPr>
      </w:pPr>
      <w:r w:rsidRPr="00E17305">
        <w:rPr>
          <w:rFonts w:cs="Arial"/>
          <w:b/>
        </w:rPr>
        <w:t xml:space="preserve">Norėdami spausdinti duomenis </w:t>
      </w:r>
      <w:r w:rsidR="00D41F85" w:rsidRPr="00E17305">
        <w:rPr>
          <w:rFonts w:cs="Arial"/>
          <w:b/>
        </w:rPr>
        <w:t>diagnostikos programoje</w:t>
      </w:r>
    </w:p>
    <w:p w14:paraId="373B5574" w14:textId="1EDC2B50" w:rsidR="00DA7FAE" w:rsidRPr="00E17305" w:rsidRDefault="00DA7FAE" w:rsidP="00BE283D">
      <w:pPr>
        <w:pStyle w:val="aa"/>
        <w:widowControl w:val="0"/>
        <w:numPr>
          <w:ilvl w:val="0"/>
          <w:numId w:val="39"/>
        </w:numPr>
        <w:spacing w:beforeLines="20" w:before="62" w:afterLines="20" w:after="62"/>
        <w:ind w:left="998" w:hanging="357"/>
        <w:rPr>
          <w:rFonts w:cs="Arial"/>
        </w:rPr>
      </w:pPr>
      <w:r w:rsidRPr="00E17305">
        <w:rPr>
          <w:rFonts w:cs="Arial"/>
        </w:rPr>
        <w:t xml:space="preserve">Palieskite </w:t>
      </w:r>
      <w:r w:rsidR="00D41F85" w:rsidRPr="00E17305">
        <w:rPr>
          <w:rFonts w:cs="Arial"/>
          <w:b/>
        </w:rPr>
        <w:t>diagnostikos mygtuką</w:t>
      </w:r>
      <w:r w:rsidRPr="00E17305">
        <w:rPr>
          <w:rFonts w:cs="Arial"/>
          <w:b/>
        </w:rPr>
        <w:t xml:space="preserve"> </w:t>
      </w:r>
      <w:r w:rsidRPr="00E17305">
        <w:rPr>
          <w:rFonts w:cs="Arial"/>
        </w:rPr>
        <w:t>programa „MaxiSys“ užduočių meniu</w:t>
      </w:r>
      <w:r w:rsidR="003A08BD" w:rsidRPr="00E17305">
        <w:rPr>
          <w:rFonts w:cs="Arial"/>
        </w:rPr>
        <w:t>.</w:t>
      </w:r>
      <w:r w:rsidRPr="00E17305">
        <w:rPr>
          <w:rFonts w:cs="Arial"/>
        </w:rPr>
        <w:t xml:space="preserve"> </w:t>
      </w:r>
      <w:r w:rsidR="00D41F85" w:rsidRPr="00E17305">
        <w:rPr>
          <w:rFonts w:cs="Arial"/>
        </w:rPr>
        <w:t xml:space="preserve">Diagnostikos įrankių juostoje </w:t>
      </w:r>
      <w:r w:rsidRPr="00E17305">
        <w:rPr>
          <w:rFonts w:cs="Arial"/>
        </w:rPr>
        <w:t xml:space="preserve">esantis mygtukas </w:t>
      </w:r>
      <w:r w:rsidR="00003934" w:rsidRPr="00E17305">
        <w:rPr>
          <w:rFonts w:cs="Arial"/>
        </w:rPr>
        <w:t>„</w:t>
      </w:r>
      <w:r w:rsidRPr="00E17305">
        <w:rPr>
          <w:rFonts w:cs="Arial"/>
          <w:b/>
        </w:rPr>
        <w:t xml:space="preserve">Spausdinti“ </w:t>
      </w:r>
      <w:r w:rsidRPr="00E17305">
        <w:rPr>
          <w:rFonts w:cs="Arial"/>
        </w:rPr>
        <w:t xml:space="preserve">pasiekiamas atliekant visas </w:t>
      </w:r>
      <w:r w:rsidR="00D41F85" w:rsidRPr="00E17305">
        <w:rPr>
          <w:rFonts w:cs="Arial"/>
        </w:rPr>
        <w:t xml:space="preserve">diagnostikos </w:t>
      </w:r>
      <w:r w:rsidRPr="00E17305">
        <w:rPr>
          <w:rFonts w:cs="Arial"/>
        </w:rPr>
        <w:t>operacijas.</w:t>
      </w:r>
    </w:p>
    <w:p w14:paraId="7A4A0C58" w14:textId="2686093E" w:rsidR="00DA7FAE" w:rsidRPr="00E17305" w:rsidRDefault="00DA7FAE" w:rsidP="00BE283D">
      <w:pPr>
        <w:pStyle w:val="aa"/>
        <w:widowControl w:val="0"/>
        <w:numPr>
          <w:ilvl w:val="0"/>
          <w:numId w:val="39"/>
        </w:numPr>
        <w:spacing w:beforeLines="20" w:before="62" w:afterLines="20" w:after="62"/>
        <w:ind w:left="998" w:hanging="357"/>
        <w:rPr>
          <w:rFonts w:cs="Arial"/>
        </w:rPr>
      </w:pPr>
      <w:r w:rsidRPr="00E17305">
        <w:rPr>
          <w:rFonts w:cs="Arial"/>
        </w:rPr>
        <w:t xml:space="preserve">Palieskite </w:t>
      </w:r>
      <w:r w:rsidRPr="00E17305">
        <w:rPr>
          <w:rFonts w:cs="Arial"/>
          <w:b/>
        </w:rPr>
        <w:t xml:space="preserve">„Spausdinti“ ir </w:t>
      </w:r>
      <w:r w:rsidRPr="00E17305">
        <w:rPr>
          <w:rFonts w:cs="Arial"/>
        </w:rPr>
        <w:t>pasirodys išskleidžiamasis meniu</w:t>
      </w:r>
      <w:r w:rsidR="003A08BD" w:rsidRPr="00E17305">
        <w:rPr>
          <w:rFonts w:cs="Arial"/>
        </w:rPr>
        <w:t>.</w:t>
      </w:r>
    </w:p>
    <w:p w14:paraId="05C87792" w14:textId="26010ABA" w:rsidR="00DA7FAE" w:rsidRPr="00E17305" w:rsidRDefault="00DA7FAE" w:rsidP="00BE283D">
      <w:pPr>
        <w:pStyle w:val="aa"/>
        <w:widowControl w:val="0"/>
        <w:numPr>
          <w:ilvl w:val="0"/>
          <w:numId w:val="40"/>
        </w:numPr>
        <w:spacing w:beforeLines="20" w:before="62" w:afterLines="20" w:after="62"/>
        <w:ind w:left="1355" w:hanging="357"/>
        <w:rPr>
          <w:rFonts w:cs="Arial"/>
        </w:rPr>
      </w:pPr>
      <w:r w:rsidRPr="00E17305">
        <w:rPr>
          <w:rFonts w:cs="Arial"/>
          <w:b/>
        </w:rPr>
        <w:t xml:space="preserve">Spausdinti šį puslapį </w:t>
      </w:r>
      <w:r w:rsidRPr="00E17305">
        <w:rPr>
          <w:rFonts w:cs="Arial"/>
        </w:rPr>
        <w:t>— atspausdina dabartinio ekrano kopiją</w:t>
      </w:r>
      <w:r w:rsidR="003A08BD" w:rsidRPr="00E17305">
        <w:rPr>
          <w:rFonts w:cs="Arial"/>
        </w:rPr>
        <w:t>.</w:t>
      </w:r>
    </w:p>
    <w:p w14:paraId="769FC938" w14:textId="12E47B99" w:rsidR="00DA7FAE" w:rsidRPr="00E17305" w:rsidRDefault="00DA7FAE" w:rsidP="00BE283D">
      <w:pPr>
        <w:pStyle w:val="aa"/>
        <w:widowControl w:val="0"/>
        <w:numPr>
          <w:ilvl w:val="0"/>
          <w:numId w:val="40"/>
        </w:numPr>
        <w:spacing w:beforeLines="20" w:before="62" w:afterLines="20" w:after="62"/>
        <w:ind w:left="1355" w:hanging="357"/>
        <w:rPr>
          <w:rFonts w:cs="Arial"/>
        </w:rPr>
      </w:pPr>
      <w:r w:rsidRPr="00E17305">
        <w:rPr>
          <w:rFonts w:cs="Arial"/>
          <w:b/>
        </w:rPr>
        <w:t xml:space="preserve">Spausdinti visus duomenis </w:t>
      </w:r>
      <w:r w:rsidRPr="00E17305">
        <w:rPr>
          <w:rFonts w:cs="Arial"/>
        </w:rPr>
        <w:t xml:space="preserve">— atspausdina visų rodomų duomenų PDF </w:t>
      </w:r>
      <w:r w:rsidRPr="00E17305">
        <w:rPr>
          <w:rFonts w:cs="Arial"/>
        </w:rPr>
        <w:lastRenderedPageBreak/>
        <w:t>kopiją</w:t>
      </w:r>
      <w:r w:rsidR="003A08BD" w:rsidRPr="00E17305">
        <w:rPr>
          <w:rFonts w:cs="Arial"/>
        </w:rPr>
        <w:t>.</w:t>
      </w:r>
    </w:p>
    <w:p w14:paraId="6AF7577C" w14:textId="0D4A7C65" w:rsidR="00DA7FAE" w:rsidRPr="00E17305" w:rsidRDefault="00DA7FAE" w:rsidP="00BE283D">
      <w:pPr>
        <w:pStyle w:val="aa"/>
        <w:widowControl w:val="0"/>
        <w:numPr>
          <w:ilvl w:val="0"/>
          <w:numId w:val="39"/>
        </w:numPr>
        <w:spacing w:beforeLines="20" w:before="62" w:afterLines="20" w:after="62"/>
        <w:ind w:left="998" w:hanging="357"/>
        <w:rPr>
          <w:rFonts w:cs="Arial"/>
        </w:rPr>
      </w:pPr>
      <w:r w:rsidRPr="00E17305">
        <w:rPr>
          <w:rFonts w:cs="Arial"/>
        </w:rPr>
        <w:t>Bus sukurtas laikinas failas ir išsiųstas kompiuteriu į spausdintuvą</w:t>
      </w:r>
      <w:r w:rsidR="003A08BD" w:rsidRPr="00E17305">
        <w:rPr>
          <w:rFonts w:cs="Arial"/>
        </w:rPr>
        <w:t>.</w:t>
      </w:r>
    </w:p>
    <w:p w14:paraId="2DE430DA" w14:textId="38347EEC" w:rsidR="00DA7FAE" w:rsidRPr="00E17305" w:rsidRDefault="00DA7FAE" w:rsidP="00BE283D">
      <w:pPr>
        <w:pStyle w:val="aa"/>
        <w:widowControl w:val="0"/>
        <w:numPr>
          <w:ilvl w:val="0"/>
          <w:numId w:val="39"/>
        </w:numPr>
        <w:spacing w:beforeLines="20" w:before="62" w:afterLines="20" w:after="62"/>
        <w:ind w:left="998" w:hanging="357"/>
        <w:rPr>
          <w:rFonts w:cs="Arial"/>
        </w:rPr>
      </w:pPr>
      <w:r w:rsidRPr="00E17305">
        <w:rPr>
          <w:rFonts w:cs="Arial"/>
        </w:rPr>
        <w:t>Kai failas išsiųstas</w:t>
      </w:r>
      <w:r w:rsidR="003A08BD" w:rsidRPr="00E17305">
        <w:rPr>
          <w:rFonts w:cs="Arial"/>
        </w:rPr>
        <w:t>,</w:t>
      </w:r>
      <w:r w:rsidRPr="00E17305">
        <w:rPr>
          <w:rFonts w:cs="Arial"/>
        </w:rPr>
        <w:t xml:space="preserve"> rodomas patvirtinimo pranešimas.</w:t>
      </w:r>
    </w:p>
    <w:p w14:paraId="2632D7F7" w14:textId="77777777" w:rsidR="00DA7FAE" w:rsidRPr="00E17305" w:rsidRDefault="00DA7FAE" w:rsidP="00DA7FAE">
      <w:pPr>
        <w:pStyle w:val="NOTE0"/>
        <w:spacing w:beforeLines="0" w:before="0" w:afterLines="0" w:after="0"/>
        <w:rPr>
          <w:rFonts w:cs="Arial"/>
        </w:rPr>
      </w:pPr>
      <w:r w:rsidRPr="00E17305">
        <w:rPr>
          <w:rFonts w:cs="Arial"/>
          <w:noProof/>
          <w:lang w:val="en-US"/>
        </w:rPr>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rPr>
        <w:t>PASTABA</w:t>
      </w:r>
    </w:p>
    <w:p w14:paraId="0793DE20" w14:textId="14018C03" w:rsidR="00DA7FAE" w:rsidRPr="00E17305" w:rsidRDefault="00546C64" w:rsidP="00DA7FAE">
      <w:pPr>
        <w:pStyle w:val="BodytextUserManual"/>
        <w:pBdr>
          <w:bottom w:val="single" w:sz="4" w:space="1" w:color="auto"/>
        </w:pBdr>
        <w:spacing w:beforeLines="0" w:before="0" w:afterLines="0" w:after="0"/>
      </w:pPr>
      <w:r w:rsidRPr="00E17305">
        <w:t>Prieš spausdindami įsitikinkite, kad planšetinis kompiuteris ir spausdintuvas yra prijungti per „Wi-Fi“ arba LAN.</w:t>
      </w:r>
      <w:r w:rsidR="00DA7FAE" w:rsidRPr="00E17305">
        <w:t xml:space="preserve"> </w:t>
      </w:r>
      <w:r w:rsidRPr="00E17305">
        <w:t>Daugiau instrukcijų, kaip spausdinti, žr. skyriuje</w:t>
      </w:r>
      <w:r w:rsidR="00DA7FAE" w:rsidRPr="00E17305">
        <w:t xml:space="preserve"> </w:t>
      </w:r>
      <w:r w:rsidR="00B71CD6" w:rsidRPr="00E17305">
        <w:rPr>
          <w:i/>
          <w:iCs/>
          <w:color w:val="0000FF"/>
        </w:rPr>
        <w:fldChar w:fldCharType="begin"/>
      </w:r>
      <w:r w:rsidR="00B71CD6" w:rsidRPr="00E17305">
        <w:rPr>
          <w:i/>
          <w:iCs/>
          <w:color w:val="0000FF"/>
        </w:rPr>
        <w:instrText xml:space="preserve"> REF _Ref160100022 \h  \* MERGEFORMAT </w:instrText>
      </w:r>
      <w:r w:rsidR="00B71CD6" w:rsidRPr="00E17305">
        <w:rPr>
          <w:i/>
          <w:iCs/>
          <w:color w:val="0000FF"/>
        </w:rPr>
      </w:r>
      <w:r w:rsidR="00B71CD6" w:rsidRPr="00E17305">
        <w:rPr>
          <w:i/>
          <w:iCs/>
          <w:color w:val="0000FF"/>
        </w:rPr>
        <w:fldChar w:fldCharType="separate"/>
      </w:r>
      <w:r w:rsidRPr="00E17305">
        <w:rPr>
          <w:i/>
          <w:iCs/>
          <w:color w:val="0000FF"/>
        </w:rPr>
        <w:t>Spausdinimo n</w:t>
      </w:r>
      <w:r w:rsidR="00187D73" w:rsidRPr="00E17305">
        <w:rPr>
          <w:i/>
          <w:iCs/>
          <w:color w:val="0000FF"/>
        </w:rPr>
        <w:t>ustatymai.</w:t>
      </w:r>
      <w:r w:rsidR="00B71CD6" w:rsidRPr="00E17305">
        <w:rPr>
          <w:i/>
          <w:iCs/>
          <w:color w:val="0000FF"/>
        </w:rPr>
        <w:fldChar w:fldCharType="end"/>
      </w:r>
    </w:p>
    <w:p w14:paraId="4EBD185D" w14:textId="0B7417F8" w:rsidR="00DA7FAE" w:rsidRPr="00E17305" w:rsidRDefault="00DA7FAE" w:rsidP="00BE283D">
      <w:pPr>
        <w:pStyle w:val="aa"/>
        <w:widowControl w:val="0"/>
        <w:numPr>
          <w:ilvl w:val="0"/>
          <w:numId w:val="5"/>
        </w:numPr>
        <w:spacing w:beforeLines="20" w:before="62" w:afterLines="20" w:after="62"/>
        <w:ind w:left="641" w:hanging="357"/>
        <w:rPr>
          <w:rFonts w:cs="Arial"/>
        </w:rPr>
      </w:pPr>
      <w:r w:rsidRPr="00E17305">
        <w:rPr>
          <w:rFonts w:cs="Arial"/>
          <w:b/>
        </w:rPr>
        <w:t xml:space="preserve">Duomenų registravimo ataskaitų pateikimas </w:t>
      </w:r>
      <w:r w:rsidR="00D41F85" w:rsidRPr="00E17305">
        <w:rPr>
          <w:rFonts w:cs="Arial"/>
          <w:b/>
        </w:rPr>
        <w:t>diagnostikos srityje</w:t>
      </w:r>
    </w:p>
    <w:p w14:paraId="475C7E1A" w14:textId="09BE7D7B" w:rsidR="00DA7FAE" w:rsidRPr="00E17305" w:rsidRDefault="00DA7FAE" w:rsidP="00BE283D">
      <w:pPr>
        <w:pStyle w:val="aa"/>
        <w:widowControl w:val="0"/>
        <w:numPr>
          <w:ilvl w:val="0"/>
          <w:numId w:val="41"/>
        </w:numPr>
        <w:spacing w:beforeLines="20" w:before="62" w:afterLines="20" w:after="62"/>
        <w:ind w:left="998" w:hanging="357"/>
        <w:rPr>
          <w:rFonts w:cs="Arial"/>
        </w:rPr>
      </w:pPr>
      <w:r w:rsidRPr="00E17305">
        <w:rPr>
          <w:rFonts w:cs="Arial"/>
        </w:rPr>
        <w:t xml:space="preserve">Palieskite </w:t>
      </w:r>
      <w:r w:rsidR="00D41F85" w:rsidRPr="00E17305">
        <w:rPr>
          <w:rFonts w:cs="Arial"/>
          <w:b/>
        </w:rPr>
        <w:t>diagnostikos mygtuką</w:t>
      </w:r>
      <w:r w:rsidRPr="00E17305">
        <w:rPr>
          <w:rFonts w:cs="Arial"/>
          <w:b/>
        </w:rPr>
        <w:t xml:space="preserve"> </w:t>
      </w:r>
      <w:r w:rsidRPr="00E17305">
        <w:rPr>
          <w:rFonts w:cs="Arial"/>
        </w:rPr>
        <w:t>programa „MaxiSys“ užduočių meniu</w:t>
      </w:r>
      <w:r w:rsidR="003A08BD" w:rsidRPr="00E17305">
        <w:rPr>
          <w:rFonts w:cs="Arial"/>
        </w:rPr>
        <w:t>.</w:t>
      </w:r>
      <w:r w:rsidRPr="00E17305">
        <w:rPr>
          <w:rFonts w:cs="Arial"/>
        </w:rPr>
        <w:t xml:space="preserve"> </w:t>
      </w:r>
      <w:r w:rsidRPr="00E17305">
        <w:rPr>
          <w:rFonts w:cs="Arial"/>
          <w:b/>
        </w:rPr>
        <w:t xml:space="preserve">Duomenų registravimo </w:t>
      </w:r>
      <w:r w:rsidRPr="00E17305">
        <w:rPr>
          <w:rFonts w:cs="Arial"/>
        </w:rPr>
        <w:t xml:space="preserve">mygtukas </w:t>
      </w:r>
      <w:r w:rsidR="00D41F85" w:rsidRPr="00E17305">
        <w:rPr>
          <w:rFonts w:cs="Arial"/>
        </w:rPr>
        <w:t xml:space="preserve">diagnostikos </w:t>
      </w:r>
      <w:r w:rsidRPr="00E17305">
        <w:rPr>
          <w:rFonts w:cs="Arial"/>
        </w:rPr>
        <w:t xml:space="preserve">įrankių juostoje pasiekiamas visose </w:t>
      </w:r>
      <w:r w:rsidR="00D41F85" w:rsidRPr="00E17305">
        <w:rPr>
          <w:rFonts w:cs="Arial"/>
        </w:rPr>
        <w:t xml:space="preserve">Diagnostinės </w:t>
      </w:r>
      <w:r w:rsidRPr="00E17305">
        <w:rPr>
          <w:rFonts w:cs="Arial"/>
        </w:rPr>
        <w:t>operacijos.</w:t>
      </w:r>
    </w:p>
    <w:p w14:paraId="425E8EE0" w14:textId="044DAD46" w:rsidR="00DA7FAE" w:rsidRPr="00E17305" w:rsidRDefault="00DA7FAE" w:rsidP="00BE283D">
      <w:pPr>
        <w:pStyle w:val="aa"/>
        <w:widowControl w:val="0"/>
        <w:numPr>
          <w:ilvl w:val="0"/>
          <w:numId w:val="41"/>
        </w:numPr>
        <w:spacing w:beforeLines="20" w:before="62" w:afterLines="20" w:after="62"/>
        <w:ind w:left="998" w:hanging="357"/>
        <w:rPr>
          <w:rFonts w:cs="Arial"/>
        </w:rPr>
      </w:pPr>
      <w:r w:rsidRPr="00E17305">
        <w:rPr>
          <w:rFonts w:cs="Arial"/>
        </w:rPr>
        <w:t xml:space="preserve">Palieskite mygtuką </w:t>
      </w:r>
      <w:r w:rsidRPr="00E17305">
        <w:rPr>
          <w:rFonts w:cs="Arial"/>
          <w:b/>
        </w:rPr>
        <w:t>„Duomenų registravimas“</w:t>
      </w:r>
      <w:r w:rsidR="003A08BD" w:rsidRPr="00E17305">
        <w:rPr>
          <w:rFonts w:cs="Arial"/>
          <w:b/>
        </w:rPr>
        <w:t>,</w:t>
      </w:r>
      <w:r w:rsidRPr="00E17305">
        <w:rPr>
          <w:rFonts w:cs="Arial"/>
        </w:rPr>
        <w:t xml:space="preserve"> kad būtų rodomos klaidų parinktys. Pasirinkite konkrečią klaidą, tada palieskite </w:t>
      </w:r>
      <w:r w:rsidRPr="00E17305">
        <w:rPr>
          <w:rFonts w:cs="Arial"/>
          <w:b/>
        </w:rPr>
        <w:t xml:space="preserve">„Gerai“ </w:t>
      </w:r>
      <w:r w:rsidRPr="00E17305">
        <w:rPr>
          <w:rFonts w:cs="Arial"/>
        </w:rPr>
        <w:t>ir bus rodoma pateikimo forma, kurioje galėsite užpildyti ataskaitos informaciją</w:t>
      </w:r>
      <w:r w:rsidR="003A08BD" w:rsidRPr="00E17305">
        <w:rPr>
          <w:rFonts w:cs="Arial"/>
        </w:rPr>
        <w:t>.</w:t>
      </w:r>
    </w:p>
    <w:p w14:paraId="409C02A3" w14:textId="0F0EF5CA" w:rsidR="00DA7FAE" w:rsidRPr="00E17305" w:rsidRDefault="00DA7FAE" w:rsidP="00BE283D">
      <w:pPr>
        <w:pStyle w:val="aa"/>
        <w:widowControl w:val="0"/>
        <w:numPr>
          <w:ilvl w:val="0"/>
          <w:numId w:val="41"/>
        </w:numPr>
        <w:spacing w:beforeLines="20" w:before="62" w:afterLines="20" w:after="62"/>
        <w:ind w:left="998" w:hanging="357"/>
        <w:rPr>
          <w:rFonts w:cs="Arial"/>
        </w:rPr>
      </w:pPr>
      <w:r w:rsidRPr="00E17305">
        <w:rPr>
          <w:rFonts w:cs="Arial"/>
        </w:rPr>
        <w:t xml:space="preserve">Norėdami pateikti ataskaitos formą internetu, palieskite mygtuką </w:t>
      </w:r>
      <w:r w:rsidR="00003934" w:rsidRPr="00E17305">
        <w:rPr>
          <w:rFonts w:cs="Arial"/>
        </w:rPr>
        <w:t>„</w:t>
      </w:r>
      <w:r w:rsidRPr="00E17305">
        <w:rPr>
          <w:rFonts w:cs="Arial"/>
          <w:b/>
        </w:rPr>
        <w:t>Siųsti</w:t>
      </w:r>
      <w:r w:rsidR="00003934" w:rsidRPr="00E17305">
        <w:rPr>
          <w:rFonts w:cs="Arial"/>
          <w:b/>
        </w:rPr>
        <w:t>“</w:t>
      </w:r>
      <w:r w:rsidR="003A08BD" w:rsidRPr="00E17305">
        <w:rPr>
          <w:rFonts w:cs="Arial"/>
          <w:b/>
        </w:rPr>
        <w:t>,</w:t>
      </w:r>
      <w:r w:rsidRPr="00E17305">
        <w:rPr>
          <w:rFonts w:cs="Arial"/>
        </w:rPr>
        <w:t xml:space="preserve"> esantį viršutiniame dešiniajame ekrano kampe</w:t>
      </w:r>
      <w:r w:rsidR="003A08BD" w:rsidRPr="00E17305">
        <w:rPr>
          <w:rFonts w:cs="Arial"/>
        </w:rPr>
        <w:t>.</w:t>
      </w:r>
      <w:r w:rsidRPr="00E17305">
        <w:rPr>
          <w:rFonts w:cs="Arial"/>
        </w:rPr>
        <w:t xml:space="preserve"> Kai bus pateiktas patvirtinimo pranešimas</w:t>
      </w:r>
      <w:r w:rsidR="003A08BD" w:rsidRPr="00E17305">
        <w:rPr>
          <w:rFonts w:cs="Arial"/>
        </w:rPr>
        <w:t>.</w:t>
      </w:r>
      <w:r w:rsidRPr="00E17305">
        <w:rPr>
          <w:rFonts w:cs="Arial"/>
        </w:rPr>
        <w:t xml:space="preserve"> sėkmingai išsiųsta</w:t>
      </w:r>
      <w:r w:rsidR="003A08BD" w:rsidRPr="00E17305">
        <w:rPr>
          <w:rFonts w:cs="Arial"/>
        </w:rPr>
        <w:t>.</w:t>
      </w:r>
    </w:p>
    <w:p w14:paraId="3C1E0A32" w14:textId="77777777" w:rsidR="00DA7FAE" w:rsidRPr="00E17305" w:rsidRDefault="00DA7FAE" w:rsidP="00DA7FAE">
      <w:pPr>
        <w:pStyle w:val="40"/>
        <w:spacing w:before="156" w:after="156"/>
        <w:rPr>
          <w:rFonts w:cs="Arial"/>
        </w:rPr>
      </w:pPr>
      <w:r w:rsidRPr="00E17305">
        <w:rPr>
          <w:rFonts w:cs="Arial"/>
        </w:rPr>
        <w:t>Dabartinis katalogo kelias</w:t>
      </w:r>
    </w:p>
    <w:p w14:paraId="6779F7FA" w14:textId="77777777" w:rsidR="00DA7FAE" w:rsidRPr="00E17305" w:rsidRDefault="00DA7FAE" w:rsidP="00DA7FAE">
      <w:pPr>
        <w:pStyle w:val="BodytextUserManual"/>
        <w:spacing w:before="156" w:after="156"/>
      </w:pPr>
      <w:r w:rsidRPr="00E17305">
        <w:t>Dabartinio katalogo kelias rodo visų katalogų, skirtų pasiekti dabartinį puslapį, pavadinimus.</w:t>
      </w:r>
    </w:p>
    <w:p w14:paraId="4D2B2D87" w14:textId="77777777" w:rsidR="00DA7FAE" w:rsidRPr="00E17305" w:rsidRDefault="00DA7FAE" w:rsidP="00DA7FAE">
      <w:pPr>
        <w:pStyle w:val="40"/>
        <w:spacing w:before="156" w:after="156"/>
        <w:rPr>
          <w:rFonts w:cs="Arial"/>
        </w:rPr>
      </w:pPr>
      <w:r w:rsidRPr="00E17305">
        <w:rPr>
          <w:rFonts w:cs="Arial"/>
        </w:rPr>
        <w:t>Būsenos informacijos juosta</w:t>
      </w:r>
    </w:p>
    <w:p w14:paraId="0C7E699D" w14:textId="77777777" w:rsidR="00DA7FAE" w:rsidRPr="00E17305" w:rsidRDefault="00DA7FAE" w:rsidP="00DA7FAE">
      <w:pPr>
        <w:pStyle w:val="BodytextUserManual"/>
        <w:spacing w:before="156" w:after="156"/>
      </w:pPr>
      <w:r w:rsidRPr="00E17305">
        <w:t>Pagrindinio skyriaus viršuje dešinėje esančioje būsenos informacijos juostoje rodomi šie elementai:</w:t>
      </w:r>
    </w:p>
    <w:p w14:paraId="68A67025" w14:textId="77777777" w:rsidR="00DA7FAE" w:rsidRPr="00E17305" w:rsidRDefault="00DA7FAE" w:rsidP="00BE283D">
      <w:pPr>
        <w:pStyle w:val="aa"/>
        <w:widowControl w:val="0"/>
        <w:numPr>
          <w:ilvl w:val="0"/>
          <w:numId w:val="42"/>
        </w:numPr>
        <w:spacing w:beforeLines="20" w:before="62" w:afterLines="20" w:after="62"/>
        <w:ind w:left="641" w:hanging="357"/>
        <w:rPr>
          <w:rFonts w:cs="Arial"/>
        </w:rPr>
      </w:pPr>
      <w:r w:rsidRPr="00E17305">
        <w:rPr>
          <w:rFonts w:cs="Arial"/>
          <w:b/>
          <w:bCs/>
        </w:rPr>
        <w:t xml:space="preserve">Tinklo būsenos piktograma </w:t>
      </w:r>
      <w:r w:rsidRPr="00E17305">
        <w:rPr>
          <w:rFonts w:cs="Arial"/>
        </w:rPr>
        <w:t>– rodo, ar tinklas prijungtas.</w:t>
      </w:r>
    </w:p>
    <w:p w14:paraId="5429198D" w14:textId="0514ED7D" w:rsidR="00DA7FAE" w:rsidRPr="00E17305" w:rsidRDefault="00E17305" w:rsidP="00BE283D">
      <w:pPr>
        <w:pStyle w:val="aa"/>
        <w:widowControl w:val="0"/>
        <w:numPr>
          <w:ilvl w:val="0"/>
          <w:numId w:val="42"/>
        </w:numPr>
        <w:spacing w:beforeLines="20" w:before="62" w:afterLines="20" w:after="62"/>
        <w:ind w:left="641" w:hanging="357"/>
        <w:rPr>
          <w:rFonts w:cs="Arial"/>
        </w:rPr>
      </w:pPr>
      <w:r w:rsidRPr="00E17305">
        <w:rPr>
          <w:rFonts w:cs="Arial"/>
          <w:b/>
          <w:bCs/>
        </w:rPr>
        <w:t>VCI</w:t>
      </w:r>
      <w:r w:rsidR="00DA7FAE" w:rsidRPr="00E17305">
        <w:rPr>
          <w:rFonts w:cs="Arial"/>
          <w:b/>
          <w:bCs/>
        </w:rPr>
        <w:t xml:space="preserve"> </w:t>
      </w:r>
      <w:r w:rsidR="0013202E" w:rsidRPr="00E17305">
        <w:rPr>
          <w:rFonts w:cs="Arial"/>
          <w:b/>
          <w:bCs/>
        </w:rPr>
        <w:t xml:space="preserve">2 </w:t>
      </w:r>
      <w:r w:rsidR="00DA7FAE" w:rsidRPr="00E17305">
        <w:rPr>
          <w:rFonts w:cs="Arial"/>
          <w:b/>
          <w:bCs/>
        </w:rPr>
        <w:t xml:space="preserve">piktograma </w:t>
      </w:r>
      <w:r w:rsidR="00DA7FAE" w:rsidRPr="00E17305">
        <w:rPr>
          <w:rFonts w:cs="Arial"/>
        </w:rPr>
        <w:t xml:space="preserve">– rodo ryšio būseną tarp planšetinio kompiuterio ir </w:t>
      </w:r>
      <w:r w:rsidRPr="00E17305">
        <w:rPr>
          <w:rFonts w:cs="Arial"/>
        </w:rPr>
        <w:t>VCI</w:t>
      </w:r>
      <w:r w:rsidR="00DA7FAE" w:rsidRPr="00E17305">
        <w:rPr>
          <w:rFonts w:cs="Arial"/>
        </w:rPr>
        <w:t>2.</w:t>
      </w:r>
    </w:p>
    <w:p w14:paraId="1531FE2D" w14:textId="26178846" w:rsidR="00DA7FAE" w:rsidRPr="00E17305" w:rsidRDefault="00DA7FAE" w:rsidP="00BE283D">
      <w:pPr>
        <w:pStyle w:val="aa"/>
        <w:widowControl w:val="0"/>
        <w:numPr>
          <w:ilvl w:val="0"/>
          <w:numId w:val="42"/>
        </w:numPr>
        <w:spacing w:beforeLines="20" w:before="62" w:afterLines="20" w:after="62"/>
        <w:ind w:left="641" w:hanging="357"/>
        <w:rPr>
          <w:rFonts w:cs="Arial"/>
          <w:i/>
        </w:rPr>
      </w:pPr>
      <w:r w:rsidRPr="00E17305">
        <w:rPr>
          <w:rFonts w:cs="Arial"/>
          <w:b/>
          <w:bCs/>
        </w:rPr>
        <w:t xml:space="preserve">Akumuliatoriaus piktograma </w:t>
      </w:r>
      <w:r w:rsidRPr="00E17305">
        <w:rPr>
          <w:rFonts w:cs="Arial"/>
        </w:rPr>
        <w:t>– rodo transporto priemonės akumuliatoriaus būseną</w:t>
      </w:r>
      <w:r w:rsidR="003A08BD" w:rsidRPr="00E17305">
        <w:rPr>
          <w:rFonts w:cs="Arial"/>
        </w:rPr>
        <w:t>.</w:t>
      </w:r>
    </w:p>
    <w:p w14:paraId="39F0C191" w14:textId="77777777" w:rsidR="00DA7FAE" w:rsidRPr="00E17305" w:rsidRDefault="00DA7FAE" w:rsidP="00DA7FAE">
      <w:pPr>
        <w:pStyle w:val="40"/>
        <w:spacing w:before="156" w:after="156"/>
        <w:rPr>
          <w:rFonts w:cs="Arial"/>
        </w:rPr>
      </w:pPr>
      <w:r w:rsidRPr="00E17305">
        <w:rPr>
          <w:rFonts w:cs="Arial"/>
        </w:rPr>
        <w:t>Naršymo juosta</w:t>
      </w:r>
    </w:p>
    <w:p w14:paraId="643E9A83" w14:textId="23FBEB31" w:rsidR="00DA7FAE" w:rsidRPr="00E17305" w:rsidRDefault="00E17305" w:rsidP="00DA7FAE">
      <w:pPr>
        <w:pStyle w:val="BodytextUserManual"/>
        <w:spacing w:before="156" w:after="156"/>
      </w:pPr>
      <w:r w:rsidRPr="00E17305">
        <w:rPr>
          <w:rFonts w:eastAsiaTheme="minorEastAsia"/>
          <w:bCs w:val="0"/>
          <w:szCs w:val="18"/>
        </w:rPr>
        <w:t>Kairėje ekrano pusėje esančioje naršymo juostoje rodomas pagrindinis diagnostikos funkcijų meniu. Pagrindinis meniu skiriasi priklausomai nuo testuojamos transporto priemonės. Bendrąjį meniu sudaro automatinis nuskaitymas, valdymo blokas, grafinė diagnostika, tiesioginių duomenų sujungimas, karštosios funkcijos, transporto priemonės profilis ir programavimas.</w:t>
      </w:r>
      <w:r w:rsidR="00DA7FAE" w:rsidRPr="00E17305">
        <w:t xml:space="preserve"> Palieskite </w:t>
      </w:r>
      <w:r w:rsidR="00E55127" w:rsidRPr="00E17305">
        <w:rPr>
          <w:noProof/>
          <w:lang w:val="en-US"/>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DA7FAE" w:rsidRPr="00E17305">
        <w:t xml:space="preserve">piktogramą </w:t>
      </w:r>
      <w:r w:rsidR="008F1CC8" w:rsidRPr="00E17305">
        <w:t xml:space="preserve">viršutiniame </w:t>
      </w:r>
      <w:r w:rsidR="00993633" w:rsidRPr="00E17305">
        <w:t xml:space="preserve">kairiajame </w:t>
      </w:r>
      <w:r w:rsidR="008F1CC8" w:rsidRPr="00E17305">
        <w:t xml:space="preserve">naršymo juostos kampe, kad paslėptumėte pagrindinį meniu, ir palieskite ją dar kartą, kad būtų </w:t>
      </w:r>
      <w:r w:rsidR="00A35788" w:rsidRPr="00E17305">
        <w:t>rodomas</w:t>
      </w:r>
      <w:r w:rsidR="003A08BD" w:rsidRPr="00E17305">
        <w:t>.</w:t>
      </w:r>
    </w:p>
    <w:p w14:paraId="50BA6E54" w14:textId="77777777" w:rsidR="00DA7FAE" w:rsidRPr="00E17305" w:rsidRDefault="00DA7FAE" w:rsidP="00DA7FAE">
      <w:pPr>
        <w:pStyle w:val="40"/>
        <w:spacing w:before="156" w:after="156"/>
        <w:rPr>
          <w:rFonts w:cs="Arial"/>
        </w:rPr>
      </w:pPr>
      <w:r w:rsidRPr="00E17305">
        <w:rPr>
          <w:rFonts w:cs="Arial"/>
        </w:rPr>
        <w:lastRenderedPageBreak/>
        <w:t>Pagrindinė sekcija</w:t>
      </w:r>
    </w:p>
    <w:p w14:paraId="1B276515" w14:textId="296D5CD5" w:rsidR="00DA7FAE" w:rsidRPr="00E17305" w:rsidRDefault="00DA7FAE" w:rsidP="00DA7FAE">
      <w:pPr>
        <w:pStyle w:val="BodytextUserManual"/>
        <w:spacing w:before="156" w:after="156"/>
      </w:pPr>
      <w:r w:rsidRPr="00E17305">
        <w:t>Pagrindinė dalis skiriasi priklausomai nuo operacijų etapo ir joje rodomi transporto priemonės identifikavimo pasirinkimai, pagrindinis meniu, bandymų duomenys, pranešimai, instrukcijos ir kita diagnostinė informacija.</w:t>
      </w:r>
    </w:p>
    <w:p w14:paraId="515DA4EE" w14:textId="77777777" w:rsidR="00DA7FAE" w:rsidRPr="00E17305" w:rsidRDefault="00DA7FAE" w:rsidP="00DA7FAE">
      <w:pPr>
        <w:pStyle w:val="40"/>
        <w:spacing w:before="156" w:after="156"/>
        <w:rPr>
          <w:rFonts w:cs="Arial"/>
        </w:rPr>
      </w:pPr>
      <w:r w:rsidRPr="00E17305">
        <w:rPr>
          <w:rFonts w:cs="Arial"/>
        </w:rPr>
        <w:t>Funkciniai mygtukai</w:t>
      </w:r>
    </w:p>
    <w:p w14:paraId="108D112F" w14:textId="77777777" w:rsidR="00DA7FAE" w:rsidRPr="00E17305" w:rsidRDefault="00DA7FAE" w:rsidP="00DA7FAE">
      <w:pPr>
        <w:pStyle w:val="BodytextUserManual"/>
        <w:spacing w:before="156" w:after="156"/>
      </w:pPr>
      <w:r w:rsidRPr="00E17305">
        <w:t>Ekrano apačioje rodomi funkcijų mygtukai priklauso nuo operacijos. Funkcijos apima naršymą, ataskaitų teikimą ir kodo ištrynimą. Šių mygtukų funkcijos bus aprašytos tolesniuose skyriuose, kai tai aktualu.</w:t>
      </w:r>
    </w:p>
    <w:p w14:paraId="4E1019D7" w14:textId="77777777" w:rsidR="00DA7FAE" w:rsidRPr="00E17305" w:rsidRDefault="00DA7FAE" w:rsidP="00DA7FAE">
      <w:pPr>
        <w:pStyle w:val="30"/>
        <w:spacing w:before="312" w:after="156"/>
      </w:pPr>
      <w:bookmarkStart w:id="176" w:name="_Toc43387199"/>
      <w:bookmarkStart w:id="177" w:name="_Toc109724362"/>
      <w:bookmarkStart w:id="178" w:name="_Toc159436274"/>
      <w:bookmarkStart w:id="179" w:name="_Toc160024662"/>
      <w:r w:rsidRPr="00E17305">
        <w:t>Ekrano pranešimai</w:t>
      </w:r>
      <w:bookmarkEnd w:id="176"/>
      <w:bookmarkEnd w:id="177"/>
      <w:bookmarkEnd w:id="178"/>
      <w:bookmarkEnd w:id="179"/>
    </w:p>
    <w:p w14:paraId="5ABC3481" w14:textId="2667038D" w:rsidR="00DA7FAE" w:rsidRPr="00E17305" w:rsidRDefault="00DA7FAE" w:rsidP="00DA7FAE">
      <w:pPr>
        <w:pStyle w:val="BodytextUserManual"/>
        <w:spacing w:before="156" w:after="156"/>
      </w:pPr>
      <w:r w:rsidRPr="00E17305">
        <w:t>Pranešimai rodomi, kai prieš tęsiant reikia papildomos įvesties. Ekrane rodomi daugiausia trijų tipų pranešimai: patvirtinimas, įspėjimas ir klaida.</w:t>
      </w:r>
    </w:p>
    <w:p w14:paraId="01372C2F" w14:textId="77777777" w:rsidR="00DA7FAE" w:rsidRPr="00E17305" w:rsidRDefault="00DA7FAE" w:rsidP="00DA7FAE">
      <w:pPr>
        <w:pStyle w:val="40"/>
        <w:spacing w:before="156" w:after="156"/>
        <w:rPr>
          <w:rFonts w:cs="Arial"/>
        </w:rPr>
      </w:pPr>
      <w:r w:rsidRPr="00E17305">
        <w:rPr>
          <w:rFonts w:cs="Arial"/>
        </w:rPr>
        <w:t>Patvirtinimo pranešimai</w:t>
      </w:r>
    </w:p>
    <w:p w14:paraId="3CA6A918" w14:textId="77777777" w:rsidR="00DA7FAE" w:rsidRPr="00E17305" w:rsidRDefault="00DA7FAE" w:rsidP="00DA7FAE">
      <w:pPr>
        <w:pStyle w:val="BodytextUserManual"/>
        <w:spacing w:before="156" w:after="156"/>
      </w:pPr>
      <w:r w:rsidRPr="00E17305">
        <w:t>Šio tipo pranešimai paprastai rodomi kaip „Informacijos“ ekranas, kai ruošiatės atlikti veiksmą, kurio negalima atšaukti, arba kai veiksmas jau pradėtas ir norint tęsti, reikia jūsų patvirtinimo.</w:t>
      </w:r>
    </w:p>
    <w:p w14:paraId="60B1C307" w14:textId="77777777" w:rsidR="00DA7FAE" w:rsidRPr="00E17305" w:rsidRDefault="00DA7FAE" w:rsidP="00DA7FAE">
      <w:pPr>
        <w:pStyle w:val="BodytextUserManual"/>
        <w:spacing w:before="156" w:after="156"/>
      </w:pPr>
      <w:r w:rsidRPr="00E17305">
        <w:t>Kai vartotojo atsakymo nereikia, pranešimas rodomas trumpai.</w:t>
      </w:r>
    </w:p>
    <w:p w14:paraId="1E93C986" w14:textId="77777777" w:rsidR="00DA7FAE" w:rsidRPr="00E17305" w:rsidRDefault="00DA7FAE" w:rsidP="00DA7FAE">
      <w:pPr>
        <w:pStyle w:val="40"/>
        <w:spacing w:before="156" w:after="156"/>
        <w:rPr>
          <w:rFonts w:cs="Arial"/>
        </w:rPr>
      </w:pPr>
      <w:r w:rsidRPr="00E17305">
        <w:rPr>
          <w:rFonts w:cs="Arial"/>
        </w:rPr>
        <w:t>Įspėjamieji pranešimai</w:t>
      </w:r>
    </w:p>
    <w:p w14:paraId="26A6D553" w14:textId="77777777" w:rsidR="00DA7FAE" w:rsidRPr="00E17305" w:rsidRDefault="00DA7FAE" w:rsidP="00DA7FAE">
      <w:pPr>
        <w:pStyle w:val="BodytextUserManual"/>
        <w:spacing w:before="156" w:after="156"/>
      </w:pPr>
      <w:r w:rsidRPr="00E17305">
        <w:t>Šio tipo pranešimai rodomi, kai atlikus pasirinktą veiksmą duomenys gali būti negrįžtamai pakeisti arba prarasti. Šio pranešimo pavyzdys yra pranešimas „Ištrinti kodus“.</w:t>
      </w:r>
    </w:p>
    <w:p w14:paraId="69529B1B" w14:textId="77777777" w:rsidR="00DA7FAE" w:rsidRPr="00E17305" w:rsidRDefault="00DA7FAE" w:rsidP="00DA7FAE">
      <w:pPr>
        <w:pStyle w:val="40"/>
        <w:spacing w:before="156" w:after="156"/>
        <w:rPr>
          <w:rFonts w:cs="Arial"/>
        </w:rPr>
      </w:pPr>
      <w:r w:rsidRPr="00E17305">
        <w:rPr>
          <w:rFonts w:cs="Arial"/>
        </w:rPr>
        <w:t>Klaidų pranešimai</w:t>
      </w:r>
    </w:p>
    <w:p w14:paraId="21153F5D" w14:textId="77777777" w:rsidR="00DA7FAE" w:rsidRPr="00E17305" w:rsidRDefault="00DA7FAE" w:rsidP="00DA7FAE">
      <w:pPr>
        <w:pStyle w:val="BodytextUserManual"/>
        <w:spacing w:before="156" w:after="156"/>
      </w:pPr>
      <w:r w:rsidRPr="00E17305">
        <w:t>Klaidos pranešimai rodomi, kai įvyksta sisteminė arba procedūrinė klaida. Galimos klaidos yra kabelio atjungimas ir ryšio nutrūkimas.</w:t>
      </w:r>
    </w:p>
    <w:p w14:paraId="0E3372E0" w14:textId="77777777" w:rsidR="00241151" w:rsidRPr="00E17305" w:rsidRDefault="00241151" w:rsidP="00241151">
      <w:pPr>
        <w:pStyle w:val="20"/>
        <w:spacing w:before="312" w:after="156"/>
        <w:rPr>
          <w:rFonts w:cs="Arial"/>
        </w:rPr>
      </w:pPr>
      <w:bookmarkStart w:id="180" w:name="_Toc160024663"/>
      <w:bookmarkStart w:id="181" w:name="_Toc204185439"/>
      <w:r w:rsidRPr="00E17305">
        <w:rPr>
          <w:rFonts w:cs="Arial"/>
        </w:rPr>
        <w:t>Diagnostikos meniu</w:t>
      </w:r>
      <w:bookmarkEnd w:id="180"/>
      <w:bookmarkEnd w:id="181"/>
    </w:p>
    <w:p w14:paraId="66CAB9B7" w14:textId="65B645B8" w:rsidR="00241151" w:rsidRPr="00E17305" w:rsidRDefault="00241151" w:rsidP="00241151">
      <w:pPr>
        <w:spacing w:before="156" w:after="156"/>
        <w:rPr>
          <w:rFonts w:cs="Arial"/>
          <w:bCs/>
          <w:szCs w:val="20"/>
        </w:rPr>
      </w:pPr>
      <w:r w:rsidRPr="00E17305">
        <w:rPr>
          <w:rFonts w:cs="Arial"/>
          <w:bCs/>
          <w:szCs w:val="20"/>
        </w:rPr>
        <w:t xml:space="preserve">Diagnostikos </w:t>
      </w:r>
      <w:r w:rsidR="005D7975" w:rsidRPr="00E17305">
        <w:rPr>
          <w:rFonts w:cs="Arial"/>
          <w:bCs/>
          <w:szCs w:val="20"/>
        </w:rPr>
        <w:t xml:space="preserve">programa leidžia užmegzti duomenų ryšį su transporto priemonės ECU per </w:t>
      </w:r>
      <w:r w:rsidR="00E17305" w:rsidRPr="00E17305">
        <w:rPr>
          <w:rFonts w:cs="Arial"/>
          <w:bCs/>
          <w:szCs w:val="20"/>
        </w:rPr>
        <w:t>VCI</w:t>
      </w:r>
      <w:r w:rsidR="005D7975" w:rsidRPr="00E17305">
        <w:rPr>
          <w:rFonts w:cs="Arial"/>
          <w:bCs/>
          <w:szCs w:val="20"/>
        </w:rPr>
        <w:t>2, kad būtų galima diagnozuoti transporto priemonę ir atlikti techninę priežiūrą</w:t>
      </w:r>
      <w:r w:rsidR="003A08BD" w:rsidRPr="00E17305">
        <w:rPr>
          <w:rFonts w:cs="Arial"/>
          <w:bCs/>
          <w:szCs w:val="20"/>
        </w:rPr>
        <w:t>.</w:t>
      </w:r>
    </w:p>
    <w:p w14:paraId="0A43971F" w14:textId="2008AB3E" w:rsidR="00241151" w:rsidRPr="00E17305" w:rsidRDefault="00E17305" w:rsidP="00241151">
      <w:pPr>
        <w:spacing w:before="156" w:after="156"/>
        <w:rPr>
          <w:rFonts w:cs="Arial"/>
        </w:rPr>
      </w:pPr>
      <w:r w:rsidRPr="00E17305">
        <w:rPr>
          <w:rFonts w:cs="Arial"/>
          <w:szCs w:val="18"/>
          <w:lang w:val="sv-SE"/>
        </w:rPr>
        <w:t>Diagnostikos pagrindinio meniu ekranas</w:t>
      </w:r>
      <w:r w:rsidR="00546C64" w:rsidRPr="00E17305">
        <w:rPr>
          <w:rFonts w:cs="Arial"/>
          <w:bCs/>
          <w:szCs w:val="20"/>
        </w:rPr>
        <w:t xml:space="preserve"> (žr</w:t>
      </w:r>
      <w:r w:rsidR="00546C64" w:rsidRPr="00E17305">
        <w:rPr>
          <w:rFonts w:cs="Arial"/>
          <w:bCs/>
          <w:i/>
          <w:iCs/>
          <w:color w:val="0000FF"/>
          <w:szCs w:val="20"/>
        </w:rPr>
        <w:t xml:space="preserve">. </w:t>
      </w:r>
      <w:hyperlink w:anchor="pav6_8" w:history="1">
        <w:r w:rsidR="00546C64" w:rsidRPr="00E17305">
          <w:rPr>
            <w:rStyle w:val="a9"/>
            <w:rFonts w:cs="Arial"/>
            <w:i/>
            <w:u w:val="none"/>
          </w:rPr>
          <w:t>6</w:t>
        </w:r>
        <w:r w:rsidR="00546C64" w:rsidRPr="00E17305">
          <w:rPr>
            <w:rStyle w:val="a9"/>
            <w:rFonts w:cs="Arial"/>
            <w:i/>
            <w:u w:val="none"/>
          </w:rPr>
          <w:noBreakHyphen/>
          <w:t xml:space="preserve">8 pav. </w:t>
        </w:r>
        <w:r w:rsidR="00546C64" w:rsidRPr="00E17305">
          <w:rPr>
            <w:rStyle w:val="a9"/>
            <w:rFonts w:cs="Arial"/>
            <w:i/>
            <w:iCs/>
            <w:u w:val="none"/>
          </w:rPr>
          <w:t>Diagnostikos pagrindinio meniu ekranas</w:t>
        </w:r>
      </w:hyperlink>
      <w:r w:rsidR="00241151" w:rsidRPr="00E17305">
        <w:rPr>
          <w:rFonts w:cs="Arial"/>
          <w:bCs/>
          <w:i/>
          <w:iCs/>
          <w:color w:val="000000" w:themeColor="text1"/>
          <w:szCs w:val="20"/>
        </w:rPr>
        <w:t>)</w:t>
      </w:r>
      <w:r w:rsidR="00241151" w:rsidRPr="00E17305">
        <w:rPr>
          <w:rFonts w:cs="Arial"/>
          <w:bCs/>
          <w:color w:val="000000" w:themeColor="text1"/>
          <w:szCs w:val="20"/>
        </w:rPr>
        <w:t xml:space="preserve"> </w:t>
      </w:r>
      <w:r w:rsidRPr="00E17305">
        <w:rPr>
          <w:rFonts w:eastAsiaTheme="minorEastAsia" w:cs="Arial"/>
          <w:szCs w:val="18"/>
          <w:lang w:val="sv-SE"/>
        </w:rPr>
        <w:t>padeda vartotojams nuskaityti kodus, išvalyti kodus arba atlikti išsamias automobilių diagnostikos funkcijas ir pan.</w:t>
      </w:r>
      <w:r w:rsidR="00241151" w:rsidRPr="00E17305">
        <w:rPr>
          <w:rFonts w:cs="Arial"/>
          <w:bCs/>
          <w:szCs w:val="20"/>
        </w:rPr>
        <w:t xml:space="preserve"> </w:t>
      </w:r>
      <w:r w:rsidR="00241151" w:rsidRPr="00E17305">
        <w:rPr>
          <w:rFonts w:cs="Arial"/>
        </w:rPr>
        <w:t xml:space="preserve">Pasirinkus funkciją, planšetinis kompiuteris užmegs ryšį su transporto priemone per </w:t>
      </w:r>
      <w:r w:rsidRPr="00E17305">
        <w:rPr>
          <w:rFonts w:cs="Arial"/>
        </w:rPr>
        <w:t>VCI</w:t>
      </w:r>
      <w:r w:rsidR="00241151" w:rsidRPr="00E17305">
        <w:rPr>
          <w:rFonts w:cs="Arial"/>
        </w:rPr>
        <w:t>2 ir, atsižvelgiant į jūsų pasirinkimą, pateks į atitinkamą funkcijų arba pasirinkimo meniu.</w:t>
      </w:r>
    </w:p>
    <w:p w14:paraId="2CDD59F0" w14:textId="77777777" w:rsidR="00F12B77" w:rsidRPr="00E17305" w:rsidRDefault="00F12B77" w:rsidP="00F12B77">
      <w:pPr>
        <w:pStyle w:val="20"/>
        <w:spacing w:before="312" w:after="156"/>
        <w:rPr>
          <w:rFonts w:cs="Arial"/>
        </w:rPr>
      </w:pPr>
      <w:bookmarkStart w:id="182" w:name="_Toc160024664"/>
      <w:bookmarkStart w:id="183" w:name="_Ref194344369"/>
      <w:bookmarkStart w:id="184" w:name="_Toc204185440"/>
      <w:r w:rsidRPr="00E17305">
        <w:rPr>
          <w:rFonts w:cs="Arial"/>
        </w:rPr>
        <w:lastRenderedPageBreak/>
        <w:t>Diagnostikos funkcijos</w:t>
      </w:r>
      <w:bookmarkEnd w:id="182"/>
      <w:bookmarkEnd w:id="183"/>
      <w:bookmarkEnd w:id="184"/>
    </w:p>
    <w:p w14:paraId="42D00B47" w14:textId="77777777" w:rsidR="00F12B77" w:rsidRPr="00E17305" w:rsidRDefault="00F12B77" w:rsidP="00F12B77">
      <w:pPr>
        <w:pStyle w:val="BodytextUserManual"/>
        <w:spacing w:before="156" w:after="156"/>
        <w:rPr>
          <w:b/>
          <w:bCs w:val="0"/>
          <w:sz w:val="21"/>
          <w:szCs w:val="21"/>
        </w:rPr>
      </w:pPr>
      <w:r w:rsidRPr="00E17305">
        <w:rPr>
          <w:b/>
          <w:bCs w:val="0"/>
          <w:sz w:val="21"/>
          <w:szCs w:val="21"/>
        </w:rPr>
        <w:t>Automatinis nuskaitymas</w:t>
      </w:r>
    </w:p>
    <w:p w14:paraId="424D7A62" w14:textId="07CE2619" w:rsidR="00F12B77" w:rsidRPr="00E17305" w:rsidRDefault="00F12B77" w:rsidP="00F12B77">
      <w:pPr>
        <w:pStyle w:val="BodytextUserManual"/>
        <w:spacing w:before="156" w:after="156"/>
        <w:rPr>
          <w:color w:val="000000" w:themeColor="text1"/>
        </w:rPr>
      </w:pPr>
      <w:r w:rsidRPr="00E17305">
        <w:t>Automatinio nuskaitymo funkcija, kuria galima pradėti visų transporto priemonėje esančių sistemų automatinį nuskaitymą, bus rodoma naršymo juostoje, kai bus atidaryta diagnostikos funkcija</w:t>
      </w:r>
      <w:r w:rsidR="003A08BD" w:rsidRPr="00E17305">
        <w:t>.</w:t>
      </w:r>
    </w:p>
    <w:p w14:paraId="315CE868" w14:textId="77777777" w:rsidR="00F12B77" w:rsidRPr="00E17305" w:rsidRDefault="00F12B77" w:rsidP="00F12B77">
      <w:pPr>
        <w:pStyle w:val="BodytextUserManual"/>
        <w:spacing w:before="156" w:after="156"/>
      </w:pPr>
      <w:bookmarkStart w:id="185" w:name="OLE_LINK60"/>
      <w:r w:rsidRPr="00E17305">
        <w:rPr>
          <w:rFonts w:eastAsiaTheme="minorEastAsia"/>
        </w:rPr>
        <w:t xml:space="preserve">Automatinio nuskaitymo ekrane yra du skirtukai: </w:t>
      </w:r>
      <w:r w:rsidRPr="00E17305">
        <w:t>Topologijos skirtukas ir Sąrašo skirtukas.</w:t>
      </w:r>
    </w:p>
    <w:bookmarkEnd w:id="185"/>
    <w:p w14:paraId="544C9959" w14:textId="77777777" w:rsidR="00F12B77" w:rsidRPr="00E17305" w:rsidRDefault="00F12B77" w:rsidP="00BE283D">
      <w:pPr>
        <w:pStyle w:val="aa"/>
        <w:numPr>
          <w:ilvl w:val="0"/>
          <w:numId w:val="43"/>
        </w:numPr>
        <w:spacing w:beforeLines="20" w:before="62" w:afterLines="20" w:after="62"/>
        <w:ind w:left="641" w:hanging="357"/>
        <w:rPr>
          <w:rFonts w:cs="Arial"/>
        </w:rPr>
      </w:pPr>
      <w:r w:rsidRPr="00E17305">
        <w:rPr>
          <w:rFonts w:cs="Arial"/>
        </w:rPr>
        <w:t>Topologijos skirtukas</w:t>
      </w:r>
    </w:p>
    <w:p w14:paraId="19A3D4AF" w14:textId="2ECE5F58" w:rsidR="00F12B77" w:rsidRPr="00E17305" w:rsidRDefault="00F12B77" w:rsidP="00F12B77">
      <w:pPr>
        <w:pStyle w:val="aa"/>
        <w:spacing w:before="156" w:after="156"/>
        <w:ind w:left="704" w:firstLine="0"/>
        <w:rPr>
          <w:rFonts w:cs="Arial"/>
        </w:rPr>
      </w:pPr>
      <w:r w:rsidRPr="00E17305">
        <w:rPr>
          <w:rFonts w:cs="Arial"/>
        </w:rPr>
        <w:t xml:space="preserve">Daugeliui transporto priemonių markių, įskaitant „Volkswagen“, „Audi“, BMW, „Ford“, „Land Rover“, „Jaguar“, „Chrysler“, „Fiat“, „Volvo“ </w:t>
      </w:r>
      <w:r w:rsidR="000057C6" w:rsidRPr="00E17305">
        <w:rPr>
          <w:rFonts w:cs="Arial"/>
        </w:rPr>
        <w:t>ir kt.</w:t>
      </w:r>
      <w:r w:rsidR="003A08BD" w:rsidRPr="00E17305">
        <w:rPr>
          <w:rFonts w:cs="Arial"/>
        </w:rPr>
        <w:t>,</w:t>
      </w:r>
      <w:r w:rsidRPr="00E17305">
        <w:rPr>
          <w:rFonts w:cs="Arial"/>
        </w:rPr>
        <w:t xml:space="preserve"> yra topologijos žemėlapis, kuriame rodomas ryšys tarp transporto priemonių sistemų. Testuojamos transporto priemonės ECU sistema rodoma topologijos diagramos pavidalu, kurioje aprašomas transporto priemonės valdymo grandinės kabelių ir sistemų išdėstymas bei duomenų perdavimo kelias.</w:t>
      </w:r>
    </w:p>
    <w:p w14:paraId="28D8B266" w14:textId="32A6A780" w:rsidR="00894C80" w:rsidRPr="00E17305" w:rsidRDefault="00A560F5" w:rsidP="00A560F5">
      <w:pPr>
        <w:pStyle w:val="aa"/>
        <w:spacing w:before="156" w:after="156"/>
        <w:ind w:left="704" w:firstLine="0"/>
        <w:rPr>
          <w:rFonts w:cs="Arial"/>
        </w:rPr>
      </w:pPr>
      <w:r w:rsidRPr="00E17305">
        <w:rPr>
          <w:rFonts w:cs="Arial"/>
        </w:rPr>
        <w:t xml:space="preserve">Renkantis sistemą, dešinėje pusėje rodoma tokia informacija kaip ECU aprašymas, gedimų kodai, vietos grafika </w:t>
      </w:r>
      <w:r w:rsidR="000057C6" w:rsidRPr="00E17305">
        <w:rPr>
          <w:rFonts w:cs="Arial"/>
        </w:rPr>
        <w:t>ir PING tinklas.</w:t>
      </w:r>
    </w:p>
    <w:p w14:paraId="3D22FFE3" w14:textId="20ECE021" w:rsidR="00F12B77" w:rsidRPr="00E17305" w:rsidRDefault="00E17305" w:rsidP="00071F5E">
      <w:pPr>
        <w:pStyle w:val="BodytextUserManual"/>
        <w:spacing w:beforeLines="0" w:before="0" w:afterLines="0" w:after="0" w:line="240" w:lineRule="auto"/>
        <w:ind w:left="0"/>
        <w:jc w:val="center"/>
      </w:pPr>
      <w:r w:rsidRPr="00E17305">
        <w:rPr>
          <w:noProof/>
          <w:lang w:val="en-US"/>
        </w:rPr>
        <w:drawing>
          <wp:inline distT="0" distB="0" distL="0" distR="0" wp14:anchorId="3A5F0A1C" wp14:editId="6B13AFE2">
            <wp:extent cx="2834851" cy="1969200"/>
            <wp:effectExtent l="0" t="0" r="381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834851" cy="1969200"/>
                    </a:xfrm>
                    <a:prstGeom prst="rect">
                      <a:avLst/>
                    </a:prstGeom>
                    <a:noFill/>
                    <a:ln>
                      <a:noFill/>
                    </a:ln>
                  </pic:spPr>
                </pic:pic>
              </a:graphicData>
            </a:graphic>
          </wp:inline>
        </w:drawing>
      </w:r>
    </w:p>
    <w:p w14:paraId="4989E5AD" w14:textId="5832A7A8" w:rsidR="00A86570" w:rsidRPr="00E17305" w:rsidRDefault="00277B18" w:rsidP="00DF7655">
      <w:pPr>
        <w:pStyle w:val="ab"/>
        <w:spacing w:before="156" w:after="156"/>
        <w:ind w:left="0"/>
        <w:rPr>
          <w:rFonts w:cs="Arial"/>
          <w:i/>
        </w:rPr>
      </w:pPr>
      <w:r w:rsidRPr="00E17305">
        <w:rPr>
          <w:rFonts w:cs="Arial"/>
          <w:noProof/>
        </w:rPr>
        <w:t xml:space="preserve">6-9 pav. </w:t>
      </w:r>
      <w:r w:rsidRPr="00E17305">
        <w:rPr>
          <w:rFonts w:cs="Arial"/>
          <w:i/>
          <w:noProof/>
        </w:rPr>
        <w:t>Skirtukas „Topologija“</w:t>
      </w:r>
    </w:p>
    <w:p w14:paraId="773F36E4" w14:textId="77777777" w:rsidR="00F12B77" w:rsidRPr="00E17305" w:rsidRDefault="00F12B77" w:rsidP="00BE283D">
      <w:pPr>
        <w:pStyle w:val="aa"/>
        <w:numPr>
          <w:ilvl w:val="0"/>
          <w:numId w:val="43"/>
        </w:numPr>
        <w:spacing w:beforeLines="20" w:before="62" w:afterLines="20" w:after="62"/>
        <w:ind w:left="641" w:hanging="357"/>
        <w:rPr>
          <w:rFonts w:cs="Arial"/>
        </w:rPr>
      </w:pPr>
      <w:r w:rsidRPr="00E17305">
        <w:rPr>
          <w:rFonts w:cs="Arial"/>
        </w:rPr>
        <w:t>Sąrašo skirtuko puslapis</w:t>
      </w:r>
    </w:p>
    <w:p w14:paraId="4F29C0EF" w14:textId="77777777" w:rsidR="00F12B77" w:rsidRPr="00E17305" w:rsidRDefault="00F12B77" w:rsidP="00F12B77">
      <w:pPr>
        <w:pStyle w:val="aa"/>
        <w:spacing w:before="156" w:after="156"/>
        <w:ind w:firstLine="0"/>
        <w:rPr>
          <w:rFonts w:cs="Arial"/>
        </w:rPr>
      </w:pPr>
      <w:r w:rsidRPr="00E17305">
        <w:rPr>
          <w:rFonts w:cs="Arial"/>
        </w:rPr>
        <w:t>Sąrašo skirtuko puslapis pasiekiamas daugumai transporto priemonių.</w:t>
      </w:r>
    </w:p>
    <w:p w14:paraId="0FDB699E" w14:textId="78A461F8" w:rsidR="00F12B77" w:rsidRPr="00E17305" w:rsidRDefault="00E17305" w:rsidP="0076065C">
      <w:pPr>
        <w:spacing w:before="156" w:afterLines="0" w:after="0" w:line="240" w:lineRule="auto"/>
        <w:ind w:left="0"/>
        <w:jc w:val="center"/>
        <w:rPr>
          <w:rFonts w:cs="Arial"/>
        </w:rPr>
      </w:pPr>
      <w:r w:rsidRPr="00E17305">
        <w:rPr>
          <w:rFonts w:cs="Arial"/>
          <w:noProof/>
          <w:lang w:val="en-US"/>
        </w:rPr>
        <w:lastRenderedPageBreak/>
        <w:drawing>
          <wp:inline distT="0" distB="0" distL="0" distR="0" wp14:anchorId="554F5E01" wp14:editId="60D63064">
            <wp:extent cx="2804042" cy="1908000"/>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804042" cy="1908000"/>
                    </a:xfrm>
                    <a:prstGeom prst="rect">
                      <a:avLst/>
                    </a:prstGeom>
                    <a:noFill/>
                    <a:ln>
                      <a:noFill/>
                    </a:ln>
                  </pic:spPr>
                </pic:pic>
              </a:graphicData>
            </a:graphic>
          </wp:inline>
        </w:drawing>
      </w:r>
    </w:p>
    <w:p w14:paraId="6F6F8F3D" w14:textId="59C1D764" w:rsidR="00F12B77" w:rsidRPr="00E17305" w:rsidRDefault="00277B18" w:rsidP="00A35788">
      <w:pPr>
        <w:pStyle w:val="ab"/>
        <w:spacing w:beforeLines="20" w:before="62" w:after="156"/>
        <w:ind w:left="0"/>
        <w:rPr>
          <w:rFonts w:cs="Arial"/>
          <w:i/>
          <w:iCs/>
        </w:rPr>
      </w:pPr>
      <w:bookmarkStart w:id="186" w:name="_Ref103246974"/>
      <w:r w:rsidRPr="00E17305">
        <w:rPr>
          <w:rFonts w:cs="Arial"/>
        </w:rPr>
        <w:t>6</w:t>
      </w:r>
      <w:r w:rsidR="00F12B77" w:rsidRPr="00E17305">
        <w:rPr>
          <w:rFonts w:cs="Arial"/>
        </w:rPr>
        <w:noBreakHyphen/>
      </w:r>
      <w:r w:rsidR="00F12B77" w:rsidRPr="00E17305">
        <w:rPr>
          <w:rFonts w:cs="Arial"/>
        </w:rPr>
        <w:fldChar w:fldCharType="begin"/>
      </w:r>
      <w:r w:rsidR="00F12B77" w:rsidRPr="00E17305">
        <w:rPr>
          <w:rFonts w:cs="Arial"/>
        </w:rPr>
        <w:instrText xml:space="preserve"> SEQ Figure \* ARABIC \s 1 </w:instrText>
      </w:r>
      <w:r w:rsidR="00F12B77" w:rsidRPr="00E17305">
        <w:rPr>
          <w:rFonts w:cs="Arial"/>
        </w:rPr>
        <w:fldChar w:fldCharType="separate"/>
      </w:r>
      <w:r w:rsidR="00187D73" w:rsidRPr="00E17305">
        <w:rPr>
          <w:rFonts w:cs="Arial"/>
          <w:noProof/>
        </w:rPr>
        <w:t>10 pav.</w:t>
      </w:r>
      <w:r w:rsidR="00F12B77" w:rsidRPr="00E17305">
        <w:rPr>
          <w:rFonts w:cs="Arial"/>
        </w:rPr>
        <w:fldChar w:fldCharType="end"/>
      </w:r>
      <w:r w:rsidR="00F12B77" w:rsidRPr="00E17305">
        <w:rPr>
          <w:rFonts w:cs="Arial"/>
        </w:rPr>
        <w:t xml:space="preserve"> </w:t>
      </w:r>
      <w:r w:rsidR="00F12B77" w:rsidRPr="00E17305">
        <w:rPr>
          <w:rFonts w:cs="Arial"/>
          <w:i/>
          <w:iCs/>
        </w:rPr>
        <w:t>Sąrašo skirtuko puslapis</w:t>
      </w:r>
      <w:bookmarkEnd w:id="186"/>
    </w:p>
    <w:p w14:paraId="645788FB" w14:textId="77777777" w:rsidR="00015FA3" w:rsidRPr="00E17305" w:rsidRDefault="00015FA3" w:rsidP="00015FA3">
      <w:pPr>
        <w:pStyle w:val="aa"/>
        <w:widowControl w:val="0"/>
        <w:numPr>
          <w:ilvl w:val="0"/>
          <w:numId w:val="5"/>
        </w:numPr>
        <w:spacing w:beforeLines="20" w:before="62" w:afterLines="20" w:after="62"/>
        <w:ind w:left="641" w:hanging="357"/>
        <w:rPr>
          <w:rFonts w:cs="Arial"/>
          <w:b/>
          <w:bCs/>
        </w:rPr>
      </w:pPr>
      <w:bookmarkStart w:id="187" w:name="OLE_LINK36"/>
      <w:r w:rsidRPr="00E17305">
        <w:rPr>
          <w:rFonts w:cs="Arial"/>
          <w:b/>
          <w:bCs/>
        </w:rPr>
        <w:t>Automatinio nuskaitymo funkcijos atlikimas</w:t>
      </w:r>
    </w:p>
    <w:bookmarkEnd w:id="187"/>
    <w:p w14:paraId="0D2EF6C7" w14:textId="77777777" w:rsidR="00015FA3" w:rsidRPr="00E17305" w:rsidRDefault="00015FA3" w:rsidP="00015FA3">
      <w:pPr>
        <w:pStyle w:val="aa"/>
        <w:spacing w:beforeLines="20" w:before="62" w:afterLines="20" w:after="62"/>
        <w:ind w:left="998"/>
        <w:rPr>
          <w:rFonts w:cs="Arial"/>
          <w:b/>
        </w:rPr>
      </w:pPr>
      <w:r w:rsidRPr="00E17305">
        <w:rPr>
          <w:rFonts w:cs="Arial"/>
        </w:rPr>
        <w:t>Paimkime topologiją kaip pavyzdį:</w:t>
      </w:r>
    </w:p>
    <w:p w14:paraId="5DBDF1DB" w14:textId="1A8EF0F1" w:rsidR="00015FA3" w:rsidRPr="00E17305" w:rsidRDefault="00E17305" w:rsidP="000636E9">
      <w:pPr>
        <w:pStyle w:val="16"/>
        <w:widowControl/>
        <w:numPr>
          <w:ilvl w:val="0"/>
          <w:numId w:val="47"/>
        </w:numPr>
        <w:spacing w:beforeLines="20" w:before="62" w:afterLines="20" w:after="62"/>
        <w:ind w:leftChars="0" w:left="998" w:hanging="357"/>
      </w:pPr>
      <w:r w:rsidRPr="00E17305">
        <w:rPr>
          <w:rFonts w:eastAsiaTheme="minorEastAsia"/>
          <w:bCs w:val="0"/>
          <w:szCs w:val="18"/>
          <w:lang w:val="sv-SE"/>
        </w:rPr>
        <w:t xml:space="preserve">„MaxiSys“ užduočių meniu palieskite </w:t>
      </w:r>
      <w:r w:rsidRPr="00E17305">
        <w:rPr>
          <w:rFonts w:eastAsiaTheme="minorEastAsia"/>
          <w:b/>
          <w:bCs w:val="0"/>
          <w:szCs w:val="18"/>
          <w:lang w:val="sv-SE"/>
        </w:rPr>
        <w:t xml:space="preserve">diagnostikos </w:t>
      </w:r>
      <w:r w:rsidRPr="00E17305">
        <w:rPr>
          <w:rFonts w:eastAsiaTheme="minorEastAsia"/>
          <w:bCs w:val="0"/>
          <w:szCs w:val="18"/>
          <w:lang w:val="sv-SE"/>
        </w:rPr>
        <w:t>programos mygtuką. Pasirinkite atitinkamą transporto priemonės informaciją ir eikite į diagnostikos pagrindinio meniu ekraną</w:t>
      </w:r>
      <w:r w:rsidR="00015FA3" w:rsidRPr="00E17305">
        <w:t xml:space="preserve"> (žr</w:t>
      </w:r>
      <w:r w:rsidR="003A08BD" w:rsidRPr="00E17305">
        <w:t>.</w:t>
      </w:r>
      <w:r w:rsidR="00015FA3" w:rsidRPr="00E17305">
        <w:rPr>
          <w:bCs w:val="0"/>
        </w:rPr>
        <w:t xml:space="preserve"> </w:t>
      </w:r>
      <w:hyperlink w:anchor="pav6_8" w:history="1">
        <w:r w:rsidR="00546C64" w:rsidRPr="00E17305">
          <w:rPr>
            <w:rStyle w:val="a9"/>
            <w:i/>
            <w:u w:val="none"/>
          </w:rPr>
          <w:t>6</w:t>
        </w:r>
        <w:r w:rsidR="00546C64" w:rsidRPr="00E17305">
          <w:rPr>
            <w:rStyle w:val="a9"/>
            <w:i/>
            <w:u w:val="none"/>
          </w:rPr>
          <w:noBreakHyphen/>
          <w:t xml:space="preserve">8 pav. </w:t>
        </w:r>
        <w:r w:rsidR="00546C64" w:rsidRPr="00E17305">
          <w:rPr>
            <w:rStyle w:val="a9"/>
            <w:i/>
            <w:iCs/>
            <w:u w:val="none"/>
          </w:rPr>
          <w:t>Diagnostikos pagrindinio meniu ekranas</w:t>
        </w:r>
      </w:hyperlink>
      <w:r w:rsidR="00015FA3" w:rsidRPr="00E17305">
        <w:t>).</w:t>
      </w:r>
    </w:p>
    <w:p w14:paraId="5AF435EC" w14:textId="6D18670F" w:rsidR="00015FA3" w:rsidRPr="00E17305" w:rsidRDefault="00015FA3" w:rsidP="000636E9">
      <w:pPr>
        <w:pStyle w:val="16"/>
        <w:widowControl/>
        <w:numPr>
          <w:ilvl w:val="0"/>
          <w:numId w:val="47"/>
        </w:numPr>
        <w:spacing w:beforeLines="20" w:before="62" w:afterLines="20" w:after="62"/>
        <w:ind w:leftChars="0" w:left="998" w:hanging="357"/>
      </w:pPr>
      <w:r w:rsidRPr="00E17305">
        <w:t xml:space="preserve">Naršymo juostoje pasirinkite </w:t>
      </w:r>
      <w:r w:rsidRPr="00E17305">
        <w:rPr>
          <w:b/>
        </w:rPr>
        <w:t>„Automatinis nuskaitymas“</w:t>
      </w:r>
      <w:r w:rsidR="003A08BD" w:rsidRPr="00E17305">
        <w:rPr>
          <w:b/>
        </w:rPr>
        <w:t>.</w:t>
      </w:r>
    </w:p>
    <w:p w14:paraId="65C596FE" w14:textId="40FD6844" w:rsidR="00015FA3" w:rsidRPr="00E17305" w:rsidRDefault="00015FA3" w:rsidP="000636E9">
      <w:pPr>
        <w:pStyle w:val="16"/>
        <w:widowControl/>
        <w:numPr>
          <w:ilvl w:val="0"/>
          <w:numId w:val="47"/>
        </w:numPr>
        <w:spacing w:beforeLines="20" w:before="62" w:afterLines="20" w:after="62"/>
        <w:ind w:leftChars="0" w:left="998" w:hanging="357"/>
      </w:pPr>
      <w:r w:rsidRPr="00E17305">
        <w:t xml:space="preserve">Topologijos žemėlapis rodomas pagrindinėje dalyje. Norėdami nuskaityti transporto priemonės sistemos modulius, palieskite ekrano apačioje esantį mygtuką </w:t>
      </w:r>
      <w:r w:rsidR="00003934" w:rsidRPr="00E17305">
        <w:t>„</w:t>
      </w:r>
      <w:r w:rsidRPr="00E17305">
        <w:rPr>
          <w:b/>
        </w:rPr>
        <w:t>Gedimų nuskaitymas“</w:t>
      </w:r>
      <w:r w:rsidR="003A08BD" w:rsidRPr="00E17305">
        <w:rPr>
          <w:b/>
        </w:rPr>
        <w:t>.</w:t>
      </w:r>
    </w:p>
    <w:p w14:paraId="33733E4F" w14:textId="61901106" w:rsidR="00A81FA4" w:rsidRPr="00E17305" w:rsidRDefault="00A81FA4" w:rsidP="00015FA3">
      <w:pPr>
        <w:pStyle w:val="aa"/>
        <w:spacing w:before="156" w:after="156"/>
        <w:ind w:left="283" w:firstLine="0"/>
        <w:rPr>
          <w:rFonts w:cs="Arial"/>
          <w:b/>
          <w:bCs/>
        </w:rPr>
      </w:pPr>
      <w:r w:rsidRPr="00E17305">
        <w:rPr>
          <w:rFonts w:cs="Arial"/>
          <w:b/>
          <w:bCs/>
        </w:rPr>
        <w:t>Automatinio nuskaitymo rezultatai</w:t>
      </w:r>
    </w:p>
    <w:p w14:paraId="1F61C88D" w14:textId="77777777" w:rsidR="00CB116C" w:rsidRPr="00E17305" w:rsidRDefault="00CB116C" w:rsidP="00F252D2">
      <w:pPr>
        <w:pStyle w:val="aa"/>
        <w:numPr>
          <w:ilvl w:val="0"/>
          <w:numId w:val="260"/>
        </w:numPr>
        <w:spacing w:beforeLines="20" w:before="62" w:afterLines="20" w:after="62"/>
        <w:rPr>
          <w:rFonts w:cs="Arial"/>
        </w:rPr>
      </w:pPr>
      <w:r w:rsidRPr="00E17305">
        <w:rPr>
          <w:rFonts w:cs="Arial"/>
        </w:rPr>
        <w:t>Topologijos skirtukas</w:t>
      </w:r>
    </w:p>
    <w:p w14:paraId="2773EB2F" w14:textId="4BD11854" w:rsidR="00F12B77" w:rsidRPr="00E17305" w:rsidRDefault="00E17305" w:rsidP="0075282B">
      <w:pPr>
        <w:pStyle w:val="BodytextUserManual"/>
        <w:spacing w:beforeLines="20" w:before="62" w:afterLines="20" w:after="62" w:line="480" w:lineRule="auto"/>
        <w:ind w:left="0"/>
        <w:jc w:val="center"/>
      </w:pPr>
      <w:r w:rsidRPr="00E17305">
        <w:rPr>
          <w:noProof/>
          <w:lang w:val="en-US"/>
        </w:rPr>
        <w:drawing>
          <wp:inline distT="0" distB="0" distL="0" distR="0" wp14:anchorId="2F9F3937" wp14:editId="0A62BFA3">
            <wp:extent cx="2868815" cy="1958400"/>
            <wp:effectExtent l="0" t="0" r="8255" b="381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68815" cy="1958400"/>
                    </a:xfrm>
                    <a:prstGeom prst="rect">
                      <a:avLst/>
                    </a:prstGeom>
                    <a:noFill/>
                    <a:ln>
                      <a:noFill/>
                    </a:ln>
                  </pic:spPr>
                </pic:pic>
              </a:graphicData>
            </a:graphic>
          </wp:inline>
        </w:drawing>
      </w:r>
    </w:p>
    <w:p w14:paraId="25123767" w14:textId="447E701D" w:rsidR="00F12B77" w:rsidRPr="00E17305" w:rsidRDefault="00F12B77" w:rsidP="00A35788">
      <w:pPr>
        <w:pStyle w:val="ab"/>
        <w:spacing w:beforeLines="20" w:before="62" w:after="156"/>
        <w:ind w:left="0"/>
        <w:rPr>
          <w:rFonts w:cs="Arial"/>
          <w:i/>
          <w:iCs/>
        </w:rPr>
      </w:pPr>
      <w:r w:rsidRPr="00E17305">
        <w:rPr>
          <w:rFonts w:cs="Arial"/>
        </w:rPr>
        <w:lastRenderedPageBreak/>
        <w:t>6</w:t>
      </w:r>
      <w:r w:rsidR="00277B18" w:rsidRPr="00E17305">
        <w:rPr>
          <w:rFonts w:cs="Arial"/>
        </w:rPr>
        <w:noBreakHyphen/>
      </w:r>
      <w:r w:rsidR="00277B18" w:rsidRPr="00E17305">
        <w:rPr>
          <w:rFonts w:cs="Arial"/>
        </w:rPr>
        <w:fldChar w:fldCharType="begin"/>
      </w:r>
      <w:r w:rsidR="00277B18" w:rsidRPr="00E17305">
        <w:rPr>
          <w:rFonts w:cs="Arial"/>
        </w:rPr>
        <w:instrText xml:space="preserve"> SEQ Figure \* ARABIC \s 1 </w:instrText>
      </w:r>
      <w:r w:rsidR="00277B18" w:rsidRPr="00E17305">
        <w:rPr>
          <w:rFonts w:cs="Arial"/>
        </w:rPr>
        <w:fldChar w:fldCharType="separate"/>
      </w:r>
      <w:r w:rsidR="00277B18" w:rsidRPr="00E17305">
        <w:rPr>
          <w:rFonts w:cs="Arial"/>
          <w:noProof/>
        </w:rPr>
        <w:t>11</w:t>
      </w:r>
      <w:r w:rsidR="00277B18" w:rsidRPr="00E17305">
        <w:rPr>
          <w:rFonts w:cs="Arial"/>
          <w:noProof/>
        </w:rPr>
        <w:fldChar w:fldCharType="end"/>
      </w:r>
      <w:r w:rsidRPr="00E17305">
        <w:rPr>
          <w:rFonts w:cs="Arial"/>
        </w:rPr>
        <w:t xml:space="preserve"> pav. </w:t>
      </w:r>
      <w:r w:rsidRPr="00E17305">
        <w:rPr>
          <w:rFonts w:cs="Arial"/>
          <w:i/>
          <w:iCs/>
        </w:rPr>
        <w:t>Skenavimo rezultatai skirtuko „Topologija“ 1 puslapyje</w:t>
      </w:r>
    </w:p>
    <w:p w14:paraId="0AD3B9F1" w14:textId="26D6E076" w:rsidR="00015FA3" w:rsidRPr="00E17305" w:rsidRDefault="00015FA3" w:rsidP="00015FA3">
      <w:pPr>
        <w:pStyle w:val="aa"/>
        <w:spacing w:beforeLines="20" w:before="62" w:afterLines="20" w:after="62"/>
        <w:ind w:left="283" w:firstLine="0"/>
        <w:rPr>
          <w:rFonts w:cs="Arial"/>
        </w:rPr>
      </w:pPr>
      <w:r w:rsidRPr="00E17305">
        <w:rPr>
          <w:rFonts w:cs="Arial"/>
        </w:rPr>
        <w:t>Bendras gedimų skaičius bus rodomas viršutiniame dešiniajame kampe, o rezultatai po nuskaitymo bus rodomi skirtingomis spalvomis:</w:t>
      </w:r>
    </w:p>
    <w:p w14:paraId="7790F8B0" w14:textId="77777777" w:rsidR="00015FA3" w:rsidRPr="00E17305" w:rsidRDefault="00015FA3" w:rsidP="000636E9">
      <w:pPr>
        <w:pStyle w:val="BodytextUserManual"/>
        <w:numPr>
          <w:ilvl w:val="0"/>
          <w:numId w:val="46"/>
        </w:numPr>
        <w:spacing w:beforeLines="20" w:before="62" w:afterLines="20" w:after="62"/>
        <w:ind w:left="640" w:hanging="357"/>
      </w:pPr>
      <w:r w:rsidRPr="00E17305">
        <w:t>Žalia: sistema neaptiko jokių gedimų.</w:t>
      </w:r>
    </w:p>
    <w:p w14:paraId="0FA1633D" w14:textId="77777777" w:rsidR="00015FA3" w:rsidRPr="00E17305" w:rsidRDefault="00015FA3" w:rsidP="000636E9">
      <w:pPr>
        <w:pStyle w:val="BodytextUserManual"/>
        <w:numPr>
          <w:ilvl w:val="0"/>
          <w:numId w:val="46"/>
        </w:numPr>
        <w:spacing w:beforeLines="20" w:before="62" w:afterLines="20" w:after="62"/>
        <w:ind w:left="640" w:hanging="357"/>
      </w:pPr>
      <w:r w:rsidRPr="00E17305">
        <w:t>Raudona: sistema aptiko gedimų. Gedimų skaičius rodomas viršutiniame dešiniajame sistemos kampe.</w:t>
      </w:r>
    </w:p>
    <w:p w14:paraId="3D68D2D5" w14:textId="77777777" w:rsidR="00015FA3" w:rsidRPr="00E17305" w:rsidRDefault="00015FA3" w:rsidP="000636E9">
      <w:pPr>
        <w:pStyle w:val="BodytextUserManual"/>
        <w:numPr>
          <w:ilvl w:val="0"/>
          <w:numId w:val="46"/>
        </w:numPr>
        <w:spacing w:beforeLines="20" w:before="62" w:afterLines="20" w:after="62"/>
        <w:ind w:left="640" w:hanging="357"/>
      </w:pPr>
      <w:r w:rsidRPr="00E17305">
        <w:t>Pilka: sistema negavo atsakymo.</w:t>
      </w:r>
    </w:p>
    <w:p w14:paraId="796D0DA4" w14:textId="5AF5083D" w:rsidR="00015FA3" w:rsidRPr="00E17305" w:rsidRDefault="00015FA3" w:rsidP="000636E9">
      <w:pPr>
        <w:pStyle w:val="BodytextUserManual"/>
        <w:numPr>
          <w:ilvl w:val="0"/>
          <w:numId w:val="46"/>
        </w:numPr>
        <w:spacing w:beforeLines="20" w:before="62" w:afterLines="20" w:after="62"/>
        <w:ind w:left="640" w:hanging="357"/>
      </w:pPr>
      <w:r w:rsidRPr="00E17305">
        <w:t>Mėlyna</w:t>
      </w:r>
      <w:r w:rsidR="003A08BD" w:rsidRPr="00E17305">
        <w:t>:</w:t>
      </w:r>
      <w:r w:rsidRPr="00E17305">
        <w:t xml:space="preserve"> sistema nebuvo nuskaityta.</w:t>
      </w:r>
    </w:p>
    <w:p w14:paraId="604A5CEB" w14:textId="12CA653D" w:rsidR="00A81FA4" w:rsidRPr="00E17305" w:rsidRDefault="00F32472" w:rsidP="00A81FA4">
      <w:pPr>
        <w:spacing w:before="156" w:after="156"/>
        <w:rPr>
          <w:rFonts w:cs="Arial"/>
        </w:rPr>
      </w:pPr>
      <w:r w:rsidRPr="00E17305">
        <w:rPr>
          <w:rFonts w:cs="Arial"/>
        </w:rPr>
        <w:t xml:space="preserve">Po nuskaitymo galite paliesti sistemą su gedimais, kad dešinėje pusėje peržiūrėtumėte informaciją, pvz., išsamius gedimų kodus (DTC), vietos grafiką </w:t>
      </w:r>
      <w:r w:rsidR="003F7E54" w:rsidRPr="00E17305">
        <w:rPr>
          <w:rFonts w:cs="Arial"/>
        </w:rPr>
        <w:t>ir PING tinklą.</w:t>
      </w:r>
    </w:p>
    <w:p w14:paraId="2B68F8E1" w14:textId="18E97617" w:rsidR="00505734" w:rsidRPr="00E17305" w:rsidRDefault="00E17305" w:rsidP="00993633">
      <w:pPr>
        <w:spacing w:before="156" w:after="156" w:line="240" w:lineRule="auto"/>
        <w:ind w:left="0"/>
        <w:jc w:val="center"/>
        <w:rPr>
          <w:rFonts w:cs="Arial"/>
        </w:rPr>
      </w:pPr>
      <w:r w:rsidRPr="00E17305">
        <w:rPr>
          <w:rFonts w:cs="Arial"/>
          <w:noProof/>
          <w:lang w:val="en-US"/>
        </w:rPr>
        <w:drawing>
          <wp:inline distT="0" distB="0" distL="0" distR="0" wp14:anchorId="4F6416DD" wp14:editId="4DCDF334">
            <wp:extent cx="2867593" cy="1954800"/>
            <wp:effectExtent l="0" t="0" r="9525" b="762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867593" cy="1954800"/>
                    </a:xfrm>
                    <a:prstGeom prst="rect">
                      <a:avLst/>
                    </a:prstGeom>
                    <a:noFill/>
                    <a:ln>
                      <a:noFill/>
                    </a:ln>
                  </pic:spPr>
                </pic:pic>
              </a:graphicData>
            </a:graphic>
          </wp:inline>
        </w:drawing>
      </w:r>
    </w:p>
    <w:p w14:paraId="49EE045C" w14:textId="3EAE71FB" w:rsidR="00505734" w:rsidRPr="00E17305" w:rsidRDefault="00505734" w:rsidP="00505734">
      <w:pPr>
        <w:pStyle w:val="ab"/>
        <w:spacing w:before="156" w:after="156"/>
        <w:ind w:left="0"/>
        <w:rPr>
          <w:rFonts w:cs="Arial"/>
          <w:i/>
          <w:iCs/>
        </w:rPr>
      </w:pPr>
      <w:r w:rsidRPr="00E17305">
        <w:rPr>
          <w:rFonts w:cs="Arial"/>
        </w:rPr>
        <w:t>6</w:t>
      </w:r>
      <w:r w:rsidR="00277B18" w:rsidRPr="00E17305">
        <w:rPr>
          <w:rFonts w:cs="Arial"/>
        </w:rPr>
        <w:noBreakHyphen/>
      </w:r>
      <w:r w:rsidR="00277B18" w:rsidRPr="00E17305">
        <w:rPr>
          <w:rFonts w:cs="Arial"/>
        </w:rPr>
        <w:fldChar w:fldCharType="begin"/>
      </w:r>
      <w:r w:rsidR="00277B18" w:rsidRPr="00E17305">
        <w:rPr>
          <w:rFonts w:cs="Arial"/>
        </w:rPr>
        <w:instrText xml:space="preserve"> SEQ Figure \* ARABIC \s 1 </w:instrText>
      </w:r>
      <w:r w:rsidR="00277B18" w:rsidRPr="00E17305">
        <w:rPr>
          <w:rFonts w:cs="Arial"/>
        </w:rPr>
        <w:fldChar w:fldCharType="separate"/>
      </w:r>
      <w:r w:rsidR="00277B18" w:rsidRPr="00E17305">
        <w:rPr>
          <w:rFonts w:cs="Arial"/>
          <w:noProof/>
        </w:rPr>
        <w:t>12</w:t>
      </w:r>
      <w:r w:rsidR="00277B18" w:rsidRPr="00E17305">
        <w:rPr>
          <w:rFonts w:cs="Arial"/>
          <w:noProof/>
        </w:rPr>
        <w:fldChar w:fldCharType="end"/>
      </w:r>
      <w:r w:rsidRPr="00E17305">
        <w:rPr>
          <w:rFonts w:cs="Arial"/>
        </w:rPr>
        <w:t xml:space="preserve"> pav. </w:t>
      </w:r>
      <w:r w:rsidRPr="00E17305">
        <w:rPr>
          <w:rFonts w:cs="Arial"/>
          <w:i/>
          <w:iCs/>
        </w:rPr>
        <w:t>Skenavimo rezultatai skirtuko „Topologija“ 2 puslapyje</w:t>
      </w:r>
    </w:p>
    <w:p w14:paraId="062D182F" w14:textId="10C9A68B" w:rsidR="00F32472" w:rsidRPr="00E17305" w:rsidRDefault="00F32472" w:rsidP="00F32472">
      <w:pPr>
        <w:spacing w:before="156" w:after="156"/>
        <w:rPr>
          <w:rFonts w:cs="Arial"/>
        </w:rPr>
      </w:pPr>
      <w:r w:rsidRPr="00E17305">
        <w:rPr>
          <w:rFonts w:cs="Arial"/>
        </w:rPr>
        <w:t xml:space="preserve">Palieskite </w:t>
      </w:r>
      <w:r w:rsidR="00003934" w:rsidRPr="00E17305">
        <w:rPr>
          <w:rFonts w:cs="Arial"/>
        </w:rPr>
        <w:t>„</w:t>
      </w:r>
      <w:r w:rsidRPr="00E17305">
        <w:rPr>
          <w:rFonts w:cs="Arial"/>
          <w:b/>
          <w:bCs/>
        </w:rPr>
        <w:t>Įvesti sistemą“</w:t>
      </w:r>
      <w:r w:rsidRPr="00E17305">
        <w:rPr>
          <w:rFonts w:cs="Arial"/>
        </w:rPr>
        <w:t xml:space="preserve"> apačioje esantį mygtuką, kad atliktumėte tolesnius veiksmus diagnostika arba funkcijų atlikimas pagal aptiktus gedimus su balso komandomis, prasidedančiomis „Ei, Maksai“.</w:t>
      </w:r>
    </w:p>
    <w:p w14:paraId="75AC4A6E" w14:textId="06A47137" w:rsidR="00CB116C" w:rsidRPr="00E17305" w:rsidRDefault="00CB116C" w:rsidP="00F252D2">
      <w:pPr>
        <w:pStyle w:val="aa"/>
        <w:numPr>
          <w:ilvl w:val="0"/>
          <w:numId w:val="260"/>
        </w:numPr>
        <w:spacing w:beforeLines="20" w:before="62" w:afterLines="20" w:after="62"/>
        <w:rPr>
          <w:rFonts w:cs="Arial"/>
        </w:rPr>
      </w:pPr>
      <w:r w:rsidRPr="00E17305">
        <w:rPr>
          <w:rFonts w:cs="Arial"/>
        </w:rPr>
        <w:t>Sąrašo skirtuko puslapis</w:t>
      </w:r>
    </w:p>
    <w:p w14:paraId="3237AC59" w14:textId="303FD5A5" w:rsidR="00F12B77" w:rsidRPr="00E17305" w:rsidRDefault="00E17305" w:rsidP="000868E7">
      <w:pPr>
        <w:pStyle w:val="Text"/>
        <w:spacing w:before="156" w:after="156" w:line="480" w:lineRule="auto"/>
        <w:ind w:left="0"/>
        <w:jc w:val="center"/>
        <w:rPr>
          <w:rFonts w:cs="Arial"/>
        </w:rPr>
      </w:pPr>
      <w:r w:rsidRPr="00E17305">
        <w:rPr>
          <w:rFonts w:cs="Arial"/>
          <w:noProof/>
          <w:lang w:val="en-US"/>
        </w:rPr>
        <w:lastRenderedPageBreak/>
        <w:drawing>
          <wp:inline distT="0" distB="0" distL="0" distR="0" wp14:anchorId="1BF3E4F9" wp14:editId="76A3E99D">
            <wp:extent cx="2867208" cy="1965600"/>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867208" cy="1965600"/>
                    </a:xfrm>
                    <a:prstGeom prst="rect">
                      <a:avLst/>
                    </a:prstGeom>
                    <a:noFill/>
                    <a:ln>
                      <a:noFill/>
                    </a:ln>
                  </pic:spPr>
                </pic:pic>
              </a:graphicData>
            </a:graphic>
          </wp:inline>
        </w:drawing>
      </w:r>
    </w:p>
    <w:p w14:paraId="1CDBAEF2" w14:textId="4CDCC1DD" w:rsidR="00F12B77" w:rsidRPr="00E17305" w:rsidRDefault="00F12B77" w:rsidP="00F12B77">
      <w:pPr>
        <w:pStyle w:val="ab"/>
        <w:spacing w:before="156" w:after="156"/>
        <w:ind w:left="0"/>
        <w:rPr>
          <w:rFonts w:cs="Arial"/>
          <w:i/>
          <w:iCs/>
        </w:rPr>
      </w:pPr>
      <w:r w:rsidRPr="00E17305">
        <w:rPr>
          <w:rFonts w:cs="Arial"/>
        </w:rPr>
        <w:t>6</w:t>
      </w:r>
      <w:r w:rsidR="00277B18" w:rsidRPr="00E17305">
        <w:rPr>
          <w:rFonts w:cs="Arial"/>
        </w:rPr>
        <w:noBreakHyphen/>
      </w:r>
      <w:r w:rsidR="00277B18" w:rsidRPr="00E17305">
        <w:rPr>
          <w:rFonts w:cs="Arial"/>
        </w:rPr>
        <w:fldChar w:fldCharType="begin"/>
      </w:r>
      <w:r w:rsidR="00277B18" w:rsidRPr="00E17305">
        <w:rPr>
          <w:rFonts w:cs="Arial"/>
        </w:rPr>
        <w:instrText xml:space="preserve"> SEQ Figure \* ARABIC \s 1 </w:instrText>
      </w:r>
      <w:r w:rsidR="00277B18" w:rsidRPr="00E17305">
        <w:rPr>
          <w:rFonts w:cs="Arial"/>
        </w:rPr>
        <w:fldChar w:fldCharType="separate"/>
      </w:r>
      <w:r w:rsidR="00277B18" w:rsidRPr="00E17305">
        <w:rPr>
          <w:rFonts w:cs="Arial"/>
          <w:noProof/>
        </w:rPr>
        <w:t>13</w:t>
      </w:r>
      <w:r w:rsidR="00277B18" w:rsidRPr="00E17305">
        <w:rPr>
          <w:rFonts w:cs="Arial"/>
          <w:noProof/>
        </w:rPr>
        <w:fldChar w:fldCharType="end"/>
      </w:r>
      <w:r w:rsidRPr="00E17305">
        <w:rPr>
          <w:rFonts w:cs="Arial"/>
        </w:rPr>
        <w:t xml:space="preserve"> pav. </w:t>
      </w:r>
      <w:r w:rsidRPr="00E17305">
        <w:rPr>
          <w:rFonts w:cs="Arial"/>
          <w:i/>
          <w:iCs/>
        </w:rPr>
        <w:t>Skenavimo rezultatai sąrašo skirtuko puslapyje</w:t>
      </w:r>
    </w:p>
    <w:p w14:paraId="2E759D69" w14:textId="6261F53D" w:rsidR="002B0939" w:rsidRPr="00E17305" w:rsidRDefault="002B0939" w:rsidP="002B0939">
      <w:pPr>
        <w:spacing w:before="156" w:after="156"/>
        <w:rPr>
          <w:rFonts w:cs="Arial"/>
        </w:rPr>
      </w:pPr>
      <w:r w:rsidRPr="00E17305">
        <w:rPr>
          <w:rFonts w:cs="Arial"/>
        </w:rPr>
        <w:t>Bendras gedimų skaičius bus rodomas viršutiniame dešiniajame kampe. Išsamūs nuskaitymo rezultatai rodomi keturiuose stulpeliuose.</w:t>
      </w:r>
    </w:p>
    <w:p w14:paraId="3D31D593" w14:textId="77777777" w:rsidR="00015FA3" w:rsidRPr="00E17305" w:rsidRDefault="00015FA3" w:rsidP="000636E9">
      <w:pPr>
        <w:pStyle w:val="aa"/>
        <w:widowControl w:val="0"/>
        <w:numPr>
          <w:ilvl w:val="0"/>
          <w:numId w:val="45"/>
        </w:numPr>
        <w:spacing w:beforeLines="20" w:before="62" w:afterLines="20" w:after="62"/>
        <w:ind w:left="640" w:hanging="357"/>
        <w:rPr>
          <w:rFonts w:cs="Arial"/>
        </w:rPr>
      </w:pPr>
      <w:r w:rsidRPr="00E17305">
        <w:rPr>
          <w:rFonts w:cs="Arial"/>
        </w:rPr>
        <w:t>1 stulpelis – rodomi sistemos numeriai</w:t>
      </w:r>
    </w:p>
    <w:p w14:paraId="3BDB4696" w14:textId="77777777" w:rsidR="00015FA3" w:rsidRPr="00E17305" w:rsidRDefault="00015FA3" w:rsidP="000636E9">
      <w:pPr>
        <w:pStyle w:val="aa"/>
        <w:widowControl w:val="0"/>
        <w:numPr>
          <w:ilvl w:val="0"/>
          <w:numId w:val="45"/>
        </w:numPr>
        <w:spacing w:beforeLines="20" w:before="62" w:afterLines="20" w:after="62"/>
        <w:ind w:left="640" w:hanging="357"/>
        <w:rPr>
          <w:rFonts w:cs="Arial"/>
        </w:rPr>
      </w:pPr>
      <w:r w:rsidRPr="00E17305">
        <w:rPr>
          <w:rFonts w:cs="Arial"/>
        </w:rPr>
        <w:t>2 stulpelis – rodomos nuskaitytos sistemos</w:t>
      </w:r>
    </w:p>
    <w:p w14:paraId="662FCEB1" w14:textId="77777777" w:rsidR="00015FA3" w:rsidRPr="00E17305" w:rsidRDefault="00015FA3" w:rsidP="000636E9">
      <w:pPr>
        <w:pStyle w:val="aa"/>
        <w:widowControl w:val="0"/>
        <w:numPr>
          <w:ilvl w:val="0"/>
          <w:numId w:val="45"/>
        </w:numPr>
        <w:spacing w:beforeLines="20" w:before="62" w:afterLines="20" w:after="62"/>
        <w:ind w:left="640" w:hanging="357"/>
        <w:rPr>
          <w:rFonts w:cs="Arial"/>
        </w:rPr>
      </w:pPr>
      <w:r w:rsidRPr="00E17305">
        <w:rPr>
          <w:rFonts w:cs="Arial"/>
        </w:rPr>
        <w:t>3 stulpelis – rodomi nuskaitymo rezultatai</w:t>
      </w:r>
    </w:p>
    <w:p w14:paraId="53195336" w14:textId="010628C9" w:rsidR="00015FA3" w:rsidRPr="00E17305" w:rsidRDefault="00015FA3" w:rsidP="002B0939">
      <w:pPr>
        <w:pStyle w:val="aa"/>
        <w:widowControl w:val="0"/>
        <w:numPr>
          <w:ilvl w:val="0"/>
          <w:numId w:val="44"/>
        </w:numPr>
        <w:spacing w:beforeLines="20" w:before="62" w:afterLines="20" w:after="62"/>
        <w:ind w:left="998" w:hanging="357"/>
        <w:rPr>
          <w:rFonts w:cs="Arial"/>
          <w:szCs w:val="18"/>
        </w:rPr>
      </w:pPr>
      <w:r w:rsidRPr="00E17305">
        <w:rPr>
          <w:rFonts w:cs="Arial"/>
          <w:b/>
          <w:szCs w:val="18"/>
        </w:rPr>
        <w:t>Gedimas | #</w:t>
      </w:r>
      <w:r w:rsidR="003A08BD" w:rsidRPr="00E17305">
        <w:rPr>
          <w:rFonts w:cs="Arial"/>
          <w:b/>
          <w:szCs w:val="18"/>
        </w:rPr>
        <w:t>:</w:t>
      </w:r>
      <w:r w:rsidRPr="00E17305">
        <w:rPr>
          <w:rFonts w:cs="Arial"/>
          <w:b/>
          <w:szCs w:val="18"/>
        </w:rPr>
        <w:t xml:space="preserve"> </w:t>
      </w:r>
      <w:r w:rsidRPr="00E17305">
        <w:rPr>
          <w:rFonts w:cs="Arial"/>
          <w:szCs w:val="18"/>
        </w:rPr>
        <w:t>Rodo</w:t>
      </w:r>
      <w:r w:rsidRPr="00E17305">
        <w:rPr>
          <w:rFonts w:cs="Arial"/>
          <w:b/>
          <w:szCs w:val="18"/>
        </w:rPr>
        <w:t xml:space="preserve"> </w:t>
      </w:r>
      <w:r w:rsidRPr="00E17305">
        <w:rPr>
          <w:rFonts w:cs="Arial"/>
          <w:szCs w:val="18"/>
        </w:rPr>
        <w:t>yra aptiktas(-i) gedimų kodas(-ai); „#“ rodo aptiktų gedimų skaičių.</w:t>
      </w:r>
    </w:p>
    <w:p w14:paraId="0D9A2293" w14:textId="06122D7F" w:rsidR="00015FA3" w:rsidRPr="00E17305" w:rsidRDefault="00015FA3" w:rsidP="002B0939">
      <w:pPr>
        <w:pStyle w:val="aa"/>
        <w:widowControl w:val="0"/>
        <w:numPr>
          <w:ilvl w:val="0"/>
          <w:numId w:val="44"/>
        </w:numPr>
        <w:spacing w:beforeLines="20" w:before="62" w:afterLines="20" w:after="62"/>
        <w:ind w:left="998" w:hanging="357"/>
        <w:rPr>
          <w:rFonts w:cs="Arial"/>
          <w:szCs w:val="18"/>
        </w:rPr>
      </w:pPr>
      <w:r w:rsidRPr="00E17305">
        <w:rPr>
          <w:rFonts w:cs="Arial"/>
          <w:b/>
          <w:szCs w:val="18"/>
        </w:rPr>
        <w:t>Išlaikyta | Be trūkumų</w:t>
      </w:r>
      <w:r w:rsidR="003A08BD" w:rsidRPr="00E17305">
        <w:rPr>
          <w:rFonts w:cs="Arial"/>
          <w:b/>
          <w:szCs w:val="18"/>
        </w:rPr>
        <w:t>:</w:t>
      </w:r>
      <w:r w:rsidRPr="00E17305">
        <w:rPr>
          <w:rFonts w:cs="Arial"/>
          <w:b/>
          <w:szCs w:val="18"/>
        </w:rPr>
        <w:t xml:space="preserve"> </w:t>
      </w:r>
      <w:r w:rsidRPr="00E17305">
        <w:rPr>
          <w:rFonts w:cs="Arial"/>
          <w:szCs w:val="18"/>
        </w:rPr>
        <w:t>Rodo, kad sistema buvo nuskenuota ir jokių gedimų neaptikta.</w:t>
      </w:r>
    </w:p>
    <w:p w14:paraId="6D2D20B7" w14:textId="6C19F1A8" w:rsidR="00015FA3" w:rsidRPr="00E17305" w:rsidRDefault="00015FA3" w:rsidP="002B0939">
      <w:pPr>
        <w:pStyle w:val="aa"/>
        <w:widowControl w:val="0"/>
        <w:numPr>
          <w:ilvl w:val="0"/>
          <w:numId w:val="44"/>
        </w:numPr>
        <w:spacing w:beforeLines="20" w:before="62" w:afterLines="20" w:after="62"/>
        <w:ind w:left="998" w:hanging="357"/>
        <w:rPr>
          <w:rFonts w:cs="Arial"/>
          <w:szCs w:val="18"/>
        </w:rPr>
      </w:pPr>
      <w:r w:rsidRPr="00E17305">
        <w:rPr>
          <w:rFonts w:cs="Arial"/>
          <w:b/>
          <w:szCs w:val="18"/>
        </w:rPr>
        <w:t>Nenuskaityta</w:t>
      </w:r>
      <w:r w:rsidR="003A08BD" w:rsidRPr="00E17305">
        <w:rPr>
          <w:rFonts w:cs="Arial"/>
          <w:b/>
          <w:szCs w:val="18"/>
        </w:rPr>
        <w:t>:</w:t>
      </w:r>
      <w:r w:rsidRPr="00E17305">
        <w:rPr>
          <w:rFonts w:cs="Arial"/>
          <w:bCs/>
          <w:szCs w:val="18"/>
        </w:rPr>
        <w:t xml:space="preserve"> </w:t>
      </w:r>
      <w:r w:rsidRPr="00E17305">
        <w:rPr>
          <w:rFonts w:cs="Arial"/>
          <w:szCs w:val="18"/>
        </w:rPr>
        <w:t>rodo, kad sistema nebuvo nuskaityta.</w:t>
      </w:r>
    </w:p>
    <w:p w14:paraId="774CF8F9" w14:textId="756CA0D2" w:rsidR="00015FA3" w:rsidRPr="00E17305" w:rsidRDefault="00015FA3" w:rsidP="002B0939">
      <w:pPr>
        <w:pStyle w:val="aa"/>
        <w:widowControl w:val="0"/>
        <w:numPr>
          <w:ilvl w:val="0"/>
          <w:numId w:val="44"/>
        </w:numPr>
        <w:spacing w:beforeLines="20" w:before="62" w:afterLines="20" w:after="62"/>
        <w:ind w:left="998" w:hanging="357"/>
        <w:rPr>
          <w:rFonts w:cs="Arial"/>
          <w:szCs w:val="18"/>
        </w:rPr>
      </w:pPr>
      <w:r w:rsidRPr="00E17305">
        <w:rPr>
          <w:rFonts w:cs="Arial"/>
          <w:b/>
          <w:szCs w:val="18"/>
        </w:rPr>
        <w:t>Nėra atsakymo</w:t>
      </w:r>
      <w:r w:rsidR="003A08BD" w:rsidRPr="00E17305">
        <w:rPr>
          <w:rFonts w:cs="Arial"/>
          <w:b/>
          <w:szCs w:val="18"/>
        </w:rPr>
        <w:t>:</w:t>
      </w:r>
      <w:r w:rsidRPr="00E17305">
        <w:rPr>
          <w:rFonts w:cs="Arial"/>
          <w:b/>
          <w:szCs w:val="18"/>
        </w:rPr>
        <w:t xml:space="preserve"> </w:t>
      </w:r>
      <w:r w:rsidRPr="00E17305">
        <w:rPr>
          <w:rFonts w:cs="Arial"/>
          <w:szCs w:val="18"/>
        </w:rPr>
        <w:t>Nurodo, kad sistema negavo atsakymo.</w:t>
      </w:r>
    </w:p>
    <w:p w14:paraId="5EF86942" w14:textId="08D321C7" w:rsidR="00015FA3" w:rsidRPr="00E17305" w:rsidRDefault="00015FA3" w:rsidP="000636E9">
      <w:pPr>
        <w:pStyle w:val="aa"/>
        <w:widowControl w:val="0"/>
        <w:numPr>
          <w:ilvl w:val="0"/>
          <w:numId w:val="45"/>
        </w:numPr>
        <w:spacing w:beforeLines="20" w:before="62" w:afterLines="20" w:after="62"/>
        <w:ind w:left="640" w:hanging="357"/>
        <w:rPr>
          <w:rFonts w:cs="Arial"/>
        </w:rPr>
      </w:pPr>
      <w:r w:rsidRPr="00E17305">
        <w:rPr>
          <w:rFonts w:cs="Arial"/>
        </w:rPr>
        <w:t xml:space="preserve">4 stulpelis – palieskite </w:t>
      </w:r>
      <w:r w:rsidR="00E17305" w:rsidRPr="00E17305">
        <w:rPr>
          <w:rFonts w:cs="Arial"/>
          <w:noProof/>
          <w:lang w:val="en-US"/>
        </w:rPr>
        <w:drawing>
          <wp:inline distT="0" distB="0" distL="0" distR="0" wp14:anchorId="26C394AE" wp14:editId="382B9255">
            <wp:extent cx="137925" cy="108000"/>
            <wp:effectExtent l="0" t="0" r="0" b="635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546C64" w:rsidRPr="00E17305">
        <w:rPr>
          <w:rFonts w:cs="Arial"/>
        </w:rPr>
        <w:t xml:space="preserve"> </w:t>
      </w:r>
      <w:r w:rsidRPr="00E17305">
        <w:rPr>
          <w:rFonts w:cs="Arial"/>
        </w:rPr>
        <w:t>mygtuką, kad įeitumėte į sistemą tolesnei diagnostikai atlikti.</w:t>
      </w:r>
    </w:p>
    <w:p w14:paraId="6D6C855F" w14:textId="1A345BCA" w:rsidR="00F12B77" w:rsidRPr="00E17305" w:rsidRDefault="00F12B77" w:rsidP="00505734">
      <w:pPr>
        <w:spacing w:before="156" w:afterLines="20" w:after="62"/>
        <w:rPr>
          <w:rFonts w:cs="Arial"/>
        </w:rPr>
      </w:pPr>
      <w:r w:rsidRPr="00E17305">
        <w:rPr>
          <w:rFonts w:cs="Arial"/>
        </w:rPr>
        <w:t>Žemiau esančioje lentelėje pateikiamas trumpas funkcijų mygtukų, esančių automatinio nuskaitymo ekrano apačioje, aprašymas:</w:t>
      </w:r>
    </w:p>
    <w:p w14:paraId="77458FF5" w14:textId="3E46E6DE" w:rsidR="00F12B77" w:rsidRPr="00E17305" w:rsidRDefault="00EB03B7" w:rsidP="00F12B77">
      <w:pPr>
        <w:pStyle w:val="ab"/>
        <w:spacing w:before="156" w:after="156"/>
        <w:ind w:left="0"/>
        <w:rPr>
          <w:rFonts w:cs="Arial"/>
          <w:i/>
        </w:rPr>
      </w:pPr>
      <w:r w:rsidRPr="00E17305">
        <w:rPr>
          <w:rFonts w:cs="Arial"/>
        </w:rPr>
        <w:t>6</w:t>
      </w:r>
      <w:r w:rsidRPr="00E17305">
        <w:rPr>
          <w:rFonts w:cs="Arial"/>
        </w:rPr>
        <w:noBreakHyphen/>
        <w:t>3 lentelė</w:t>
      </w:r>
      <w:r w:rsidR="00F12B77" w:rsidRPr="00E17305">
        <w:rPr>
          <w:rFonts w:cs="Arial"/>
        </w:rPr>
        <w:t xml:space="preserve"> </w:t>
      </w:r>
      <w:r w:rsidR="00F12B77" w:rsidRPr="00E17305">
        <w:rPr>
          <w:rFonts w:cs="Arial"/>
          <w:i/>
        </w:rPr>
        <w:t>Funkcijų mygtukų aprašymai</w:t>
      </w:r>
    </w:p>
    <w:tbl>
      <w:tblPr>
        <w:tblStyle w:val="ac"/>
        <w:tblW w:w="6775" w:type="dxa"/>
        <w:jc w:val="center"/>
        <w:tblLayout w:type="fixed"/>
        <w:tblLook w:val="04A0" w:firstRow="1" w:lastRow="0" w:firstColumn="1" w:lastColumn="0" w:noHBand="0" w:noVBand="1"/>
      </w:tblPr>
      <w:tblGrid>
        <w:gridCol w:w="1610"/>
        <w:gridCol w:w="5165"/>
      </w:tblGrid>
      <w:tr w:rsidR="00F12B77" w:rsidRPr="00E17305"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E17305" w:rsidRDefault="00F12B77" w:rsidP="006444AB">
            <w:pPr>
              <w:pStyle w:val="af"/>
              <w:spacing w:beforeLines="20" w:before="62" w:afterLines="20" w:after="62" w:line="240" w:lineRule="exact"/>
              <w:jc w:val="left"/>
              <w:rPr>
                <w:rFonts w:cs="Arial"/>
              </w:rPr>
            </w:pPr>
            <w:r w:rsidRPr="00E17305">
              <w:rPr>
                <w:rFonts w:cs="Arial"/>
              </w:rPr>
              <w:t>Vardas</w:t>
            </w:r>
          </w:p>
        </w:tc>
        <w:tc>
          <w:tcPr>
            <w:tcW w:w="5165" w:type="dxa"/>
            <w:shd w:val="clear" w:color="auto" w:fill="D9D9D9" w:themeFill="background1" w:themeFillShade="D9"/>
            <w:vAlign w:val="center"/>
          </w:tcPr>
          <w:p w14:paraId="0FDD353A" w14:textId="77777777" w:rsidR="00F12B77" w:rsidRPr="00E17305" w:rsidRDefault="00F12B77" w:rsidP="006444AB">
            <w:pPr>
              <w:pStyle w:val="af"/>
              <w:spacing w:beforeLines="20" w:before="62" w:afterLines="20" w:after="62" w:line="240" w:lineRule="exact"/>
              <w:jc w:val="left"/>
              <w:rPr>
                <w:rFonts w:cs="Arial"/>
              </w:rPr>
            </w:pPr>
            <w:r w:rsidRPr="00E17305">
              <w:rPr>
                <w:rFonts w:cs="Arial"/>
              </w:rPr>
              <w:t>Aprašymas</w:t>
            </w:r>
          </w:p>
        </w:tc>
      </w:tr>
      <w:tr w:rsidR="00F12B77" w:rsidRPr="00E17305" w14:paraId="044B2E2E" w14:textId="77777777" w:rsidTr="006444AB">
        <w:trPr>
          <w:trHeight w:val="312"/>
          <w:jc w:val="center"/>
        </w:trPr>
        <w:tc>
          <w:tcPr>
            <w:tcW w:w="1610" w:type="dxa"/>
            <w:vAlign w:val="center"/>
          </w:tcPr>
          <w:p w14:paraId="6EED9943" w14:textId="4C197FF7" w:rsidR="00F12B77" w:rsidRPr="00E17305" w:rsidRDefault="00277B18" w:rsidP="006444AB">
            <w:pPr>
              <w:pStyle w:val="af"/>
              <w:spacing w:beforeLines="20" w:before="62" w:afterLines="20" w:after="62" w:line="240" w:lineRule="exact"/>
              <w:rPr>
                <w:rFonts w:cs="Arial"/>
              </w:rPr>
            </w:pPr>
            <w:r w:rsidRPr="00E17305">
              <w:rPr>
                <w:rFonts w:cs="Arial"/>
              </w:rPr>
              <w:t>DVI</w:t>
            </w:r>
          </w:p>
        </w:tc>
        <w:tc>
          <w:tcPr>
            <w:tcW w:w="5165" w:type="dxa"/>
            <w:vAlign w:val="center"/>
          </w:tcPr>
          <w:p w14:paraId="2C1D8A30" w14:textId="19AE032A" w:rsidR="00F12B77" w:rsidRPr="00E17305" w:rsidRDefault="00A66DE8" w:rsidP="006444AB">
            <w:pPr>
              <w:pStyle w:val="af0"/>
              <w:spacing w:beforeLines="20" w:before="62" w:afterLines="20" w:after="62" w:line="240" w:lineRule="exact"/>
              <w:ind w:left="0"/>
              <w:rPr>
                <w:rFonts w:cs="Arial"/>
              </w:rPr>
            </w:pPr>
            <w:r w:rsidRPr="00E17305">
              <w:rPr>
                <w:rFonts w:cs="Arial"/>
              </w:rPr>
              <w:t>A atidaro DVI programos ekraną.</w:t>
            </w:r>
          </w:p>
        </w:tc>
      </w:tr>
      <w:tr w:rsidR="00825681" w:rsidRPr="00E17305" w14:paraId="3881F16C" w14:textId="77777777" w:rsidTr="006444AB">
        <w:trPr>
          <w:trHeight w:val="312"/>
          <w:jc w:val="center"/>
        </w:trPr>
        <w:tc>
          <w:tcPr>
            <w:tcW w:w="1610" w:type="dxa"/>
            <w:vAlign w:val="center"/>
          </w:tcPr>
          <w:p w14:paraId="62882A06" w14:textId="2F9C7A01" w:rsidR="00825681" w:rsidRPr="00E17305" w:rsidRDefault="00825681" w:rsidP="006444AB">
            <w:pPr>
              <w:pStyle w:val="af"/>
              <w:spacing w:beforeLines="20" w:before="62" w:afterLines="20" w:after="62" w:line="240" w:lineRule="exact"/>
              <w:rPr>
                <w:rFonts w:cs="Arial"/>
              </w:rPr>
            </w:pPr>
            <w:r w:rsidRPr="00E17305">
              <w:rPr>
                <w:rFonts w:cs="Arial"/>
              </w:rPr>
              <w:t xml:space="preserve">Nuotolinio valdymo </w:t>
            </w:r>
            <w:r w:rsidRPr="00E17305">
              <w:rPr>
                <w:rFonts w:cs="Arial"/>
              </w:rPr>
              <w:lastRenderedPageBreak/>
              <w:t>ekspertas</w:t>
            </w:r>
          </w:p>
        </w:tc>
        <w:tc>
          <w:tcPr>
            <w:tcW w:w="5165" w:type="dxa"/>
            <w:vAlign w:val="center"/>
          </w:tcPr>
          <w:p w14:paraId="1CC123AA" w14:textId="370ED0A2" w:rsidR="00825681" w:rsidRPr="00E17305" w:rsidRDefault="00745201" w:rsidP="006444AB">
            <w:pPr>
              <w:pStyle w:val="af0"/>
              <w:spacing w:beforeLines="20" w:before="62" w:afterLines="20" w:after="62" w:line="240" w:lineRule="exact"/>
              <w:ind w:left="0"/>
              <w:rPr>
                <w:rFonts w:cs="Arial"/>
              </w:rPr>
            </w:pPr>
            <w:r w:rsidRPr="00E17305">
              <w:rPr>
                <w:rFonts w:cs="Arial"/>
              </w:rPr>
              <w:lastRenderedPageBreak/>
              <w:t>Išeina iš diagnostikos funkcijos ir pasiekia nuotolinio eksperto funkciją, kad būtų galima atlikti nuotolinę paslaugą.</w:t>
            </w:r>
          </w:p>
        </w:tc>
      </w:tr>
      <w:tr w:rsidR="00825681" w:rsidRPr="00E17305" w14:paraId="0C2EE083" w14:textId="77777777" w:rsidTr="006444AB">
        <w:trPr>
          <w:trHeight w:val="312"/>
          <w:jc w:val="center"/>
        </w:trPr>
        <w:tc>
          <w:tcPr>
            <w:tcW w:w="1610" w:type="dxa"/>
            <w:vAlign w:val="center"/>
          </w:tcPr>
          <w:p w14:paraId="43F7B01E" w14:textId="7332B9D6" w:rsidR="00825681" w:rsidRPr="00E17305" w:rsidRDefault="00825681" w:rsidP="006444AB">
            <w:pPr>
              <w:pStyle w:val="af"/>
              <w:spacing w:beforeLines="20" w:before="62" w:afterLines="20" w:after="62" w:line="240" w:lineRule="exact"/>
              <w:rPr>
                <w:rFonts w:cs="Arial"/>
              </w:rPr>
            </w:pPr>
            <w:r w:rsidRPr="00E17305">
              <w:rPr>
                <w:rFonts w:cs="Arial"/>
              </w:rPr>
              <w:lastRenderedPageBreak/>
              <w:t>Transporto priemonės duomenys</w:t>
            </w:r>
          </w:p>
        </w:tc>
        <w:tc>
          <w:tcPr>
            <w:tcW w:w="5165" w:type="dxa"/>
            <w:vAlign w:val="center"/>
          </w:tcPr>
          <w:p w14:paraId="102C3D0D" w14:textId="53EE3086" w:rsidR="00825681" w:rsidRPr="00E17305" w:rsidRDefault="00764188" w:rsidP="006444AB">
            <w:pPr>
              <w:pStyle w:val="af0"/>
              <w:spacing w:beforeLines="20" w:before="62" w:afterLines="20" w:after="62" w:line="240" w:lineRule="exact"/>
              <w:ind w:left="0"/>
              <w:rPr>
                <w:rFonts w:cs="Arial"/>
              </w:rPr>
            </w:pPr>
            <w:r w:rsidRPr="00E17305">
              <w:rPr>
                <w:rFonts w:cs="Arial"/>
              </w:rPr>
              <w:t xml:space="preserve">Rodo susijusią transporto </w:t>
            </w:r>
            <w:r w:rsidR="00D305C1" w:rsidRPr="00E17305">
              <w:rPr>
                <w:rFonts w:cs="Arial"/>
              </w:rPr>
              <w:t xml:space="preserve">priemonės </w:t>
            </w:r>
            <w:r w:rsidRPr="00E17305">
              <w:rPr>
                <w:rFonts w:cs="Arial"/>
              </w:rPr>
              <w:t>duomenų informaciją.</w:t>
            </w:r>
          </w:p>
        </w:tc>
      </w:tr>
      <w:tr w:rsidR="00825681" w:rsidRPr="00E17305" w14:paraId="4F6D5806" w14:textId="77777777" w:rsidTr="006444AB">
        <w:trPr>
          <w:trHeight w:val="312"/>
          <w:jc w:val="center"/>
        </w:trPr>
        <w:tc>
          <w:tcPr>
            <w:tcW w:w="1610" w:type="dxa"/>
            <w:vAlign w:val="center"/>
          </w:tcPr>
          <w:p w14:paraId="38056A12" w14:textId="7610BA24" w:rsidR="00825681" w:rsidRPr="00E17305" w:rsidRDefault="00825681" w:rsidP="00825681">
            <w:pPr>
              <w:pStyle w:val="af"/>
              <w:spacing w:beforeLines="20" w:before="62" w:afterLines="20" w:after="62" w:line="240" w:lineRule="exact"/>
              <w:rPr>
                <w:rFonts w:cs="Arial"/>
              </w:rPr>
            </w:pPr>
            <w:r w:rsidRPr="00E17305">
              <w:rPr>
                <w:rFonts w:cs="Arial"/>
              </w:rPr>
              <w:t>Pranešti</w:t>
            </w:r>
          </w:p>
        </w:tc>
        <w:tc>
          <w:tcPr>
            <w:tcW w:w="5165" w:type="dxa"/>
            <w:vAlign w:val="center"/>
          </w:tcPr>
          <w:p w14:paraId="42C30A42" w14:textId="7AC1F16F" w:rsidR="00825681" w:rsidRPr="00E17305" w:rsidRDefault="00825681" w:rsidP="00825681">
            <w:pPr>
              <w:pStyle w:val="af0"/>
              <w:spacing w:beforeLines="20" w:before="62" w:afterLines="20" w:after="62" w:line="240" w:lineRule="exact"/>
              <w:ind w:left="0"/>
              <w:rPr>
                <w:rFonts w:cs="Arial"/>
              </w:rPr>
            </w:pPr>
            <w:r w:rsidRPr="00E17305">
              <w:rPr>
                <w:rFonts w:cs="Arial"/>
              </w:rPr>
              <w:t>Rodo diagnostikos duomenis ataskaitos forma.</w:t>
            </w:r>
          </w:p>
        </w:tc>
      </w:tr>
      <w:tr w:rsidR="00825681" w:rsidRPr="00E17305" w14:paraId="741D586B" w14:textId="77777777" w:rsidTr="00E17305">
        <w:trPr>
          <w:trHeight w:hRule="exact" w:val="639"/>
          <w:jc w:val="center"/>
        </w:trPr>
        <w:tc>
          <w:tcPr>
            <w:tcW w:w="1610" w:type="dxa"/>
            <w:vAlign w:val="center"/>
          </w:tcPr>
          <w:p w14:paraId="53374CE9" w14:textId="77777777" w:rsidR="00825681" w:rsidRPr="00E17305" w:rsidRDefault="00825681" w:rsidP="00825681">
            <w:pPr>
              <w:pStyle w:val="af"/>
              <w:spacing w:beforeLines="20" w:before="62" w:afterLines="20" w:after="62" w:line="240" w:lineRule="exact"/>
              <w:rPr>
                <w:rFonts w:cs="Arial"/>
              </w:rPr>
            </w:pPr>
            <w:r w:rsidRPr="00E17305">
              <w:rPr>
                <w:rFonts w:cs="Arial"/>
              </w:rPr>
              <w:t>Greitas ištrynimas</w:t>
            </w:r>
          </w:p>
        </w:tc>
        <w:tc>
          <w:tcPr>
            <w:tcW w:w="5165" w:type="dxa"/>
            <w:vAlign w:val="center"/>
          </w:tcPr>
          <w:p w14:paraId="0B8E7B50" w14:textId="77777777" w:rsidR="00825681" w:rsidRPr="00E17305" w:rsidRDefault="00825681" w:rsidP="00825681">
            <w:pPr>
              <w:pStyle w:val="af0"/>
              <w:spacing w:beforeLines="20" w:before="62" w:afterLines="20" w:after="62" w:line="240" w:lineRule="exact"/>
              <w:ind w:left="0"/>
              <w:rPr>
                <w:rFonts w:cs="Arial"/>
              </w:rPr>
            </w:pPr>
            <w:r w:rsidRPr="00E17305">
              <w:rPr>
                <w:rFonts w:cs="Arial"/>
              </w:rPr>
              <w:t>Ištrina visą gedimų informaciją po nuskaitymo.</w:t>
            </w:r>
          </w:p>
        </w:tc>
      </w:tr>
      <w:tr w:rsidR="00825681" w:rsidRPr="00E17305" w14:paraId="0AD305E8" w14:textId="77777777" w:rsidTr="006444AB">
        <w:trPr>
          <w:trHeight w:val="321"/>
          <w:jc w:val="center"/>
        </w:trPr>
        <w:tc>
          <w:tcPr>
            <w:tcW w:w="1610" w:type="dxa"/>
            <w:vAlign w:val="center"/>
          </w:tcPr>
          <w:p w14:paraId="24D5EF18" w14:textId="77777777" w:rsidR="00825681" w:rsidRPr="00E17305" w:rsidRDefault="00825681" w:rsidP="00825681">
            <w:pPr>
              <w:pStyle w:val="af"/>
              <w:spacing w:beforeLines="20" w:before="62" w:afterLines="20" w:after="62" w:line="240" w:lineRule="exact"/>
              <w:rPr>
                <w:rFonts w:cs="Arial"/>
              </w:rPr>
            </w:pPr>
            <w:r w:rsidRPr="00E17305">
              <w:rPr>
                <w:rFonts w:cs="Arial"/>
              </w:rPr>
              <w:t>Gedimų nuskaitymas</w:t>
            </w:r>
          </w:p>
        </w:tc>
        <w:tc>
          <w:tcPr>
            <w:tcW w:w="5165" w:type="dxa"/>
            <w:vAlign w:val="center"/>
          </w:tcPr>
          <w:p w14:paraId="3E4226B0" w14:textId="77777777" w:rsidR="00825681" w:rsidRPr="00E17305" w:rsidRDefault="00825681" w:rsidP="00825681">
            <w:pPr>
              <w:pStyle w:val="af0"/>
              <w:spacing w:beforeLines="20" w:before="62" w:afterLines="20" w:after="62" w:line="240" w:lineRule="exact"/>
              <w:ind w:left="0"/>
              <w:rPr>
                <w:rFonts w:cs="Arial"/>
              </w:rPr>
            </w:pPr>
            <w:r w:rsidRPr="00E17305">
              <w:rPr>
                <w:rFonts w:cs="Arial"/>
              </w:rPr>
              <w:t>Nuskaito transporto priemonės sistemos modulius.</w:t>
            </w:r>
          </w:p>
        </w:tc>
      </w:tr>
      <w:tr w:rsidR="00825681" w:rsidRPr="00E17305" w14:paraId="54F1056B" w14:textId="77777777" w:rsidTr="006444AB">
        <w:trPr>
          <w:trHeight w:val="370"/>
          <w:jc w:val="center"/>
        </w:trPr>
        <w:tc>
          <w:tcPr>
            <w:tcW w:w="1610" w:type="dxa"/>
            <w:vAlign w:val="center"/>
          </w:tcPr>
          <w:p w14:paraId="5C965232" w14:textId="77777777" w:rsidR="00825681" w:rsidRPr="00E17305" w:rsidRDefault="00825681" w:rsidP="00825681">
            <w:pPr>
              <w:pStyle w:val="af"/>
              <w:spacing w:beforeLines="20" w:before="62" w:afterLines="20" w:after="62" w:line="240" w:lineRule="exact"/>
              <w:rPr>
                <w:rFonts w:cs="Arial"/>
              </w:rPr>
            </w:pPr>
            <w:r w:rsidRPr="00E17305">
              <w:rPr>
                <w:rFonts w:cs="Arial"/>
              </w:rPr>
              <w:t>Pauzė</w:t>
            </w:r>
          </w:p>
        </w:tc>
        <w:tc>
          <w:tcPr>
            <w:tcW w:w="5165" w:type="dxa"/>
            <w:vAlign w:val="center"/>
          </w:tcPr>
          <w:p w14:paraId="0DDC3BDB" w14:textId="77777777" w:rsidR="00825681" w:rsidRPr="00E17305" w:rsidRDefault="00825681" w:rsidP="00825681">
            <w:pPr>
              <w:pStyle w:val="af0"/>
              <w:spacing w:beforeLines="20" w:before="62" w:afterLines="20" w:after="62" w:line="240" w:lineRule="exact"/>
              <w:ind w:left="0"/>
              <w:rPr>
                <w:rFonts w:cs="Arial"/>
              </w:rPr>
            </w:pPr>
            <w:r w:rsidRPr="00E17305">
              <w:rPr>
                <w:rFonts w:cs="Arial"/>
              </w:rPr>
              <w:t>Pristabdo nuskaitymo procesą.</w:t>
            </w:r>
          </w:p>
        </w:tc>
      </w:tr>
      <w:tr w:rsidR="00825681" w:rsidRPr="00E17305" w14:paraId="4A1CB6D1" w14:textId="77777777" w:rsidTr="006444AB">
        <w:trPr>
          <w:trHeight w:val="355"/>
          <w:jc w:val="center"/>
        </w:trPr>
        <w:tc>
          <w:tcPr>
            <w:tcW w:w="1610" w:type="dxa"/>
            <w:vAlign w:val="center"/>
          </w:tcPr>
          <w:p w14:paraId="3D69B0F0" w14:textId="77777777" w:rsidR="00825681" w:rsidRPr="00E17305" w:rsidRDefault="00825681" w:rsidP="00825681">
            <w:pPr>
              <w:pStyle w:val="af"/>
              <w:spacing w:beforeLines="20" w:before="62" w:afterLines="20" w:after="62" w:line="240" w:lineRule="exact"/>
              <w:rPr>
                <w:rFonts w:cs="Arial"/>
              </w:rPr>
            </w:pPr>
            <w:r w:rsidRPr="00E17305">
              <w:rPr>
                <w:rFonts w:cs="Arial"/>
              </w:rPr>
              <w:t>Įeiti į sistemą</w:t>
            </w:r>
          </w:p>
        </w:tc>
        <w:tc>
          <w:tcPr>
            <w:tcW w:w="5165" w:type="dxa"/>
            <w:vAlign w:val="center"/>
          </w:tcPr>
          <w:p w14:paraId="1AB5C394" w14:textId="77777777" w:rsidR="00825681" w:rsidRPr="00E17305" w:rsidRDefault="00825681" w:rsidP="00825681">
            <w:pPr>
              <w:pStyle w:val="af0"/>
              <w:spacing w:beforeLines="20" w:before="62" w:afterLines="20" w:after="62" w:line="240" w:lineRule="exact"/>
              <w:ind w:left="0"/>
              <w:rPr>
                <w:rFonts w:cs="Arial"/>
              </w:rPr>
            </w:pPr>
            <w:r w:rsidRPr="00E17305">
              <w:rPr>
                <w:rFonts w:cs="Arial"/>
              </w:rPr>
              <w:t>Įeina į ECU sistemą.</w:t>
            </w:r>
          </w:p>
        </w:tc>
      </w:tr>
      <w:tr w:rsidR="00825681" w:rsidRPr="00E17305" w14:paraId="3D1D50F6" w14:textId="77777777" w:rsidTr="006444AB">
        <w:trPr>
          <w:trHeight w:val="326"/>
          <w:jc w:val="center"/>
        </w:trPr>
        <w:tc>
          <w:tcPr>
            <w:tcW w:w="1610" w:type="dxa"/>
            <w:vAlign w:val="center"/>
          </w:tcPr>
          <w:p w14:paraId="4A9E56A7" w14:textId="77777777" w:rsidR="00825681" w:rsidRPr="00E17305" w:rsidRDefault="00825681" w:rsidP="00825681">
            <w:pPr>
              <w:pStyle w:val="af"/>
              <w:spacing w:beforeLines="20" w:before="62" w:afterLines="20" w:after="62" w:line="240" w:lineRule="exact"/>
              <w:rPr>
                <w:rFonts w:cs="Arial"/>
              </w:rPr>
            </w:pPr>
            <w:r w:rsidRPr="00E17305">
              <w:rPr>
                <w:rFonts w:cs="Arial"/>
              </w:rPr>
              <w:t>ESC</w:t>
            </w:r>
          </w:p>
        </w:tc>
        <w:tc>
          <w:tcPr>
            <w:tcW w:w="5165" w:type="dxa"/>
            <w:vAlign w:val="center"/>
          </w:tcPr>
          <w:p w14:paraId="376F1FA2" w14:textId="46120702" w:rsidR="00825681" w:rsidRPr="00E17305" w:rsidRDefault="00825681" w:rsidP="00825681">
            <w:pPr>
              <w:pStyle w:val="af0"/>
              <w:spacing w:beforeLines="20" w:before="62" w:afterLines="20" w:after="62" w:line="240" w:lineRule="exact"/>
              <w:ind w:left="0"/>
              <w:rPr>
                <w:rFonts w:cs="Arial"/>
              </w:rPr>
            </w:pPr>
            <w:r w:rsidRPr="00E17305">
              <w:rPr>
                <w:rFonts w:cs="Arial"/>
              </w:rPr>
              <w:t>Grįžta į ankstesnį ekraną arba išeina iš diagnostikos ekrano.</w:t>
            </w:r>
          </w:p>
        </w:tc>
      </w:tr>
    </w:tbl>
    <w:p w14:paraId="2962EDEB" w14:textId="77777777" w:rsidR="00F12B77" w:rsidRPr="00E17305" w:rsidRDefault="00F12B77" w:rsidP="00F12B77">
      <w:pPr>
        <w:pStyle w:val="BodytextUserManual"/>
        <w:spacing w:before="156" w:after="156"/>
        <w:rPr>
          <w:b/>
          <w:bCs w:val="0"/>
          <w:sz w:val="21"/>
          <w:szCs w:val="21"/>
        </w:rPr>
      </w:pPr>
      <w:r w:rsidRPr="00E17305">
        <w:rPr>
          <w:b/>
          <w:bCs w:val="0"/>
          <w:sz w:val="21"/>
          <w:szCs w:val="21"/>
        </w:rPr>
        <w:t>Valdymo blokas</w:t>
      </w:r>
    </w:p>
    <w:p w14:paraId="534E1B26" w14:textId="73C879A4" w:rsidR="00F12B77" w:rsidRPr="00E17305" w:rsidRDefault="00F12B77" w:rsidP="00F12B77">
      <w:pPr>
        <w:spacing w:before="156" w:after="156"/>
        <w:rPr>
          <w:rFonts w:cs="Arial"/>
        </w:rPr>
      </w:pPr>
      <w:r w:rsidRPr="00E17305">
        <w:rPr>
          <w:rFonts w:cs="Arial"/>
        </w:rPr>
        <w:t>Valdymo bloko funkcija leidžia rankiniu būdu surasti reikiamą valdymo sistemą testavimui, pasirenkant keletą variantų. Tiesiog vadovaukitės meniu pateiktomis procedūromis ir kiekvieną kartą atlikite tinkamą pasirinkimą; programa nukreips jus į diagnostikos funkcijų meniu, atlikus kelis pasirinkimus.</w:t>
      </w:r>
    </w:p>
    <w:p w14:paraId="76746548" w14:textId="627E79EF" w:rsidR="00F12B77" w:rsidRPr="00E17305" w:rsidRDefault="00E17305" w:rsidP="00F12B77">
      <w:pPr>
        <w:spacing w:before="156" w:after="156" w:line="480" w:lineRule="auto"/>
        <w:ind w:left="0"/>
        <w:jc w:val="center"/>
        <w:rPr>
          <w:rFonts w:cs="Arial"/>
        </w:rPr>
      </w:pPr>
      <w:r w:rsidRPr="00E17305">
        <w:rPr>
          <w:rFonts w:cs="Arial"/>
          <w:noProof/>
          <w:lang w:val="en-US"/>
        </w:rPr>
        <w:drawing>
          <wp:inline distT="0" distB="0" distL="0" distR="0" wp14:anchorId="2918AA61" wp14:editId="324D1BF0">
            <wp:extent cx="2837666" cy="1969200"/>
            <wp:effectExtent l="0" t="0" r="127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837666" cy="1969200"/>
                    </a:xfrm>
                    <a:prstGeom prst="rect">
                      <a:avLst/>
                    </a:prstGeom>
                    <a:noFill/>
                    <a:ln>
                      <a:noFill/>
                    </a:ln>
                  </pic:spPr>
                </pic:pic>
              </a:graphicData>
            </a:graphic>
          </wp:inline>
        </w:drawing>
      </w:r>
    </w:p>
    <w:p w14:paraId="6A5E6B3F" w14:textId="35B448CB" w:rsidR="00F12B77" w:rsidRPr="00E17305" w:rsidRDefault="00F12B77" w:rsidP="00F12B77">
      <w:pPr>
        <w:pStyle w:val="ab"/>
        <w:spacing w:before="156" w:after="156"/>
        <w:ind w:left="0"/>
        <w:rPr>
          <w:rFonts w:cs="Arial"/>
          <w:i/>
          <w:iCs/>
        </w:rPr>
      </w:pPr>
      <w:r w:rsidRPr="00E17305">
        <w:rPr>
          <w:rFonts w:cs="Arial"/>
        </w:rPr>
        <w:t>6</w:t>
      </w:r>
      <w:r w:rsidR="00277B18" w:rsidRPr="00E17305">
        <w:rPr>
          <w:rFonts w:cs="Arial"/>
        </w:rPr>
        <w:noBreakHyphen/>
      </w:r>
      <w:r w:rsidR="00277B18" w:rsidRPr="00E17305">
        <w:rPr>
          <w:rFonts w:cs="Arial"/>
        </w:rPr>
        <w:fldChar w:fldCharType="begin"/>
      </w:r>
      <w:r w:rsidR="00277B18" w:rsidRPr="00E17305">
        <w:rPr>
          <w:rFonts w:cs="Arial"/>
        </w:rPr>
        <w:instrText xml:space="preserve"> SEQ Figure \* ARABIC \s 1 </w:instrText>
      </w:r>
      <w:r w:rsidR="00277B18" w:rsidRPr="00E17305">
        <w:rPr>
          <w:rFonts w:cs="Arial"/>
        </w:rPr>
        <w:fldChar w:fldCharType="separate"/>
      </w:r>
      <w:r w:rsidR="00277B18" w:rsidRPr="00E17305">
        <w:rPr>
          <w:rFonts w:cs="Arial"/>
          <w:noProof/>
        </w:rPr>
        <w:t>14</w:t>
      </w:r>
      <w:r w:rsidR="00277B18" w:rsidRPr="00E17305">
        <w:rPr>
          <w:rFonts w:cs="Arial"/>
          <w:noProof/>
        </w:rPr>
        <w:fldChar w:fldCharType="end"/>
      </w:r>
      <w:r w:rsidRPr="00E17305">
        <w:rPr>
          <w:rFonts w:cs="Arial"/>
        </w:rPr>
        <w:t xml:space="preserve"> pav. </w:t>
      </w:r>
      <w:r w:rsidRPr="00E17305">
        <w:rPr>
          <w:rFonts w:cs="Arial"/>
          <w:i/>
          <w:iCs/>
        </w:rPr>
        <w:t>Valdymo bloko ekranas</w:t>
      </w:r>
    </w:p>
    <w:p w14:paraId="434545E6" w14:textId="77777777" w:rsidR="00F12B77" w:rsidRPr="00E17305" w:rsidRDefault="00F12B77" w:rsidP="00F12B77">
      <w:pPr>
        <w:spacing w:before="156" w:after="156"/>
        <w:rPr>
          <w:rFonts w:cs="Arial"/>
        </w:rPr>
      </w:pPr>
      <w:r w:rsidRPr="00E17305">
        <w:rPr>
          <w:rFonts w:cs="Arial"/>
        </w:rPr>
        <w:t>Galimos funkcijos gali skirtis priklausomai nuo transporto priemonės. Funkcijų meniu gali būti:</w:t>
      </w:r>
    </w:p>
    <w:p w14:paraId="5397659D" w14:textId="6CC8A435" w:rsidR="00F12B77" w:rsidRPr="00E17305" w:rsidRDefault="00F12B77" w:rsidP="000636E9">
      <w:pPr>
        <w:pStyle w:val="aa"/>
        <w:numPr>
          <w:ilvl w:val="0"/>
          <w:numId w:val="48"/>
        </w:numPr>
        <w:spacing w:beforeLines="20" w:before="62" w:afterLines="20" w:after="62"/>
        <w:ind w:left="641" w:hanging="357"/>
        <w:rPr>
          <w:rFonts w:cs="Arial"/>
        </w:rPr>
      </w:pPr>
      <w:r w:rsidRPr="00E17305">
        <w:rPr>
          <w:rFonts w:cs="Arial"/>
          <w:b/>
        </w:rPr>
        <w:lastRenderedPageBreak/>
        <w:t xml:space="preserve">ECU informacija </w:t>
      </w:r>
      <w:r w:rsidRPr="00E17305">
        <w:rPr>
          <w:rFonts w:cs="Arial"/>
        </w:rPr>
        <w:t>– rodoma išsami ECU informacija. Pasirinkite, kad būtų rodomas informacijos ekranas.</w:t>
      </w:r>
    </w:p>
    <w:p w14:paraId="722228CD" w14:textId="77777777" w:rsidR="00F12B77" w:rsidRPr="00E17305" w:rsidRDefault="00F12B77" w:rsidP="000636E9">
      <w:pPr>
        <w:pStyle w:val="aa"/>
        <w:numPr>
          <w:ilvl w:val="0"/>
          <w:numId w:val="48"/>
        </w:numPr>
        <w:spacing w:beforeLines="20" w:before="62" w:afterLines="20" w:after="62"/>
        <w:ind w:left="641" w:hanging="357"/>
        <w:rPr>
          <w:rFonts w:cs="Arial"/>
        </w:rPr>
      </w:pPr>
      <w:r w:rsidRPr="00E17305">
        <w:rPr>
          <w:rFonts w:cs="Arial"/>
          <w:b/>
        </w:rPr>
        <w:t xml:space="preserve">Gedimų kodai </w:t>
      </w:r>
      <w:r w:rsidRPr="00E17305">
        <w:rPr>
          <w:rFonts w:cs="Arial"/>
        </w:rPr>
        <w:t>– jame pateikiami nuskaitytų ir ištrintų kodų duomenys. Pirmajame rodoma išsami gedimų kodų informacija, gauta iš transporto priemonės valdymo modulio. Antrajame lengviau ištrinti gedimų kodus ir kitus duomenis iš ECU.</w:t>
      </w:r>
    </w:p>
    <w:p w14:paraId="2384287A" w14:textId="1754B2CA" w:rsidR="00F12B77" w:rsidRPr="00E17305" w:rsidRDefault="00F12B77" w:rsidP="000636E9">
      <w:pPr>
        <w:pStyle w:val="aa"/>
        <w:numPr>
          <w:ilvl w:val="0"/>
          <w:numId w:val="48"/>
        </w:numPr>
        <w:spacing w:beforeLines="20" w:before="62" w:afterLines="20" w:after="62"/>
        <w:ind w:left="641" w:hanging="357"/>
        <w:rPr>
          <w:rFonts w:cs="Arial"/>
        </w:rPr>
      </w:pPr>
      <w:r w:rsidRPr="00E17305">
        <w:rPr>
          <w:rFonts w:cs="Arial"/>
          <w:b/>
        </w:rPr>
        <w:t xml:space="preserve">Tiesioginiai duomenys </w:t>
      </w:r>
      <w:r w:rsidRPr="00E17305">
        <w:rPr>
          <w:rFonts w:cs="Arial"/>
        </w:rPr>
        <w:t>– nuskaito ir rodo tiesioginius duomenis bei parametrus iš transporto priemonės ECU.</w:t>
      </w:r>
    </w:p>
    <w:p w14:paraId="2011884B" w14:textId="2A612A89" w:rsidR="00F12B77" w:rsidRPr="00E17305" w:rsidRDefault="00F12B77" w:rsidP="000636E9">
      <w:pPr>
        <w:pStyle w:val="aa"/>
        <w:numPr>
          <w:ilvl w:val="0"/>
          <w:numId w:val="48"/>
        </w:numPr>
        <w:spacing w:beforeLines="20" w:before="62" w:afterLines="20" w:after="62"/>
        <w:ind w:left="641" w:hanging="357"/>
        <w:rPr>
          <w:rFonts w:cs="Arial"/>
        </w:rPr>
      </w:pPr>
      <w:r w:rsidRPr="00E17305">
        <w:rPr>
          <w:rFonts w:cs="Arial"/>
          <w:b/>
        </w:rPr>
        <w:t xml:space="preserve">Aktyvus testas </w:t>
      </w:r>
      <w:r w:rsidRPr="00E17305">
        <w:rPr>
          <w:rFonts w:cs="Arial"/>
        </w:rPr>
        <w:t>–</w:t>
      </w:r>
      <w:r w:rsidR="00E17305" w:rsidRPr="00E17305">
        <w:rPr>
          <w:rFonts w:cs="Arial"/>
        </w:rPr>
        <w:t xml:space="preserve"> </w:t>
      </w:r>
      <w:r w:rsidR="00E17305" w:rsidRPr="00E17305">
        <w:rPr>
          <w:rFonts w:eastAsiaTheme="minorEastAsia" w:cs="Arial"/>
          <w:szCs w:val="18"/>
          <w:lang w:val="sv-SE"/>
        </w:rPr>
        <w:t>atlieka konkrečius posistemių ir komponentų bandymus. Galimi bandymai priklauso nuo transporto priemonės.</w:t>
      </w:r>
    </w:p>
    <w:p w14:paraId="5BA67305" w14:textId="08910D34" w:rsidR="00F12B77" w:rsidRPr="00E17305" w:rsidRDefault="00F12B77" w:rsidP="000636E9">
      <w:pPr>
        <w:pStyle w:val="aa"/>
        <w:numPr>
          <w:ilvl w:val="0"/>
          <w:numId w:val="48"/>
        </w:numPr>
        <w:spacing w:beforeLines="20" w:before="62" w:afterLines="20" w:after="62"/>
        <w:ind w:left="641" w:hanging="357"/>
        <w:rPr>
          <w:rFonts w:cs="Arial"/>
        </w:rPr>
      </w:pPr>
      <w:r w:rsidRPr="00E17305">
        <w:rPr>
          <w:rFonts w:cs="Arial"/>
          <w:b/>
        </w:rPr>
        <w:t xml:space="preserve">Specialiosios funkcijos </w:t>
      </w:r>
      <w:r w:rsidRPr="00E17305">
        <w:rPr>
          <w:rFonts w:cs="Arial"/>
        </w:rPr>
        <w:t xml:space="preserve">– suteikia komponentų pritaikymo arba variantų kodavimo funkcijas, skirtas pasirinktinėms konfigūracijoms, ir leidžia įvesti adaptyvias vertes tam tikriems komponentams po remonto. </w:t>
      </w:r>
      <w:r w:rsidR="00E17305" w:rsidRPr="00E17305">
        <w:rPr>
          <w:rFonts w:eastAsiaTheme="minorEastAsia" w:cs="Arial"/>
          <w:szCs w:val="18"/>
          <w:lang w:val="sv-SE"/>
        </w:rPr>
        <w:t>Galimos funkcijos priklauso nuo transporto priemonės.</w:t>
      </w:r>
    </w:p>
    <w:p w14:paraId="2E606D48" w14:textId="77777777" w:rsidR="005E4641" w:rsidRPr="00E17305" w:rsidRDefault="005E4641" w:rsidP="005E4641">
      <w:pPr>
        <w:pStyle w:val="30"/>
        <w:spacing w:before="312" w:after="156"/>
      </w:pPr>
      <w:bookmarkStart w:id="188" w:name="_Toc160024665"/>
      <w:r w:rsidRPr="00E17305">
        <w:t>ECU informacija</w:t>
      </w:r>
      <w:bookmarkEnd w:id="188"/>
    </w:p>
    <w:p w14:paraId="444D282A" w14:textId="77777777" w:rsidR="005E4641" w:rsidRPr="00E17305" w:rsidRDefault="005E4641" w:rsidP="005E4641">
      <w:pPr>
        <w:pStyle w:val="BodytextUserManual"/>
        <w:spacing w:before="156" w:after="156"/>
      </w:pPr>
      <w:r w:rsidRPr="00E17305">
        <w:t>Ši funkcija nuskaito ir rodo konkrečią informaciją apie testuojamą valdymo bloką, įskaitant bloko tipą, versijos numerius ir kitą informaciją.</w:t>
      </w:r>
    </w:p>
    <w:p w14:paraId="5F0AB842" w14:textId="112308C9" w:rsidR="005E4641" w:rsidRPr="00E17305" w:rsidRDefault="00E17305" w:rsidP="005E4641">
      <w:pPr>
        <w:spacing w:before="156" w:after="156" w:line="480" w:lineRule="auto"/>
        <w:ind w:left="0"/>
        <w:jc w:val="center"/>
        <w:rPr>
          <w:rFonts w:cs="Arial"/>
        </w:rPr>
      </w:pPr>
      <w:r w:rsidRPr="00E17305">
        <w:rPr>
          <w:rFonts w:cs="Arial"/>
          <w:noProof/>
          <w:lang w:val="en-US"/>
        </w:rPr>
        <w:drawing>
          <wp:inline distT="0" distB="0" distL="0" distR="0" wp14:anchorId="0814D40D" wp14:editId="22179FB6">
            <wp:extent cx="3374845" cy="1933200"/>
            <wp:effectExtent l="0" t="0" r="0" b="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3374845" cy="1933200"/>
                    </a:xfrm>
                    <a:prstGeom prst="rect">
                      <a:avLst/>
                    </a:prstGeom>
                    <a:noFill/>
                    <a:ln>
                      <a:noFill/>
                    </a:ln>
                  </pic:spPr>
                </pic:pic>
              </a:graphicData>
            </a:graphic>
          </wp:inline>
        </w:drawing>
      </w:r>
    </w:p>
    <w:p w14:paraId="394BB67C" w14:textId="1DB7BA77" w:rsidR="005E4641" w:rsidRPr="00E17305" w:rsidRDefault="005E4641" w:rsidP="005E4641">
      <w:pPr>
        <w:pStyle w:val="ab"/>
        <w:spacing w:before="156" w:after="156"/>
        <w:rPr>
          <w:rFonts w:cs="Arial"/>
          <w:i/>
          <w:iCs/>
        </w:rPr>
      </w:pPr>
      <w:r w:rsidRPr="00E17305">
        <w:rPr>
          <w:rFonts w:cs="Arial"/>
        </w:rPr>
        <w:t>6</w:t>
      </w:r>
      <w:r w:rsidR="00277B18" w:rsidRPr="00E17305">
        <w:rPr>
          <w:rFonts w:cs="Arial"/>
        </w:rPr>
        <w:noBreakHyphen/>
      </w:r>
      <w:r w:rsidR="00277B18" w:rsidRPr="00E17305">
        <w:rPr>
          <w:rFonts w:cs="Arial"/>
        </w:rPr>
        <w:fldChar w:fldCharType="begin"/>
      </w:r>
      <w:r w:rsidR="00277B18" w:rsidRPr="00E17305">
        <w:rPr>
          <w:rFonts w:cs="Arial"/>
        </w:rPr>
        <w:instrText xml:space="preserve"> SEQ Figure \* ARABIC \s 1 </w:instrText>
      </w:r>
      <w:r w:rsidR="00277B18" w:rsidRPr="00E17305">
        <w:rPr>
          <w:rFonts w:cs="Arial"/>
        </w:rPr>
        <w:fldChar w:fldCharType="separate"/>
      </w:r>
      <w:r w:rsidR="00277B18" w:rsidRPr="00E17305">
        <w:rPr>
          <w:rFonts w:cs="Arial"/>
          <w:noProof/>
        </w:rPr>
        <w:t>15</w:t>
      </w:r>
      <w:r w:rsidR="00277B18" w:rsidRPr="00E17305">
        <w:rPr>
          <w:rFonts w:cs="Arial"/>
          <w:noProof/>
        </w:rPr>
        <w:fldChar w:fldCharType="end"/>
      </w:r>
      <w:r w:rsidRPr="00E17305">
        <w:rPr>
          <w:rFonts w:cs="Arial"/>
        </w:rPr>
        <w:t xml:space="preserve"> pav. </w:t>
      </w:r>
      <w:r w:rsidRPr="00E17305">
        <w:rPr>
          <w:rFonts w:cs="Arial"/>
          <w:i/>
          <w:iCs/>
        </w:rPr>
        <w:t>ECU informacijos ekranas</w:t>
      </w:r>
    </w:p>
    <w:p w14:paraId="28A48C37" w14:textId="159C1E83" w:rsidR="005E4641" w:rsidRPr="00E17305" w:rsidRDefault="000D2CA0" w:rsidP="000636E9">
      <w:pPr>
        <w:pStyle w:val="aa"/>
        <w:widowControl w:val="0"/>
        <w:numPr>
          <w:ilvl w:val="0"/>
          <w:numId w:val="49"/>
        </w:numPr>
        <w:spacing w:beforeLines="20" w:before="62" w:afterLines="20" w:after="62"/>
        <w:ind w:left="641" w:hanging="357"/>
        <w:rPr>
          <w:rFonts w:cs="Arial"/>
        </w:rPr>
      </w:pPr>
      <w:r w:rsidRPr="00E17305">
        <w:rPr>
          <w:rFonts w:cs="Arial"/>
        </w:rPr>
        <w:t xml:space="preserve">Diagnostikos įrankių juosta – </w:t>
      </w:r>
      <w:r w:rsidR="005E4641" w:rsidRPr="00E17305">
        <w:rPr>
          <w:rFonts w:cs="Arial"/>
        </w:rPr>
        <w:t>žr</w:t>
      </w:r>
      <w:r w:rsidR="003A08BD" w:rsidRPr="00E17305">
        <w:rPr>
          <w:rFonts w:cs="Arial"/>
        </w:rPr>
        <w:t>.</w:t>
      </w:r>
      <w:r w:rsidR="005E4641" w:rsidRPr="00E17305">
        <w:rPr>
          <w:rFonts w:cs="Arial"/>
        </w:rPr>
        <w:t xml:space="preserve"> </w:t>
      </w:r>
      <w:hyperlink w:anchor="lentelė62" w:history="1">
        <w:r w:rsidR="00546C64" w:rsidRPr="00E17305">
          <w:rPr>
            <w:rStyle w:val="a9"/>
            <w:rFonts w:cs="Arial"/>
            <w:i/>
            <w:u w:val="none"/>
          </w:rPr>
          <w:t>6</w:t>
        </w:r>
        <w:r w:rsidR="00546C64" w:rsidRPr="00E17305">
          <w:rPr>
            <w:rStyle w:val="a9"/>
            <w:rFonts w:cs="Arial"/>
            <w:i/>
            <w:u w:val="none"/>
          </w:rPr>
          <w:noBreakHyphen/>
          <w:t xml:space="preserve">2 lentelė </w:t>
        </w:r>
        <w:r w:rsidR="00546C64" w:rsidRPr="00E17305">
          <w:rPr>
            <w:rStyle w:val="a9"/>
            <w:rFonts w:cs="Arial"/>
            <w:i/>
            <w:iCs/>
            <w:u w:val="none"/>
          </w:rPr>
          <w:t>Diagnostikos įrankių juostos mygtukai</w:t>
        </w:r>
      </w:hyperlink>
      <w:r w:rsidR="00EE0FF4" w:rsidRPr="00E17305">
        <w:rPr>
          <w:rFonts w:cs="Arial"/>
        </w:rPr>
        <w:t xml:space="preserve"> </w:t>
      </w:r>
      <w:r w:rsidR="005E4641" w:rsidRPr="00E17305">
        <w:rPr>
          <w:rFonts w:cs="Arial"/>
        </w:rPr>
        <w:t>išsamesnius kiekvieno mygtuko veikimo aprašymus.</w:t>
      </w:r>
    </w:p>
    <w:p w14:paraId="4BA3D34D" w14:textId="77777777" w:rsidR="005E4641" w:rsidRPr="00E17305" w:rsidRDefault="005E4641" w:rsidP="000636E9">
      <w:pPr>
        <w:pStyle w:val="aa"/>
        <w:widowControl w:val="0"/>
        <w:numPr>
          <w:ilvl w:val="0"/>
          <w:numId w:val="49"/>
        </w:numPr>
        <w:spacing w:beforeLines="20" w:before="62" w:afterLines="20" w:after="62"/>
        <w:ind w:left="641" w:hanging="357"/>
        <w:rPr>
          <w:rFonts w:cs="Arial"/>
        </w:rPr>
      </w:pPr>
      <w:r w:rsidRPr="00E17305">
        <w:rPr>
          <w:rFonts w:cs="Arial"/>
        </w:rPr>
        <w:t>Dabartinis katalogo kelias</w:t>
      </w:r>
    </w:p>
    <w:p w14:paraId="66EE0916" w14:textId="77777777" w:rsidR="005E4641" w:rsidRPr="00E17305" w:rsidRDefault="005E4641" w:rsidP="000636E9">
      <w:pPr>
        <w:pStyle w:val="aa"/>
        <w:widowControl w:val="0"/>
        <w:numPr>
          <w:ilvl w:val="0"/>
          <w:numId w:val="49"/>
        </w:numPr>
        <w:spacing w:beforeLines="20" w:before="62" w:afterLines="20" w:after="62"/>
        <w:ind w:left="641" w:hanging="357"/>
        <w:rPr>
          <w:rFonts w:cs="Arial"/>
        </w:rPr>
      </w:pPr>
      <w:r w:rsidRPr="00E17305">
        <w:rPr>
          <w:rFonts w:cs="Arial"/>
        </w:rPr>
        <w:t>Būsenos informacijos juosta</w:t>
      </w:r>
    </w:p>
    <w:p w14:paraId="54DF8235" w14:textId="77777777" w:rsidR="005E4641" w:rsidRPr="00E17305" w:rsidRDefault="005E4641" w:rsidP="000636E9">
      <w:pPr>
        <w:pStyle w:val="aa"/>
        <w:widowControl w:val="0"/>
        <w:numPr>
          <w:ilvl w:val="0"/>
          <w:numId w:val="49"/>
        </w:numPr>
        <w:spacing w:beforeLines="20" w:before="62" w:afterLines="20" w:after="62"/>
        <w:ind w:left="641" w:hanging="357"/>
        <w:rPr>
          <w:rFonts w:cs="Arial"/>
        </w:rPr>
      </w:pPr>
      <w:r w:rsidRPr="00E17305">
        <w:rPr>
          <w:rFonts w:cs="Arial"/>
        </w:rPr>
        <w:t>Naršymo juosta</w:t>
      </w:r>
    </w:p>
    <w:p w14:paraId="1D9316B4" w14:textId="5FA9804D" w:rsidR="005E4641" w:rsidRPr="00E17305" w:rsidRDefault="005E4641" w:rsidP="000636E9">
      <w:pPr>
        <w:pStyle w:val="aa"/>
        <w:widowControl w:val="0"/>
        <w:numPr>
          <w:ilvl w:val="0"/>
          <w:numId w:val="49"/>
        </w:numPr>
        <w:spacing w:beforeLines="20" w:before="62" w:afterLines="20" w:after="62"/>
        <w:ind w:left="641" w:hanging="357"/>
        <w:rPr>
          <w:rFonts w:cs="Arial"/>
        </w:rPr>
      </w:pPr>
      <w:r w:rsidRPr="00E17305">
        <w:rPr>
          <w:rFonts w:cs="Arial"/>
        </w:rPr>
        <w:t xml:space="preserve">Pagrindinis skyrius – kairiajame stulpelyje rodomi elementų pavadinimai; </w:t>
      </w:r>
      <w:r w:rsidRPr="00E17305">
        <w:rPr>
          <w:rFonts w:cs="Arial"/>
        </w:rPr>
        <w:lastRenderedPageBreak/>
        <w:t>dešiniajame stulpelyje – specifikacijos arba aprašymai</w:t>
      </w:r>
      <w:r w:rsidR="003A08BD" w:rsidRPr="00E17305">
        <w:rPr>
          <w:rFonts w:cs="Arial"/>
        </w:rPr>
        <w:t>.</w:t>
      </w:r>
    </w:p>
    <w:p w14:paraId="2EDABD00" w14:textId="3C9AE815" w:rsidR="005E4641" w:rsidRPr="00E17305" w:rsidRDefault="005E4641" w:rsidP="000636E9">
      <w:pPr>
        <w:pStyle w:val="aa"/>
        <w:widowControl w:val="0"/>
        <w:numPr>
          <w:ilvl w:val="0"/>
          <w:numId w:val="49"/>
        </w:numPr>
        <w:spacing w:beforeLines="20" w:before="62" w:afterLines="20" w:after="62"/>
        <w:ind w:left="641" w:hanging="357"/>
        <w:rPr>
          <w:rFonts w:cs="Arial"/>
        </w:rPr>
      </w:pPr>
      <w:r w:rsidRPr="00E17305">
        <w:rPr>
          <w:rFonts w:cs="Arial"/>
        </w:rPr>
        <w:t xml:space="preserve">Funkcijos mygtukas — šiuo atveju tik n Yra mygtukas </w:t>
      </w:r>
      <w:r w:rsidR="00277B18" w:rsidRPr="00E17305">
        <w:rPr>
          <w:rFonts w:cs="Arial"/>
          <w:b/>
        </w:rPr>
        <w:t>ESC</w:t>
      </w:r>
      <w:r w:rsidRPr="00E17305">
        <w:rPr>
          <w:rFonts w:cs="Arial"/>
          <w:b/>
        </w:rPr>
        <w:t>; palieskite jį, kad išeitumėte po peržiūros.</w:t>
      </w:r>
    </w:p>
    <w:p w14:paraId="18917907" w14:textId="77777777" w:rsidR="005E4641" w:rsidRPr="00E17305" w:rsidRDefault="005E4641" w:rsidP="005E4641">
      <w:pPr>
        <w:pStyle w:val="30"/>
        <w:spacing w:before="312" w:after="156"/>
      </w:pPr>
      <w:bookmarkStart w:id="189" w:name="_Toc160024666"/>
      <w:r w:rsidRPr="00E17305">
        <w:t>Gedimų kodai</w:t>
      </w:r>
      <w:bookmarkEnd w:id="189"/>
    </w:p>
    <w:p w14:paraId="1FDCB4B9" w14:textId="0607DE44" w:rsidR="005E4641" w:rsidRPr="00E17305" w:rsidRDefault="005E4641" w:rsidP="005E4641">
      <w:pPr>
        <w:spacing w:before="156" w:after="156"/>
        <w:rPr>
          <w:rFonts w:cs="Arial"/>
        </w:rPr>
      </w:pPr>
      <w:r w:rsidRPr="00E17305">
        <w:rPr>
          <w:rFonts w:cs="Arial"/>
        </w:rPr>
        <w:t>kadrą</w:t>
      </w:r>
      <w:r w:rsidR="00003934" w:rsidRPr="00E17305">
        <w:rPr>
          <w:rFonts w:cs="Arial"/>
        </w:rPr>
        <w:t>“</w:t>
      </w:r>
      <w:r w:rsidRPr="00E17305">
        <w:rPr>
          <w:rFonts w:cs="Arial"/>
          <w:bCs/>
        </w:rPr>
        <w:t xml:space="preserve">, „Skaityti kodus“ ir „Ištrinti kodus“ yra gedimų kodų ekrane. </w:t>
      </w:r>
      <w:r w:rsidRPr="00E17305">
        <w:rPr>
          <w:rFonts w:cs="Arial"/>
        </w:rPr>
        <w:t xml:space="preserve">Mygtukas „Užšaldyti kadrą“ bus aktyvuotas, jei yra užfiksuotų kadrų duomenų peržiūrai. </w:t>
      </w:r>
      <w:r w:rsidRPr="00E17305">
        <w:rPr>
          <w:rFonts w:cs="Arial"/>
          <w:bCs/>
        </w:rPr>
        <w:t xml:space="preserve">Palieskite mygtuką </w:t>
      </w:r>
      <w:r w:rsidRPr="00E17305">
        <w:rPr>
          <w:rFonts w:cs="Arial"/>
          <w:b/>
        </w:rPr>
        <w:t>„Ištrinti kodus“</w:t>
      </w:r>
      <w:r w:rsidR="003A08BD" w:rsidRPr="00E17305">
        <w:rPr>
          <w:rFonts w:cs="Arial"/>
          <w:b/>
        </w:rPr>
        <w:t>,</w:t>
      </w:r>
      <w:r w:rsidRPr="00E17305">
        <w:rPr>
          <w:rFonts w:cs="Arial"/>
          <w:bCs/>
        </w:rPr>
        <w:t xml:space="preserve"> kad </w:t>
      </w:r>
      <w:r w:rsidRPr="00E17305">
        <w:rPr>
          <w:rFonts w:cs="Arial"/>
        </w:rPr>
        <w:t xml:space="preserve">ištrintumėte gedimų kodus ir kitus duomenis iš ECU, o palieskite mygtuką </w:t>
      </w:r>
      <w:r w:rsidR="00003934" w:rsidRPr="00E17305">
        <w:rPr>
          <w:rFonts w:cs="Arial"/>
        </w:rPr>
        <w:t>„</w:t>
      </w:r>
      <w:r w:rsidRPr="00E17305">
        <w:rPr>
          <w:rFonts w:cs="Arial"/>
          <w:b/>
        </w:rPr>
        <w:t>Skaityti kodus“</w:t>
      </w:r>
      <w:r w:rsidR="003A08BD" w:rsidRPr="00E17305">
        <w:rPr>
          <w:rFonts w:cs="Arial"/>
          <w:b/>
        </w:rPr>
        <w:t>,</w:t>
      </w:r>
      <w:r w:rsidRPr="00E17305">
        <w:rPr>
          <w:rFonts w:cs="Arial"/>
          <w:bCs/>
        </w:rPr>
        <w:t xml:space="preserve"> kad būtų rodoma išsami gedimų kodų informacija, gauta iš transporto </w:t>
      </w:r>
      <w:r w:rsidRPr="00E17305">
        <w:rPr>
          <w:rFonts w:cs="Arial"/>
        </w:rPr>
        <w:t xml:space="preserve">priemonės valdymo modulio. Paliesdami </w:t>
      </w:r>
      <w:r w:rsidRPr="00E17305">
        <w:rPr>
          <w:rFonts w:cs="Arial"/>
          <w:b/>
          <w:bCs/>
        </w:rPr>
        <w:t xml:space="preserve">gedimų kodus </w:t>
      </w:r>
      <w:r w:rsidRPr="00E17305">
        <w:rPr>
          <w:rFonts w:cs="Arial"/>
        </w:rPr>
        <w:t>valdymo bloko ekrano naršymo juostoje, planšetinis kompiuteris automatiškai nuskaitys gedimų kodų informaciją iš ECU.</w:t>
      </w:r>
    </w:p>
    <w:p w14:paraId="710DD301" w14:textId="7EDE51CE" w:rsidR="005E4641" w:rsidRPr="00E17305" w:rsidRDefault="00E17305" w:rsidP="005E4641">
      <w:pPr>
        <w:spacing w:before="156" w:after="156" w:line="480" w:lineRule="auto"/>
        <w:ind w:left="0"/>
        <w:jc w:val="center"/>
        <w:rPr>
          <w:rFonts w:cs="Arial"/>
        </w:rPr>
      </w:pPr>
      <w:r w:rsidRPr="00E17305">
        <w:rPr>
          <w:rFonts w:cs="Arial"/>
          <w:noProof/>
          <w:lang w:val="en-US"/>
        </w:rPr>
        <w:drawing>
          <wp:inline distT="0" distB="0" distL="0" distR="0" wp14:anchorId="31F53DBA" wp14:editId="284DE602">
            <wp:extent cx="3430325" cy="1940400"/>
            <wp:effectExtent l="0" t="0" r="0" b="317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430325" cy="1940400"/>
                    </a:xfrm>
                    <a:prstGeom prst="rect">
                      <a:avLst/>
                    </a:prstGeom>
                    <a:noFill/>
                    <a:ln>
                      <a:noFill/>
                    </a:ln>
                  </pic:spPr>
                </pic:pic>
              </a:graphicData>
            </a:graphic>
          </wp:inline>
        </w:drawing>
      </w:r>
    </w:p>
    <w:p w14:paraId="3A64B73D" w14:textId="712B1C40" w:rsidR="005E4641" w:rsidRPr="00E17305" w:rsidRDefault="005E4641" w:rsidP="005E4641">
      <w:pPr>
        <w:pStyle w:val="ab"/>
        <w:spacing w:before="156" w:after="156"/>
        <w:ind w:left="0"/>
        <w:rPr>
          <w:rFonts w:cs="Arial"/>
          <w:i/>
          <w:iCs/>
        </w:rPr>
      </w:pPr>
      <w:r w:rsidRPr="00E17305">
        <w:rPr>
          <w:rFonts w:cs="Arial"/>
        </w:rPr>
        <w:t>6</w:t>
      </w:r>
      <w:r w:rsidR="00E00BCB" w:rsidRPr="00E17305">
        <w:rPr>
          <w:rFonts w:cs="Arial"/>
        </w:rPr>
        <w:noBreakHyphen/>
      </w:r>
      <w:r w:rsidR="00E00BCB" w:rsidRPr="00E17305">
        <w:rPr>
          <w:rFonts w:cs="Arial"/>
        </w:rPr>
        <w:fldChar w:fldCharType="begin"/>
      </w:r>
      <w:r w:rsidR="00E00BCB" w:rsidRPr="00E17305">
        <w:rPr>
          <w:rFonts w:cs="Arial"/>
        </w:rPr>
        <w:instrText xml:space="preserve"> SEQ Figure \* ARABIC \s 1 </w:instrText>
      </w:r>
      <w:r w:rsidR="00E00BCB" w:rsidRPr="00E17305">
        <w:rPr>
          <w:rFonts w:cs="Arial"/>
        </w:rPr>
        <w:fldChar w:fldCharType="separate"/>
      </w:r>
      <w:r w:rsidR="00E00BCB" w:rsidRPr="00E17305">
        <w:rPr>
          <w:rFonts w:cs="Arial"/>
          <w:noProof/>
        </w:rPr>
        <w:t>16</w:t>
      </w:r>
      <w:r w:rsidR="00E00BCB" w:rsidRPr="00E17305">
        <w:rPr>
          <w:rFonts w:cs="Arial"/>
          <w:noProof/>
        </w:rPr>
        <w:fldChar w:fldCharType="end"/>
      </w:r>
      <w:r w:rsidRPr="00E17305">
        <w:rPr>
          <w:rFonts w:cs="Arial"/>
        </w:rPr>
        <w:t xml:space="preserve"> pav. </w:t>
      </w:r>
      <w:r w:rsidRPr="00E17305">
        <w:rPr>
          <w:rFonts w:cs="Arial"/>
          <w:i/>
          <w:iCs/>
        </w:rPr>
        <w:t>Gedimų kodų ekranas</w:t>
      </w:r>
    </w:p>
    <w:p w14:paraId="44D66BF6" w14:textId="4B73EAFD" w:rsidR="005E4641" w:rsidRPr="00E17305" w:rsidRDefault="00740059" w:rsidP="000636E9">
      <w:pPr>
        <w:pStyle w:val="aa"/>
        <w:numPr>
          <w:ilvl w:val="0"/>
          <w:numId w:val="50"/>
        </w:numPr>
        <w:spacing w:beforeLines="20" w:before="62" w:afterLines="20" w:after="62"/>
        <w:ind w:left="641" w:hanging="357"/>
        <w:rPr>
          <w:rFonts w:cs="Arial"/>
        </w:rPr>
      </w:pPr>
      <w:r w:rsidRPr="00E17305">
        <w:rPr>
          <w:rFonts w:cs="Arial"/>
        </w:rPr>
        <w:t>Diagnostikos įrankių juosta – žr</w:t>
      </w:r>
      <w:r w:rsidR="003A08BD" w:rsidRPr="00E17305">
        <w:rPr>
          <w:rFonts w:cs="Arial"/>
        </w:rPr>
        <w:t>.</w:t>
      </w:r>
      <w:r w:rsidRPr="00E17305">
        <w:rPr>
          <w:rFonts w:cs="Arial"/>
        </w:rPr>
        <w:t xml:space="preserve"> </w:t>
      </w:r>
      <w:hyperlink w:anchor="lentelė62" w:history="1">
        <w:r w:rsidR="00546C64" w:rsidRPr="00E17305">
          <w:rPr>
            <w:rStyle w:val="a9"/>
            <w:rFonts w:cs="Arial"/>
            <w:i/>
            <w:u w:val="none"/>
          </w:rPr>
          <w:t>6</w:t>
        </w:r>
        <w:r w:rsidR="00546C64" w:rsidRPr="00E17305">
          <w:rPr>
            <w:rStyle w:val="a9"/>
            <w:rFonts w:cs="Arial"/>
            <w:i/>
            <w:u w:val="none"/>
          </w:rPr>
          <w:noBreakHyphen/>
          <w:t xml:space="preserve">2 lentelė </w:t>
        </w:r>
        <w:r w:rsidR="00546C64" w:rsidRPr="00E17305">
          <w:rPr>
            <w:rStyle w:val="a9"/>
            <w:rFonts w:cs="Arial"/>
            <w:i/>
            <w:iCs/>
            <w:u w:val="none"/>
          </w:rPr>
          <w:t>Diagnostikos įrankių juostos mygtukai</w:t>
        </w:r>
      </w:hyperlink>
      <w:r w:rsidRPr="00E17305">
        <w:rPr>
          <w:rFonts w:cs="Arial"/>
        </w:rPr>
        <w:t xml:space="preserve"> išsamesnius kiekvieno mygtuko veikimo aprašymus</w:t>
      </w:r>
      <w:r w:rsidR="003A08BD" w:rsidRPr="00E17305">
        <w:rPr>
          <w:rFonts w:cs="Arial"/>
        </w:rPr>
        <w:t>.</w:t>
      </w:r>
    </w:p>
    <w:p w14:paraId="70F89D2C" w14:textId="77777777" w:rsidR="005E4641" w:rsidRPr="00E17305" w:rsidRDefault="005E4641" w:rsidP="000636E9">
      <w:pPr>
        <w:pStyle w:val="aa"/>
        <w:numPr>
          <w:ilvl w:val="0"/>
          <w:numId w:val="50"/>
        </w:numPr>
        <w:spacing w:beforeLines="20" w:before="62" w:afterLines="20" w:after="62"/>
        <w:ind w:left="641" w:hanging="357"/>
        <w:rPr>
          <w:rFonts w:cs="Arial"/>
        </w:rPr>
      </w:pPr>
      <w:r w:rsidRPr="00E17305">
        <w:rPr>
          <w:rFonts w:cs="Arial"/>
        </w:rPr>
        <w:t>Dabartinis katalogo kelias</w:t>
      </w:r>
    </w:p>
    <w:p w14:paraId="0CB294E7" w14:textId="77777777" w:rsidR="005E4641" w:rsidRPr="00E17305" w:rsidRDefault="005E4641" w:rsidP="000636E9">
      <w:pPr>
        <w:pStyle w:val="aa"/>
        <w:numPr>
          <w:ilvl w:val="0"/>
          <w:numId w:val="50"/>
        </w:numPr>
        <w:spacing w:beforeLines="20" w:before="62" w:afterLines="20" w:after="62"/>
        <w:ind w:left="641" w:hanging="357"/>
        <w:rPr>
          <w:rFonts w:cs="Arial"/>
        </w:rPr>
      </w:pPr>
      <w:r w:rsidRPr="00E17305">
        <w:rPr>
          <w:rFonts w:cs="Arial"/>
        </w:rPr>
        <w:t>Būsenos informacijos juosta</w:t>
      </w:r>
    </w:p>
    <w:p w14:paraId="3A071565" w14:textId="77777777" w:rsidR="005E4641" w:rsidRPr="00E17305" w:rsidRDefault="005E4641" w:rsidP="000636E9">
      <w:pPr>
        <w:pStyle w:val="aa"/>
        <w:numPr>
          <w:ilvl w:val="0"/>
          <w:numId w:val="50"/>
        </w:numPr>
        <w:spacing w:beforeLines="20" w:before="62" w:afterLines="20" w:after="62"/>
        <w:ind w:left="641" w:hanging="357"/>
        <w:rPr>
          <w:rFonts w:cs="Arial"/>
        </w:rPr>
      </w:pPr>
      <w:r w:rsidRPr="00E17305">
        <w:rPr>
          <w:rFonts w:cs="Arial"/>
        </w:rPr>
        <w:t>Naršymo juosta</w:t>
      </w:r>
    </w:p>
    <w:p w14:paraId="3CCC955D" w14:textId="77777777" w:rsidR="005E4641" w:rsidRPr="00E17305" w:rsidRDefault="005E4641" w:rsidP="000636E9">
      <w:pPr>
        <w:pStyle w:val="aa"/>
        <w:widowControl w:val="0"/>
        <w:numPr>
          <w:ilvl w:val="0"/>
          <w:numId w:val="50"/>
        </w:numPr>
        <w:spacing w:beforeLines="20" w:before="62" w:afterLines="20" w:after="62"/>
        <w:ind w:left="641" w:hanging="357"/>
        <w:rPr>
          <w:rFonts w:cs="Arial"/>
        </w:rPr>
      </w:pPr>
      <w:r w:rsidRPr="00E17305">
        <w:rPr>
          <w:rFonts w:cs="Arial"/>
        </w:rPr>
        <w:t>Pagrindinė dalis</w:t>
      </w:r>
    </w:p>
    <w:p w14:paraId="0F8AEA2E" w14:textId="77777777" w:rsidR="005E4641" w:rsidRPr="00E17305" w:rsidRDefault="005E4641" w:rsidP="000636E9">
      <w:pPr>
        <w:pStyle w:val="aa"/>
        <w:widowControl w:val="0"/>
        <w:numPr>
          <w:ilvl w:val="0"/>
          <w:numId w:val="54"/>
        </w:numPr>
        <w:spacing w:beforeLines="20" w:before="62" w:afterLines="20" w:after="62"/>
        <w:ind w:left="998" w:hanging="357"/>
        <w:rPr>
          <w:rFonts w:cs="Arial"/>
        </w:rPr>
      </w:pPr>
      <w:r w:rsidRPr="00E17305">
        <w:rPr>
          <w:rFonts w:cs="Arial"/>
        </w:rPr>
        <w:t>1 stulpelis – rodomi iš transporto priemonės gauti kodai</w:t>
      </w:r>
    </w:p>
    <w:p w14:paraId="5F468E92" w14:textId="77777777" w:rsidR="005E4641" w:rsidRPr="00E17305" w:rsidRDefault="005E4641" w:rsidP="000636E9">
      <w:pPr>
        <w:pStyle w:val="aa"/>
        <w:widowControl w:val="0"/>
        <w:numPr>
          <w:ilvl w:val="0"/>
          <w:numId w:val="54"/>
        </w:numPr>
        <w:spacing w:beforeLines="20" w:before="62" w:afterLines="20" w:after="62"/>
        <w:ind w:left="998" w:hanging="357"/>
        <w:rPr>
          <w:rFonts w:cs="Arial"/>
        </w:rPr>
      </w:pPr>
      <w:r w:rsidRPr="00E17305">
        <w:rPr>
          <w:rFonts w:cs="Arial"/>
        </w:rPr>
        <w:t>2 stulpelis – nurodo gautų kodų būseną</w:t>
      </w:r>
    </w:p>
    <w:p w14:paraId="30D86928" w14:textId="77777777" w:rsidR="005E4641" w:rsidRPr="00E17305" w:rsidRDefault="005E4641" w:rsidP="000636E9">
      <w:pPr>
        <w:pStyle w:val="aa"/>
        <w:widowControl w:val="0"/>
        <w:numPr>
          <w:ilvl w:val="0"/>
          <w:numId w:val="54"/>
        </w:numPr>
        <w:spacing w:beforeLines="20" w:before="62" w:afterLines="20" w:after="62"/>
        <w:ind w:left="998" w:hanging="357"/>
        <w:rPr>
          <w:rFonts w:cs="Arial"/>
        </w:rPr>
      </w:pPr>
      <w:r w:rsidRPr="00E17305">
        <w:rPr>
          <w:rFonts w:cs="Arial"/>
        </w:rPr>
        <w:t>3 stulpelis – rodomi išsamūs gautų kodų aprašymai</w:t>
      </w:r>
    </w:p>
    <w:p w14:paraId="730BD4AB" w14:textId="7DA0604E" w:rsidR="00030C2C" w:rsidRPr="00E17305" w:rsidRDefault="00030C2C" w:rsidP="00030C2C">
      <w:pPr>
        <w:pStyle w:val="aa"/>
        <w:widowControl w:val="0"/>
        <w:numPr>
          <w:ilvl w:val="0"/>
          <w:numId w:val="54"/>
        </w:numPr>
        <w:spacing w:beforeLines="20" w:before="62" w:afterLines="20" w:after="62"/>
        <w:ind w:left="998" w:hanging="357"/>
        <w:rPr>
          <w:rFonts w:cs="Arial"/>
        </w:rPr>
      </w:pPr>
      <w:r w:rsidRPr="00E17305">
        <w:rPr>
          <w:rFonts w:cs="Arial"/>
        </w:rPr>
        <w:t>Snaigės piktograma – rodoma tik tada, kai galima peržiūrėti sustabdyto kadro duomenis</w:t>
      </w:r>
      <w:r w:rsidR="003A08BD" w:rsidRPr="00E17305">
        <w:rPr>
          <w:rFonts w:cs="Arial"/>
        </w:rPr>
        <w:t>.</w:t>
      </w:r>
      <w:r w:rsidR="00691434" w:rsidRPr="00E17305">
        <w:rPr>
          <w:rFonts w:cs="Arial"/>
        </w:rPr>
        <w:t xml:space="preserve"> </w:t>
      </w:r>
      <w:r w:rsidRPr="00E17305">
        <w:rPr>
          <w:rFonts w:cs="Arial"/>
        </w:rPr>
        <w:t xml:space="preserve">Palieskite </w:t>
      </w:r>
      <w:r w:rsidR="00691434" w:rsidRPr="00E17305">
        <w:rPr>
          <w:rFonts w:cs="Arial"/>
        </w:rPr>
        <w:t>piktogramą</w:t>
      </w:r>
      <w:r w:rsidR="003A08BD" w:rsidRPr="00E17305">
        <w:rPr>
          <w:rFonts w:cs="Arial"/>
        </w:rPr>
        <w:t>,</w:t>
      </w:r>
      <w:r w:rsidR="00691434" w:rsidRPr="00E17305">
        <w:rPr>
          <w:rFonts w:cs="Arial"/>
        </w:rPr>
        <w:t xml:space="preserve"> kad būtų rodomas duomenų ekranas. </w:t>
      </w:r>
      <w:r w:rsidR="00691434" w:rsidRPr="00E17305">
        <w:rPr>
          <w:rFonts w:cs="Arial"/>
        </w:rPr>
        <w:lastRenderedPageBreak/>
        <w:t>Sustabdyto kadro ekranas yra panašus į kodų skaitymo ekraną ir turi panašias operacijas.</w:t>
      </w:r>
    </w:p>
    <w:p w14:paraId="7946EF81" w14:textId="77777777" w:rsidR="005E4641" w:rsidRPr="00E17305" w:rsidRDefault="005E4641" w:rsidP="000636E9">
      <w:pPr>
        <w:pStyle w:val="aa"/>
        <w:widowControl w:val="0"/>
        <w:numPr>
          <w:ilvl w:val="0"/>
          <w:numId w:val="50"/>
        </w:numPr>
        <w:spacing w:beforeLines="20" w:before="62" w:afterLines="20" w:after="62"/>
        <w:ind w:left="641" w:hanging="357"/>
        <w:rPr>
          <w:rFonts w:cs="Arial"/>
        </w:rPr>
      </w:pPr>
      <w:r w:rsidRPr="00E17305">
        <w:rPr>
          <w:rFonts w:cs="Arial"/>
        </w:rPr>
        <w:t>Funkcijų mygtukai</w:t>
      </w:r>
    </w:p>
    <w:p w14:paraId="01202A67" w14:textId="2D3039E6" w:rsidR="00643D02" w:rsidRPr="00E17305" w:rsidRDefault="00643D02" w:rsidP="000636E9">
      <w:pPr>
        <w:pStyle w:val="aa"/>
        <w:widowControl w:val="0"/>
        <w:numPr>
          <w:ilvl w:val="0"/>
          <w:numId w:val="51"/>
        </w:numPr>
        <w:spacing w:beforeLines="20" w:before="62" w:afterLines="20" w:after="62"/>
        <w:ind w:left="998" w:hanging="357"/>
        <w:rPr>
          <w:rFonts w:cs="Arial"/>
        </w:rPr>
      </w:pPr>
      <w:r w:rsidRPr="00E17305">
        <w:rPr>
          <w:rFonts w:cs="Arial"/>
          <w:b/>
          <w:bCs/>
        </w:rPr>
        <w:t>Nuotolinis ekspertas</w:t>
      </w:r>
      <w:r w:rsidRPr="00E17305">
        <w:rPr>
          <w:rFonts w:cs="Arial"/>
        </w:rPr>
        <w:t xml:space="preserve"> — palieskite, kad pasiektumėte nuotolinio eksperto funkciją.</w:t>
      </w:r>
    </w:p>
    <w:p w14:paraId="315F2F1C" w14:textId="12088251" w:rsidR="005E4641" w:rsidRPr="00E17305" w:rsidRDefault="005E4641" w:rsidP="000636E9">
      <w:pPr>
        <w:pStyle w:val="aa"/>
        <w:widowControl w:val="0"/>
        <w:numPr>
          <w:ilvl w:val="0"/>
          <w:numId w:val="51"/>
        </w:numPr>
        <w:spacing w:beforeLines="20" w:before="62" w:afterLines="20" w:after="62"/>
        <w:ind w:left="998" w:hanging="357"/>
        <w:rPr>
          <w:rFonts w:cs="Arial"/>
        </w:rPr>
      </w:pPr>
      <w:r w:rsidRPr="00E17305">
        <w:rPr>
          <w:rFonts w:cs="Arial"/>
          <w:b/>
        </w:rPr>
        <w:t xml:space="preserve">Sustabdyti kadrą </w:t>
      </w:r>
      <w:r w:rsidRPr="00E17305">
        <w:rPr>
          <w:rFonts w:cs="Arial"/>
        </w:rPr>
        <w:t>– snaigės piktograma rodoma, kai galima peržiūrėti sustabdyto kadro duomenis.</w:t>
      </w:r>
    </w:p>
    <w:p w14:paraId="11AC50D1" w14:textId="77777777" w:rsidR="005E4641" w:rsidRPr="00E17305" w:rsidRDefault="005E4641" w:rsidP="000636E9">
      <w:pPr>
        <w:pStyle w:val="aa"/>
        <w:widowControl w:val="0"/>
        <w:numPr>
          <w:ilvl w:val="0"/>
          <w:numId w:val="51"/>
        </w:numPr>
        <w:spacing w:beforeLines="20" w:before="62" w:afterLines="20" w:after="62"/>
        <w:ind w:left="998" w:hanging="357"/>
        <w:rPr>
          <w:rFonts w:cs="Arial"/>
        </w:rPr>
      </w:pPr>
      <w:r w:rsidRPr="00E17305">
        <w:rPr>
          <w:rFonts w:cs="Arial"/>
          <w:b/>
        </w:rPr>
        <w:t xml:space="preserve">Ištrinti kodus </w:t>
      </w:r>
      <w:r w:rsidRPr="00E17305">
        <w:rPr>
          <w:rFonts w:cs="Arial"/>
        </w:rPr>
        <w:t>– palieskite, kad ištrintumėte kodus iš ECU. Prieš ištrinant kodus, rekomenduojama nuskaityti gedimų kodus ir atlikti reikiamus remonto darbus.</w:t>
      </w:r>
    </w:p>
    <w:p w14:paraId="1AA528E3" w14:textId="77777777" w:rsidR="005E4641" w:rsidRPr="00E17305" w:rsidRDefault="005E4641" w:rsidP="005E4641">
      <w:pPr>
        <w:pStyle w:val="BodytextUserManual"/>
        <w:spacing w:before="156" w:after="156"/>
        <w:ind w:left="998"/>
      </w:pPr>
      <w:r w:rsidRPr="00E17305">
        <w:t>Nuskaičius iš transporto priemonės gautus kodus ir atlikus tam tikrus remonto darbus, galite ištrinti kodus iš transporto priemonės naudodami šią funkciją. Prieš atlikdami šią funkciją, įsitikinkite, kad transporto priemonės uždegimo raktelis yra ĮJUNGTA (RUN) padėtyje, o variklis išjungtas.</w:t>
      </w:r>
    </w:p>
    <w:p w14:paraId="4D1E4077" w14:textId="77777777" w:rsidR="005E4641" w:rsidRPr="00E17305" w:rsidRDefault="005E4641" w:rsidP="00BE283D">
      <w:pPr>
        <w:pStyle w:val="aa"/>
        <w:widowControl w:val="0"/>
        <w:numPr>
          <w:ilvl w:val="0"/>
          <w:numId w:val="5"/>
        </w:numPr>
        <w:spacing w:beforeLines="20" w:before="62" w:afterLines="20" w:after="62"/>
        <w:ind w:left="1355" w:hanging="357"/>
        <w:rPr>
          <w:rFonts w:cs="Arial"/>
        </w:rPr>
      </w:pPr>
      <w:r w:rsidRPr="00E17305">
        <w:rPr>
          <w:rFonts w:cs="Arial"/>
          <w:b/>
        </w:rPr>
        <w:t>Norėdami ištrinti kodus</w:t>
      </w:r>
    </w:p>
    <w:p w14:paraId="1C9BF152" w14:textId="2545BD33" w:rsidR="005E4641" w:rsidRPr="00E17305" w:rsidRDefault="005E4641" w:rsidP="000636E9">
      <w:pPr>
        <w:pStyle w:val="aa"/>
        <w:widowControl w:val="0"/>
        <w:numPr>
          <w:ilvl w:val="0"/>
          <w:numId w:val="52"/>
        </w:numPr>
        <w:spacing w:beforeLines="20" w:before="62" w:afterLines="20" w:after="62"/>
        <w:ind w:left="1712" w:hanging="357"/>
        <w:rPr>
          <w:rFonts w:cs="Arial"/>
        </w:rPr>
      </w:pPr>
      <w:r w:rsidRPr="00E17305">
        <w:rPr>
          <w:rFonts w:cs="Arial"/>
          <w:bCs/>
        </w:rPr>
        <w:t xml:space="preserve">Funkciniuose mygtukuose </w:t>
      </w:r>
      <w:r w:rsidRPr="00E17305">
        <w:rPr>
          <w:rFonts w:cs="Arial"/>
        </w:rPr>
        <w:t xml:space="preserve">palieskite </w:t>
      </w:r>
      <w:r w:rsidRPr="00E17305">
        <w:rPr>
          <w:rFonts w:cs="Arial"/>
          <w:b/>
        </w:rPr>
        <w:t>„Ištrinti kodus“</w:t>
      </w:r>
      <w:r w:rsidR="003A08BD" w:rsidRPr="00E17305">
        <w:rPr>
          <w:rFonts w:cs="Arial"/>
          <w:b/>
        </w:rPr>
        <w:t>.</w:t>
      </w:r>
    </w:p>
    <w:p w14:paraId="25859355" w14:textId="77777777" w:rsidR="005E4641" w:rsidRPr="00E17305" w:rsidRDefault="005E4641" w:rsidP="000636E9">
      <w:pPr>
        <w:pStyle w:val="aa"/>
        <w:widowControl w:val="0"/>
        <w:numPr>
          <w:ilvl w:val="0"/>
          <w:numId w:val="52"/>
        </w:numPr>
        <w:spacing w:beforeLines="20" w:before="62" w:afterLines="20" w:after="62"/>
        <w:ind w:left="1712" w:hanging="357"/>
        <w:rPr>
          <w:rFonts w:cs="Arial"/>
        </w:rPr>
      </w:pPr>
      <w:r w:rsidRPr="00E17305">
        <w:rPr>
          <w:rFonts w:cs="Arial"/>
        </w:rPr>
        <w:t>Pritaikius šią funkciją, rodomas įspėjamasis pranešimas, informuojantis apie duomenų praradimą.</w:t>
      </w:r>
    </w:p>
    <w:p w14:paraId="1071F4BB" w14:textId="1F6EB963" w:rsidR="005E4641" w:rsidRPr="00E17305" w:rsidRDefault="005E4641" w:rsidP="000636E9">
      <w:pPr>
        <w:pStyle w:val="aa"/>
        <w:widowControl w:val="0"/>
        <w:numPr>
          <w:ilvl w:val="0"/>
          <w:numId w:val="53"/>
        </w:numPr>
        <w:spacing w:beforeLines="20" w:before="62" w:afterLines="20" w:after="62"/>
        <w:ind w:left="2069" w:hanging="357"/>
        <w:rPr>
          <w:rFonts w:cs="Arial"/>
        </w:rPr>
      </w:pPr>
      <w:r w:rsidRPr="00E17305">
        <w:rPr>
          <w:rFonts w:cs="Arial"/>
        </w:rPr>
        <w:t xml:space="preserve">palieskite </w:t>
      </w:r>
      <w:r w:rsidRPr="00E17305">
        <w:rPr>
          <w:rFonts w:cs="Arial"/>
          <w:b/>
        </w:rPr>
        <w:t>„</w:t>
      </w:r>
      <w:r w:rsidR="00E17305" w:rsidRPr="00E17305">
        <w:rPr>
          <w:rFonts w:cs="Arial"/>
          <w:b/>
        </w:rPr>
        <w:t>ok</w:t>
      </w:r>
      <w:r w:rsidRPr="00E17305">
        <w:rPr>
          <w:rFonts w:cs="Arial"/>
          <w:b/>
        </w:rPr>
        <w:t>“</w:t>
      </w:r>
      <w:r w:rsidR="003A08BD" w:rsidRPr="00E17305">
        <w:rPr>
          <w:rFonts w:cs="Arial"/>
          <w:b/>
        </w:rPr>
        <w:t>.</w:t>
      </w:r>
      <w:r w:rsidRPr="00E17305">
        <w:rPr>
          <w:rFonts w:cs="Arial"/>
        </w:rPr>
        <w:t xml:space="preserve"> Kai operacija bus sėkmingai atlikta, pasirodys patvirtinimo ekranas.</w:t>
      </w:r>
    </w:p>
    <w:p w14:paraId="7EC65D08" w14:textId="005E63F1" w:rsidR="005E4641" w:rsidRPr="00E17305" w:rsidRDefault="00E17305" w:rsidP="000636E9">
      <w:pPr>
        <w:pStyle w:val="aa"/>
        <w:widowControl w:val="0"/>
        <w:numPr>
          <w:ilvl w:val="0"/>
          <w:numId w:val="53"/>
        </w:numPr>
        <w:spacing w:beforeLines="20" w:before="62" w:afterLines="20" w:after="62"/>
        <w:ind w:left="2069" w:hanging="357"/>
        <w:rPr>
          <w:rFonts w:cs="Arial"/>
        </w:rPr>
      </w:pPr>
      <w:r w:rsidRPr="00E17305">
        <w:rPr>
          <w:rFonts w:eastAsiaTheme="minorEastAsia" w:cs="Arial"/>
          <w:szCs w:val="18"/>
        </w:rPr>
        <w:t xml:space="preserve">Norėdami išeiti, palieskite </w:t>
      </w:r>
      <w:r w:rsidRPr="00E17305">
        <w:rPr>
          <w:rFonts w:eastAsiaTheme="minorEastAsia" w:cs="Arial"/>
          <w:b/>
          <w:szCs w:val="18"/>
        </w:rPr>
        <w:t>„Atšaukti“.</w:t>
      </w:r>
    </w:p>
    <w:p w14:paraId="1AEBF777" w14:textId="5A9EDA07" w:rsidR="005E4641" w:rsidRPr="00E17305" w:rsidRDefault="005E4641" w:rsidP="000636E9">
      <w:pPr>
        <w:pStyle w:val="aa"/>
        <w:widowControl w:val="0"/>
        <w:numPr>
          <w:ilvl w:val="0"/>
          <w:numId w:val="52"/>
        </w:numPr>
        <w:spacing w:beforeLines="20" w:before="62" w:afterLines="20" w:after="62"/>
        <w:ind w:left="1712" w:hanging="357"/>
        <w:rPr>
          <w:rFonts w:cs="Arial"/>
        </w:rPr>
      </w:pPr>
      <w:r w:rsidRPr="00E17305">
        <w:rPr>
          <w:rFonts w:cs="Arial"/>
        </w:rPr>
        <w:t xml:space="preserve">Norėdami išeiti iš kodų ištrynimo ekrano, patvirtinimo ekrane palieskite </w:t>
      </w:r>
      <w:r w:rsidRPr="00E17305">
        <w:rPr>
          <w:rFonts w:cs="Arial"/>
          <w:b/>
        </w:rPr>
        <w:t>ESC</w:t>
      </w:r>
      <w:r w:rsidR="003A08BD" w:rsidRPr="00E17305">
        <w:rPr>
          <w:rFonts w:cs="Arial"/>
          <w:b/>
        </w:rPr>
        <w:t>.</w:t>
      </w:r>
    </w:p>
    <w:p w14:paraId="698157EF" w14:textId="77777777" w:rsidR="005E4641" w:rsidRPr="00E17305" w:rsidRDefault="005E4641" w:rsidP="000636E9">
      <w:pPr>
        <w:pStyle w:val="aa"/>
        <w:widowControl w:val="0"/>
        <w:numPr>
          <w:ilvl w:val="0"/>
          <w:numId w:val="52"/>
        </w:numPr>
        <w:spacing w:beforeLines="20" w:before="62" w:afterLines="20" w:after="62"/>
        <w:ind w:left="1712" w:hanging="357"/>
        <w:rPr>
          <w:rFonts w:cs="Arial"/>
        </w:rPr>
      </w:pPr>
      <w:r w:rsidRPr="00E17305">
        <w:rPr>
          <w:rFonts w:cs="Arial"/>
        </w:rPr>
        <w:t>Dar kartą patikrinkite kodų skaitymo funkciją, kad įsitikintumėte, jog operacija sėkminga.</w:t>
      </w:r>
    </w:p>
    <w:p w14:paraId="22176583" w14:textId="77777777" w:rsidR="005E4641" w:rsidRPr="00E17305" w:rsidRDefault="005E4641" w:rsidP="000636E9">
      <w:pPr>
        <w:pStyle w:val="aa"/>
        <w:widowControl w:val="0"/>
        <w:numPr>
          <w:ilvl w:val="0"/>
          <w:numId w:val="51"/>
        </w:numPr>
        <w:spacing w:beforeLines="20" w:before="62" w:afterLines="20" w:after="62"/>
        <w:ind w:left="998" w:hanging="357"/>
        <w:rPr>
          <w:rFonts w:cs="Arial"/>
        </w:rPr>
      </w:pPr>
      <w:r w:rsidRPr="00E17305">
        <w:rPr>
          <w:rFonts w:cs="Arial"/>
          <w:b/>
        </w:rPr>
        <w:t xml:space="preserve">Skaityti kodus </w:t>
      </w:r>
      <w:r w:rsidRPr="00E17305">
        <w:rPr>
          <w:rFonts w:cs="Arial"/>
        </w:rPr>
        <w:t>– nuskaito ir rodo gedimų kodus iš transporto priemonės valdymo sistemos. Kodų skaitymo ekranas skiriasi priklausomai nuo testuojamos transporto priemonės.</w:t>
      </w:r>
    </w:p>
    <w:p w14:paraId="15210738" w14:textId="77777777" w:rsidR="008238E8" w:rsidRPr="00E17305" w:rsidRDefault="008238E8" w:rsidP="008238E8">
      <w:pPr>
        <w:pStyle w:val="aa"/>
        <w:widowControl w:val="0"/>
        <w:numPr>
          <w:ilvl w:val="0"/>
          <w:numId w:val="51"/>
        </w:numPr>
        <w:spacing w:beforeLines="20" w:before="62" w:afterLines="20" w:after="62"/>
        <w:ind w:left="998" w:hanging="357"/>
        <w:rPr>
          <w:rFonts w:cs="Arial"/>
        </w:rPr>
      </w:pPr>
      <w:r w:rsidRPr="00E17305">
        <w:rPr>
          <w:rFonts w:cs="Arial"/>
          <w:b/>
        </w:rPr>
        <w:t xml:space="preserve">Paieška </w:t>
      </w:r>
      <w:r w:rsidRPr="00E17305">
        <w:rPr>
          <w:rFonts w:cs="Arial"/>
        </w:rPr>
        <w:t>– palieskite, jei norite ieškoti pasirinkto gedimų kodo papildomos informacijos internete.</w:t>
      </w:r>
    </w:p>
    <w:p w14:paraId="769E0577" w14:textId="77777777" w:rsidR="005E4641" w:rsidRPr="00E17305" w:rsidRDefault="005E4641" w:rsidP="000636E9">
      <w:pPr>
        <w:pStyle w:val="aa"/>
        <w:widowControl w:val="0"/>
        <w:numPr>
          <w:ilvl w:val="0"/>
          <w:numId w:val="51"/>
        </w:numPr>
        <w:spacing w:beforeLines="20" w:before="62" w:afterLines="20" w:after="62"/>
        <w:ind w:left="998" w:hanging="357"/>
        <w:rPr>
          <w:rFonts w:cs="Arial"/>
        </w:rPr>
      </w:pPr>
      <w:r w:rsidRPr="00E17305">
        <w:rPr>
          <w:rFonts w:cs="Arial"/>
          <w:b/>
        </w:rPr>
        <w:t xml:space="preserve">ESC </w:t>
      </w:r>
      <w:r w:rsidRPr="00E17305">
        <w:rPr>
          <w:rFonts w:cs="Arial"/>
        </w:rPr>
        <w:t>– palieskite, kad grįžtumėte į ankstesnį ekraną arba išeitumėte iš funkcijos.</w:t>
      </w:r>
    </w:p>
    <w:p w14:paraId="27448CE2" w14:textId="77777777" w:rsidR="005E4641" w:rsidRPr="00E17305" w:rsidRDefault="005E4641" w:rsidP="005E4641">
      <w:pPr>
        <w:pStyle w:val="30"/>
        <w:spacing w:before="312" w:after="156"/>
      </w:pPr>
      <w:bookmarkStart w:id="190" w:name="_Tiesioginiai_duomenys"/>
      <w:bookmarkStart w:id="191" w:name="_Ref159659056"/>
      <w:bookmarkStart w:id="192" w:name="_Toc160024667"/>
      <w:bookmarkEnd w:id="190"/>
      <w:r w:rsidRPr="00E17305">
        <w:t>Tiesioginiai duomenys</w:t>
      </w:r>
      <w:bookmarkEnd w:id="191"/>
      <w:bookmarkEnd w:id="192"/>
    </w:p>
    <w:p w14:paraId="274F6CAD" w14:textId="06134F98" w:rsidR="00086A3E" w:rsidRPr="00E17305" w:rsidRDefault="006845A7" w:rsidP="005E4641">
      <w:pPr>
        <w:pStyle w:val="BodytextUserManual"/>
        <w:spacing w:before="156" w:after="156"/>
      </w:pPr>
      <w:r w:rsidRPr="00E17305">
        <w:t xml:space="preserve">Kairiojoje naršymo juostoje bakstelėjus parinktį </w:t>
      </w:r>
      <w:r w:rsidR="00003934" w:rsidRPr="00E17305">
        <w:t>„</w:t>
      </w:r>
      <w:r w:rsidRPr="00E17305">
        <w:t>Tiesioginiai duomenys</w:t>
      </w:r>
      <w:r w:rsidR="00003934" w:rsidRPr="00E17305">
        <w:t>“</w:t>
      </w:r>
      <w:r w:rsidR="003A08BD" w:rsidRPr="00E17305">
        <w:rPr>
          <w:b/>
          <w:bCs w:val="0"/>
        </w:rPr>
        <w:t>,</w:t>
      </w:r>
      <w:r w:rsidRPr="00E17305">
        <w:t xml:space="preserve"> </w:t>
      </w:r>
      <w:r w:rsidR="005E4641" w:rsidRPr="00E17305">
        <w:t xml:space="preserve">ekrane </w:t>
      </w:r>
      <w:r w:rsidR="00086A3E" w:rsidRPr="00E17305">
        <w:t xml:space="preserve">pagal numatytuosius nustatymus rodomos parametrų grupės. Bakstelėkite grupę, kad atidarytumėte tiesioginių duomenų ekraną ir pamatytumėte išsamesnę informaciją. Taip pat galite sukurti naują duomenų grupę bakstelėdami </w:t>
      </w:r>
      <w:r w:rsidR="00086A3E" w:rsidRPr="00E17305">
        <w:rPr>
          <w:color w:val="000000" w:themeColor="text1"/>
        </w:rPr>
        <w:t xml:space="preserve">pridėjimo </w:t>
      </w:r>
      <w:r w:rsidR="003A08BD" w:rsidRPr="00E17305">
        <w:rPr>
          <w:color w:val="000000" w:themeColor="text1"/>
        </w:rPr>
        <w:t>(</w:t>
      </w:r>
      <w:r w:rsidR="006C2803" w:rsidRPr="00E17305">
        <w:rPr>
          <w:noProof/>
          <w:color w:val="000000" w:themeColor="text1"/>
          <w:lang w:val="en-US"/>
          <w14:ligatures w14:val="standardContextual"/>
        </w:rPr>
        <w:drawing>
          <wp:inline distT="0" distB="0" distL="0" distR="0" wp14:anchorId="1B7ABA59" wp14:editId="2C58E3CB">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AC28DB" w:rsidRPr="00E17305">
        <w:rPr>
          <w:color w:val="000000" w:themeColor="text1"/>
        </w:rPr>
        <w:t xml:space="preserve">) </w:t>
      </w:r>
      <w:r w:rsidR="00086A3E" w:rsidRPr="00E17305">
        <w:t>piktogramą</w:t>
      </w:r>
      <w:r w:rsidR="003A08BD" w:rsidRPr="00E17305">
        <w:t>.</w:t>
      </w:r>
    </w:p>
    <w:p w14:paraId="7A6C01B9" w14:textId="45DD277D" w:rsidR="00AE33D6" w:rsidRPr="00E17305" w:rsidRDefault="00A25064" w:rsidP="005E4641">
      <w:pPr>
        <w:pStyle w:val="BodytextUserManual"/>
        <w:spacing w:before="156" w:after="156"/>
      </w:pPr>
      <w:r w:rsidRPr="00E17305">
        <w:lastRenderedPageBreak/>
        <w:t xml:space="preserve">Tiesioginių duomenų ekrane rodomas pasirinktos </w:t>
      </w:r>
      <w:r w:rsidR="00F77257" w:rsidRPr="00E17305">
        <w:t>sistemos duomenų sąrašas</w:t>
      </w:r>
      <w:r w:rsidR="003A08BD" w:rsidRPr="00E17305">
        <w:t>.</w:t>
      </w:r>
      <w:r w:rsidRPr="00E17305">
        <w:t xml:space="preserve"> Rodomi parametrai priklauso nuo transporto priemonės</w:t>
      </w:r>
      <w:r w:rsidR="003A08BD" w:rsidRPr="00E17305">
        <w:t>.</w:t>
      </w:r>
      <w:r w:rsidRPr="00E17305">
        <w:t xml:space="preserve"> Gestų slinkimas leidžia greitai naršyti duomenų sąrašą. Palieskite ekraną ir vilkite pirštą aukštyn arba žemyn, kad pakeistumėte rodomų parametrų vietą, jei duomenys užima daugiau nei vieną ekraną.</w:t>
      </w:r>
    </w:p>
    <w:p w14:paraId="61D7476B" w14:textId="1ADBCCBC" w:rsidR="00EC65A4" w:rsidRPr="00E17305" w:rsidRDefault="00EC65A4" w:rsidP="00EC65A4">
      <w:pPr>
        <w:tabs>
          <w:tab w:val="left" w:pos="6120"/>
        </w:tabs>
        <w:spacing w:before="156" w:after="156"/>
        <w:rPr>
          <w:rFonts w:cs="Arial"/>
        </w:rPr>
      </w:pPr>
      <w:r w:rsidRPr="00E17305">
        <w:rPr>
          <w:rFonts w:cs="Arial"/>
        </w:rPr>
        <w:tab/>
      </w:r>
    </w:p>
    <w:p w14:paraId="57DF9DC0" w14:textId="69CB9FC5" w:rsidR="00E25AC3" w:rsidRPr="00E17305" w:rsidRDefault="00E17305" w:rsidP="00732FF4">
      <w:pPr>
        <w:pStyle w:val="ab"/>
        <w:spacing w:before="156" w:after="156" w:line="240" w:lineRule="auto"/>
        <w:ind w:left="0"/>
        <w:rPr>
          <w:rFonts w:cs="Arial"/>
        </w:rPr>
      </w:pPr>
      <w:r w:rsidRPr="00E17305">
        <w:rPr>
          <w:rFonts w:cs="Arial"/>
          <w:noProof/>
          <w:lang w:val="en-US"/>
        </w:rPr>
        <w:drawing>
          <wp:inline distT="0" distB="0" distL="0" distR="0" wp14:anchorId="43BD325E" wp14:editId="4C4205E8">
            <wp:extent cx="3024290" cy="1872000"/>
            <wp:effectExtent l="0" t="0" r="508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024290" cy="1872000"/>
                    </a:xfrm>
                    <a:prstGeom prst="rect">
                      <a:avLst/>
                    </a:prstGeom>
                    <a:noFill/>
                    <a:ln>
                      <a:noFill/>
                    </a:ln>
                  </pic:spPr>
                </pic:pic>
              </a:graphicData>
            </a:graphic>
          </wp:inline>
        </w:drawing>
      </w:r>
    </w:p>
    <w:p w14:paraId="33D00517" w14:textId="2BFAA21D" w:rsidR="00E25AC3" w:rsidRPr="00E17305" w:rsidRDefault="00E25AC3" w:rsidP="00E25AC3">
      <w:pPr>
        <w:pStyle w:val="ab"/>
        <w:spacing w:before="156" w:after="156"/>
        <w:ind w:left="0"/>
        <w:rPr>
          <w:rFonts w:cs="Arial"/>
          <w:i/>
          <w:iCs/>
        </w:rPr>
      </w:pPr>
      <w:r w:rsidRPr="00E17305">
        <w:rPr>
          <w:rFonts w:cs="Arial"/>
        </w:rPr>
        <w:t>6</w:t>
      </w:r>
      <w:r w:rsidR="00E00BCB" w:rsidRPr="00E17305">
        <w:rPr>
          <w:rFonts w:cs="Arial"/>
        </w:rPr>
        <w:noBreakHyphen/>
      </w:r>
      <w:r w:rsidR="00E00BCB" w:rsidRPr="00E17305">
        <w:rPr>
          <w:rFonts w:cs="Arial"/>
        </w:rPr>
        <w:fldChar w:fldCharType="begin"/>
      </w:r>
      <w:r w:rsidR="00E00BCB" w:rsidRPr="00E17305">
        <w:rPr>
          <w:rFonts w:cs="Arial"/>
        </w:rPr>
        <w:instrText xml:space="preserve"> SEQ Figure \* ARABIC \s 1 </w:instrText>
      </w:r>
      <w:r w:rsidR="00E00BCB" w:rsidRPr="00E17305">
        <w:rPr>
          <w:rFonts w:cs="Arial"/>
        </w:rPr>
        <w:fldChar w:fldCharType="separate"/>
      </w:r>
      <w:r w:rsidR="00E00BCB" w:rsidRPr="00E17305">
        <w:rPr>
          <w:rFonts w:cs="Arial"/>
          <w:noProof/>
        </w:rPr>
        <w:t>17</w:t>
      </w:r>
      <w:r w:rsidR="00E00BCB" w:rsidRPr="00E17305">
        <w:rPr>
          <w:rFonts w:cs="Arial"/>
          <w:noProof/>
        </w:rPr>
        <w:fldChar w:fldCharType="end"/>
      </w:r>
      <w:r w:rsidRPr="00E17305">
        <w:rPr>
          <w:rFonts w:cs="Arial"/>
        </w:rPr>
        <w:t xml:space="preserve"> pav. </w:t>
      </w:r>
      <w:r w:rsidRPr="00E17305">
        <w:rPr>
          <w:rFonts w:cs="Arial"/>
          <w:i/>
          <w:iCs/>
        </w:rPr>
        <w:t>Tiesioginių duomenų ekranas</w:t>
      </w:r>
    </w:p>
    <w:p w14:paraId="07AE2C99" w14:textId="77777777" w:rsidR="00E37326" w:rsidRPr="00E17305" w:rsidRDefault="00E37326" w:rsidP="000636E9">
      <w:pPr>
        <w:pStyle w:val="aa"/>
        <w:numPr>
          <w:ilvl w:val="0"/>
          <w:numId w:val="57"/>
        </w:numPr>
        <w:spacing w:beforeLines="20" w:before="62" w:afterLines="20" w:after="62"/>
        <w:ind w:left="641" w:hanging="357"/>
        <w:rPr>
          <w:rFonts w:cs="Arial"/>
          <w:bCs/>
        </w:rPr>
      </w:pPr>
      <w:r w:rsidRPr="00E17305">
        <w:rPr>
          <w:rFonts w:cs="Arial"/>
          <w:bCs/>
        </w:rPr>
        <w:t>Viršutinė įrankių juosta</w:t>
      </w:r>
    </w:p>
    <w:p w14:paraId="4B39AD2E" w14:textId="1CC49A74" w:rsidR="00E37326" w:rsidRPr="00E17305" w:rsidRDefault="00E37326" w:rsidP="00E37326">
      <w:pPr>
        <w:pStyle w:val="aa"/>
        <w:widowControl w:val="0"/>
        <w:numPr>
          <w:ilvl w:val="0"/>
          <w:numId w:val="56"/>
        </w:numPr>
        <w:spacing w:beforeLines="20" w:before="62" w:afterLines="20" w:after="62"/>
        <w:ind w:left="998" w:hanging="357"/>
        <w:rPr>
          <w:rFonts w:cs="Arial"/>
          <w:bCs/>
        </w:rPr>
      </w:pPr>
      <w:r w:rsidRPr="00E17305">
        <w:rPr>
          <w:rFonts w:cs="Arial"/>
        </w:rPr>
        <w:t xml:space="preserve">Duomenų </w:t>
      </w:r>
      <w:r w:rsidRPr="00E17305">
        <w:rPr>
          <w:rFonts w:cs="Arial"/>
          <w:bCs/>
        </w:rPr>
        <w:t xml:space="preserve">grupės pasirinkimas </w:t>
      </w:r>
      <w:r w:rsidRPr="00E17305">
        <w:rPr>
          <w:rFonts w:cs="Arial"/>
        </w:rPr>
        <w:t>– bakstelėkite išskleidžiamąjį mygtuką, kad pasirinktumėte reikiamą duomenų grupę.</w:t>
      </w:r>
    </w:p>
    <w:p w14:paraId="36DB1F2E" w14:textId="5F6CA54D" w:rsidR="00E37326" w:rsidRPr="00E17305" w:rsidRDefault="00E37326" w:rsidP="00E37326">
      <w:pPr>
        <w:pStyle w:val="aa"/>
        <w:widowControl w:val="0"/>
        <w:numPr>
          <w:ilvl w:val="0"/>
          <w:numId w:val="56"/>
        </w:numPr>
        <w:spacing w:beforeLines="20" w:before="62" w:afterLines="20" w:after="62"/>
        <w:ind w:left="998" w:hanging="357"/>
        <w:rPr>
          <w:rFonts w:cs="Arial"/>
        </w:rPr>
      </w:pPr>
      <w:r w:rsidRPr="00E17305">
        <w:rPr>
          <w:rFonts w:cs="Arial"/>
        </w:rPr>
        <w:t xml:space="preserve">Rodymo </w:t>
      </w:r>
      <w:r w:rsidRPr="00E17305">
        <w:rPr>
          <w:rFonts w:cs="Arial"/>
          <w:bCs/>
        </w:rPr>
        <w:t xml:space="preserve">režimas </w:t>
      </w:r>
      <w:r w:rsidRPr="00E17305">
        <w:rPr>
          <w:rFonts w:cs="Arial"/>
        </w:rPr>
        <w:t xml:space="preserve">– </w:t>
      </w:r>
      <w:r w:rsidR="00EB148D" w:rsidRPr="00E17305">
        <w:rPr>
          <w:rFonts w:cs="Arial"/>
        </w:rPr>
        <w:t xml:space="preserve">pasirinktai duomenų grupei </w:t>
      </w:r>
      <w:r w:rsidR="004D7713" w:rsidRPr="00E17305">
        <w:rPr>
          <w:rFonts w:cs="Arial"/>
        </w:rPr>
        <w:t>galimi trys rodymo režimai</w:t>
      </w:r>
      <w:r w:rsidR="003A08BD" w:rsidRPr="00E17305">
        <w:rPr>
          <w:rFonts w:cs="Arial"/>
        </w:rPr>
        <w:t>.</w:t>
      </w:r>
    </w:p>
    <w:p w14:paraId="6847885F" w14:textId="1A61AFDB" w:rsidR="00E37326" w:rsidRPr="00E17305" w:rsidRDefault="00E37326" w:rsidP="00E37326">
      <w:pPr>
        <w:pStyle w:val="aa"/>
        <w:widowControl w:val="0"/>
        <w:numPr>
          <w:ilvl w:val="0"/>
          <w:numId w:val="55"/>
        </w:numPr>
        <w:spacing w:beforeLines="20" w:before="62" w:afterLines="20" w:after="62"/>
        <w:ind w:left="1355" w:hanging="357"/>
        <w:rPr>
          <w:rFonts w:cs="Arial"/>
        </w:rPr>
      </w:pPr>
      <w:r w:rsidRPr="00E17305">
        <w:rPr>
          <w:rFonts w:cs="Arial"/>
          <w:b/>
          <w:bCs/>
        </w:rPr>
        <w:t xml:space="preserve">Teksto </w:t>
      </w:r>
      <w:r w:rsidRPr="00E17305">
        <w:rPr>
          <w:rFonts w:cs="Arial"/>
          <w:b/>
        </w:rPr>
        <w:t>režimas</w:t>
      </w:r>
      <w:r w:rsidR="00F70E56" w:rsidRPr="00E17305">
        <w:rPr>
          <w:rFonts w:cs="Arial"/>
          <w:bCs/>
        </w:rPr>
        <w:t xml:space="preserve"> </w:t>
      </w:r>
      <w:r w:rsidRPr="00E17305">
        <w:rPr>
          <w:rFonts w:cs="Arial"/>
        </w:rPr>
        <w:t>— numatytasis režimas</w:t>
      </w:r>
      <w:r w:rsidR="003A08BD" w:rsidRPr="00E17305">
        <w:rPr>
          <w:rFonts w:cs="Arial"/>
        </w:rPr>
        <w:t>,</w:t>
      </w:r>
      <w:r w:rsidRPr="00E17305">
        <w:rPr>
          <w:rFonts w:cs="Arial"/>
        </w:rPr>
        <w:t xml:space="preserve"> kuris rodo parametrus kaip tekstinį sąrašą</w:t>
      </w:r>
      <w:r w:rsidR="003A08BD" w:rsidRPr="00E17305">
        <w:rPr>
          <w:rFonts w:cs="Arial"/>
        </w:rPr>
        <w:t>.</w:t>
      </w:r>
    </w:p>
    <w:p w14:paraId="470384E0" w14:textId="0D2C41A3" w:rsidR="00E37326" w:rsidRPr="00E17305" w:rsidRDefault="00E37326" w:rsidP="00E37326">
      <w:pPr>
        <w:pStyle w:val="aa"/>
        <w:widowControl w:val="0"/>
        <w:numPr>
          <w:ilvl w:val="0"/>
          <w:numId w:val="55"/>
        </w:numPr>
        <w:spacing w:beforeLines="20" w:before="62" w:afterLines="20" w:after="62"/>
        <w:ind w:left="1355" w:hanging="357"/>
        <w:rPr>
          <w:rFonts w:cs="Arial"/>
        </w:rPr>
      </w:pPr>
      <w:r w:rsidRPr="00E17305">
        <w:rPr>
          <w:rFonts w:cs="Arial"/>
          <w:b/>
          <w:bCs/>
        </w:rPr>
        <w:t xml:space="preserve">Bangos formos </w:t>
      </w:r>
      <w:r w:rsidRPr="00E17305">
        <w:rPr>
          <w:rFonts w:cs="Arial"/>
          <w:b/>
        </w:rPr>
        <w:t>grafiko režimas</w:t>
      </w:r>
      <w:r w:rsidRPr="00E17305">
        <w:rPr>
          <w:rFonts w:cs="Arial"/>
          <w:bCs/>
        </w:rPr>
        <w:t xml:space="preserve"> </w:t>
      </w:r>
      <w:r w:rsidRPr="00E17305">
        <w:rPr>
          <w:rFonts w:cs="Arial"/>
        </w:rPr>
        <w:t>— rodo parametrus bangų formos grafikuose</w:t>
      </w:r>
      <w:r w:rsidR="003A08BD" w:rsidRPr="00E17305">
        <w:rPr>
          <w:rFonts w:cs="Arial"/>
        </w:rPr>
        <w:t>.</w:t>
      </w:r>
    </w:p>
    <w:p w14:paraId="181C43FD" w14:textId="004A9C82" w:rsidR="00E37326" w:rsidRPr="00E17305" w:rsidRDefault="00371751" w:rsidP="00371751">
      <w:pPr>
        <w:pStyle w:val="aa"/>
        <w:widowControl w:val="0"/>
        <w:numPr>
          <w:ilvl w:val="0"/>
          <w:numId w:val="55"/>
        </w:numPr>
        <w:spacing w:beforeLines="20" w:before="62" w:afterLines="20" w:after="62"/>
        <w:ind w:left="1355" w:hanging="357"/>
        <w:rPr>
          <w:rFonts w:cs="Arial"/>
        </w:rPr>
      </w:pPr>
      <w:r w:rsidRPr="00E17305">
        <w:rPr>
          <w:rFonts w:cs="Arial"/>
          <w:b/>
          <w:bCs/>
        </w:rPr>
        <w:t xml:space="preserve">Skaitmeninio </w:t>
      </w:r>
      <w:r w:rsidRPr="00E17305">
        <w:rPr>
          <w:rFonts w:cs="Arial"/>
          <w:b/>
        </w:rPr>
        <w:t xml:space="preserve">matuoklio režimas </w:t>
      </w:r>
      <w:r w:rsidRPr="00E17305">
        <w:rPr>
          <w:rFonts w:cs="Arial"/>
        </w:rPr>
        <w:t>– rodo parametrus skaitmeninio matuoklio grafiko pavidalu</w:t>
      </w:r>
      <w:r w:rsidR="003A08BD" w:rsidRPr="00E17305">
        <w:rPr>
          <w:rFonts w:cs="Arial"/>
        </w:rPr>
        <w:t>.</w:t>
      </w:r>
    </w:p>
    <w:p w14:paraId="0DA01D69" w14:textId="538F2DC1" w:rsidR="005E4641" w:rsidRPr="00E17305" w:rsidRDefault="005E4641" w:rsidP="000636E9">
      <w:pPr>
        <w:pStyle w:val="aa"/>
        <w:numPr>
          <w:ilvl w:val="0"/>
          <w:numId w:val="57"/>
        </w:numPr>
        <w:spacing w:beforeLines="20" w:before="62" w:afterLines="20" w:after="62"/>
        <w:ind w:left="641" w:hanging="357"/>
        <w:rPr>
          <w:rFonts w:cs="Arial"/>
          <w:bCs/>
        </w:rPr>
      </w:pPr>
      <w:r w:rsidRPr="00E17305">
        <w:rPr>
          <w:rFonts w:cs="Arial"/>
          <w:bCs/>
        </w:rPr>
        <w:t>Pagrindinė dalis</w:t>
      </w:r>
    </w:p>
    <w:p w14:paraId="52950A4D" w14:textId="37480718" w:rsidR="005E4641" w:rsidRPr="00E17305" w:rsidRDefault="005E4641" w:rsidP="000636E9">
      <w:pPr>
        <w:pStyle w:val="aa"/>
        <w:widowControl w:val="0"/>
        <w:numPr>
          <w:ilvl w:val="0"/>
          <w:numId w:val="56"/>
        </w:numPr>
        <w:spacing w:beforeLines="20" w:before="62" w:afterLines="20" w:after="62"/>
        <w:ind w:left="998" w:hanging="357"/>
        <w:rPr>
          <w:rFonts w:cs="Arial"/>
        </w:rPr>
      </w:pPr>
      <w:r w:rsidRPr="00E17305">
        <w:rPr>
          <w:rFonts w:cs="Arial"/>
        </w:rPr>
        <w:t>Pavadinimo stulpelis – rodo parametrų pavadinimus.</w:t>
      </w:r>
      <w:r w:rsidR="007C5EA6" w:rsidRPr="00E17305">
        <w:rPr>
          <w:rFonts w:cs="Arial"/>
        </w:rPr>
        <w:t xml:space="preserve"> </w:t>
      </w:r>
    </w:p>
    <w:p w14:paraId="3AB91EEA" w14:textId="77777777" w:rsidR="005E4641" w:rsidRPr="00E17305" w:rsidRDefault="005E4641" w:rsidP="000636E9">
      <w:pPr>
        <w:pStyle w:val="aa"/>
        <w:widowControl w:val="0"/>
        <w:numPr>
          <w:ilvl w:val="0"/>
          <w:numId w:val="55"/>
        </w:numPr>
        <w:spacing w:beforeLines="20" w:before="62" w:afterLines="20" w:after="62"/>
        <w:ind w:left="1355" w:hanging="357"/>
        <w:rPr>
          <w:rFonts w:cs="Arial"/>
        </w:rPr>
      </w:pPr>
      <w:r w:rsidRPr="00E17305">
        <w:rPr>
          <w:rFonts w:cs="Arial"/>
        </w:rPr>
        <w:t>Žymimasis langelis</w:t>
      </w:r>
      <w:r w:rsidRPr="00E17305">
        <w:rPr>
          <w:rFonts w:cs="Arial"/>
          <w:b/>
        </w:rPr>
        <w:t xml:space="preserve"> </w:t>
      </w:r>
      <w:r w:rsidRPr="00E17305">
        <w:rPr>
          <w:rFonts w:cs="Arial"/>
        </w:rPr>
        <w:t>— bakstelėkite žymimąjį langelį parametro kairėje pusėje, kad pasirinktumėte elementą. Norėdami panaikinti žymimąjį langelį, dar kartą bakstelėkite jį.</w:t>
      </w:r>
    </w:p>
    <w:p w14:paraId="3EB93E8F" w14:textId="77777777" w:rsidR="005E4641" w:rsidRPr="00E17305" w:rsidRDefault="005E4641" w:rsidP="000636E9">
      <w:pPr>
        <w:pStyle w:val="aa"/>
        <w:widowControl w:val="0"/>
        <w:numPr>
          <w:ilvl w:val="0"/>
          <w:numId w:val="56"/>
        </w:numPr>
        <w:spacing w:beforeLines="20" w:before="62" w:afterLines="20" w:after="62"/>
        <w:ind w:left="998" w:hanging="357"/>
        <w:rPr>
          <w:rFonts w:cs="Arial"/>
        </w:rPr>
      </w:pPr>
      <w:r w:rsidRPr="00E17305">
        <w:rPr>
          <w:rFonts w:cs="Arial"/>
        </w:rPr>
        <w:t>Reikšmių stulpelis – rodo parametrų reikšmes.</w:t>
      </w:r>
    </w:p>
    <w:p w14:paraId="5C6A2757" w14:textId="1F6FD4CE" w:rsidR="007C6064" w:rsidRPr="00E17305" w:rsidRDefault="00973C58" w:rsidP="007C6064">
      <w:pPr>
        <w:pStyle w:val="aa"/>
        <w:widowControl w:val="0"/>
        <w:numPr>
          <w:ilvl w:val="0"/>
          <w:numId w:val="56"/>
        </w:numPr>
        <w:spacing w:beforeLines="20" w:before="62" w:afterLines="20" w:after="62"/>
        <w:ind w:left="998" w:hanging="357"/>
        <w:rPr>
          <w:rFonts w:cs="Arial"/>
        </w:rPr>
      </w:pPr>
      <w:r w:rsidRPr="00E17305">
        <w:rPr>
          <w:rFonts w:cs="Arial"/>
        </w:rPr>
        <w:t>Numatytojo diapazono stulpelis – rodo numatytuosius parametrų diapazonus.</w:t>
      </w:r>
    </w:p>
    <w:p w14:paraId="0B19CCE7" w14:textId="77777777" w:rsidR="00764274" w:rsidRPr="00E17305" w:rsidRDefault="00764274" w:rsidP="00764274">
      <w:pPr>
        <w:pBdr>
          <w:top w:val="single" w:sz="6" w:space="1" w:color="auto"/>
          <w:bottom w:val="single" w:sz="6" w:space="0" w:color="auto"/>
        </w:pBdr>
        <w:spacing w:before="156" w:afterLines="20" w:after="62"/>
        <w:rPr>
          <w:rFonts w:cs="Arial"/>
          <w:b/>
        </w:rPr>
      </w:pPr>
      <w:r w:rsidRPr="00E17305">
        <w:rPr>
          <w:rFonts w:cs="Arial"/>
          <w:b/>
          <w:noProof/>
          <w:lang w:val="en-US"/>
        </w:rPr>
        <w:lastRenderedPageBreak/>
        <w:drawing>
          <wp:anchor distT="0" distB="0" distL="114300" distR="114300" simplePos="0" relativeHeight="252146688" behindDoc="0" locked="0" layoutInCell="1" allowOverlap="1" wp14:anchorId="7A601424" wp14:editId="52F1AAEE">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E17305">
        <w:rPr>
          <w:rFonts w:cs="Arial"/>
          <w:b/>
        </w:rPr>
        <w:t>PASTABA</w:t>
      </w:r>
    </w:p>
    <w:p w14:paraId="77D67C00" w14:textId="2A9FD8EA" w:rsidR="00764274" w:rsidRPr="00E17305" w:rsidRDefault="00E00BCB" w:rsidP="00764274">
      <w:pPr>
        <w:pBdr>
          <w:top w:val="single" w:sz="6" w:space="1" w:color="auto"/>
          <w:bottom w:val="single" w:sz="6" w:space="0" w:color="auto"/>
        </w:pBdr>
        <w:spacing w:beforeLines="0" w:before="0" w:after="156"/>
        <w:rPr>
          <w:rFonts w:cs="Arial"/>
          <w:color w:val="000000" w:themeColor="text1"/>
        </w:rPr>
      </w:pPr>
      <w:r w:rsidRPr="00E17305">
        <w:rPr>
          <w:rFonts w:cs="Arial"/>
          <w:noProof/>
          <w:color w:val="000000" w:themeColor="text1"/>
          <w:lang w:val="en-US"/>
          <w14:ligatures w14:val="standardContextual"/>
        </w:rPr>
        <w:drawing>
          <wp:anchor distT="0" distB="0" distL="114300" distR="114300" simplePos="0" relativeHeight="252425216" behindDoc="0" locked="0" layoutInCell="1" allowOverlap="1" wp14:anchorId="02D68D72" wp14:editId="41957099">
            <wp:simplePos x="0" y="0"/>
            <wp:positionH relativeFrom="column">
              <wp:posOffset>2717800</wp:posOffset>
            </wp:positionH>
            <wp:positionV relativeFrom="paragraph">
              <wp:posOffset>164465</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val="0"/>
                        </a:ext>
                      </a:extLst>
                    </a:blip>
                    <a:stretch>
                      <a:fillRect/>
                    </a:stretch>
                  </pic:blipFill>
                  <pic:spPr>
                    <a:xfrm>
                      <a:off x="0" y="0"/>
                      <a:ext cx="143510" cy="162560"/>
                    </a:xfrm>
                    <a:prstGeom prst="rect">
                      <a:avLst/>
                    </a:prstGeom>
                  </pic:spPr>
                </pic:pic>
              </a:graphicData>
            </a:graphic>
          </wp:anchor>
        </w:drawing>
      </w:r>
      <w:r w:rsidRPr="00E17305">
        <w:rPr>
          <w:rFonts w:cs="Arial"/>
          <w:color w:val="000000" w:themeColor="text1"/>
        </w:rPr>
        <w:t>Norėdami perjungti rodinį tarp maksimalios ir minimalios įrašymo funkcijos verčių ir etaloninės vertės, palieskite piktogramą  , esančią dešinėje stulpelio „Diapazonas“ pusėje.</w:t>
      </w:r>
    </w:p>
    <w:p w14:paraId="71CE3834" w14:textId="15292286" w:rsidR="00E17305" w:rsidRPr="00E17305" w:rsidRDefault="00E17305" w:rsidP="00E17305">
      <w:pPr>
        <w:pStyle w:val="aa"/>
        <w:widowControl w:val="0"/>
        <w:numPr>
          <w:ilvl w:val="0"/>
          <w:numId w:val="56"/>
        </w:numPr>
        <w:spacing w:beforeLines="20" w:before="62" w:afterLines="20" w:after="62"/>
        <w:ind w:left="998" w:hanging="357"/>
        <w:rPr>
          <w:rFonts w:eastAsiaTheme="minorEastAsia" w:cs="Arial"/>
          <w:szCs w:val="18"/>
        </w:rPr>
      </w:pPr>
      <w:r w:rsidRPr="00E17305">
        <w:rPr>
          <w:rFonts w:eastAsiaTheme="minorEastAsia" w:cs="Arial"/>
          <w:szCs w:val="18"/>
        </w:rPr>
        <w:t xml:space="preserve">Perpildymo meniu mygtukas – palieskite piktogramą </w:t>
      </w:r>
      <w:r w:rsidRPr="00E17305">
        <w:rPr>
          <w:rFonts w:eastAsiaTheme="minorEastAsia" w:cs="Arial"/>
          <w:noProof/>
          <w:szCs w:val="18"/>
          <w:lang w:val="en-US"/>
        </w:rPr>
        <w:drawing>
          <wp:inline distT="0" distB="0" distL="0" distR="0" wp14:anchorId="51CEB363" wp14:editId="69CA68F3">
            <wp:extent cx="124460" cy="124460"/>
            <wp:effectExtent l="0" t="0" r="8890" b="889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4460" cy="124460"/>
                    </a:xfrm>
                    <a:prstGeom prst="rect">
                      <a:avLst/>
                    </a:prstGeom>
                    <a:noFill/>
                    <a:ln>
                      <a:noFill/>
                    </a:ln>
                  </pic:spPr>
                </pic:pic>
              </a:graphicData>
            </a:graphic>
          </wp:inline>
        </w:drawing>
      </w:r>
      <w:r w:rsidRPr="00E17305">
        <w:rPr>
          <w:rFonts w:eastAsiaTheme="minorEastAsia" w:cs="Arial"/>
          <w:szCs w:val="18"/>
        </w:rPr>
        <w:t>, kad atidarytumėte papildomą meniu, kuriame yra keturi rodymo režimai ir kitos parinktys.</w:t>
      </w:r>
    </w:p>
    <w:p w14:paraId="3F928CCB" w14:textId="7C747810" w:rsidR="00F17587" w:rsidRPr="00E17305" w:rsidRDefault="00E17305" w:rsidP="00E17305">
      <w:pPr>
        <w:pStyle w:val="aa"/>
        <w:widowControl w:val="0"/>
        <w:numPr>
          <w:ilvl w:val="0"/>
          <w:numId w:val="56"/>
        </w:numPr>
        <w:spacing w:beforeLines="20" w:before="62" w:afterLines="20" w:after="62"/>
        <w:ind w:left="998" w:hanging="357"/>
        <w:rPr>
          <w:rFonts w:cs="Arial"/>
        </w:rPr>
      </w:pPr>
      <w:r w:rsidRPr="00E17305">
        <w:rPr>
          <w:rFonts w:eastAsiaTheme="minorEastAsia" w:cs="Arial"/>
          <w:szCs w:val="18"/>
        </w:rPr>
        <w:t xml:space="preserve">Pagalbos informacijos mygtukas – palieskite piktogramą </w:t>
      </w:r>
      <w:r w:rsidRPr="00E17305">
        <w:rPr>
          <w:rFonts w:eastAsiaTheme="minorEastAsia" w:cs="Arial"/>
          <w:noProof/>
          <w:szCs w:val="18"/>
          <w:lang w:val="en-US"/>
        </w:rPr>
        <w:drawing>
          <wp:inline distT="0" distB="0" distL="0" distR="0" wp14:anchorId="01C4B130" wp14:editId="146832E0">
            <wp:extent cx="139065" cy="124460"/>
            <wp:effectExtent l="0" t="0" r="0" b="889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39065" cy="124460"/>
                    </a:xfrm>
                    <a:prstGeom prst="rect">
                      <a:avLst/>
                    </a:prstGeom>
                    <a:noFill/>
                    <a:ln>
                      <a:noFill/>
                    </a:ln>
                  </pic:spPr>
                </pic:pic>
              </a:graphicData>
            </a:graphic>
          </wp:inline>
        </w:drawing>
      </w:r>
      <w:r w:rsidRPr="00E17305">
        <w:rPr>
          <w:rFonts w:eastAsiaTheme="minorEastAsia" w:cs="Arial"/>
          <w:szCs w:val="18"/>
        </w:rPr>
        <w:t>, kad atidarytumėte tiesioginių duomenų pagalbos ekraną, kuriame pateikiama pasirinktų tiesioginių duomenų pagalbos informacija, pvz., reikšmė, principas ir susijusios dalys.</w:t>
      </w:r>
    </w:p>
    <w:p w14:paraId="7B1FADF5" w14:textId="77777777" w:rsidR="00925F21" w:rsidRPr="00E17305" w:rsidRDefault="00925F21" w:rsidP="004D4DE6">
      <w:pPr>
        <w:spacing w:beforeLines="20" w:before="62" w:afterLines="20" w:after="62"/>
        <w:rPr>
          <w:rFonts w:cs="Arial"/>
          <w:b/>
          <w:bCs/>
        </w:rPr>
      </w:pPr>
    </w:p>
    <w:p w14:paraId="1C1CA43A" w14:textId="4B970174" w:rsidR="005E4641" w:rsidRPr="00E17305" w:rsidRDefault="005E4641" w:rsidP="004D4DE6">
      <w:pPr>
        <w:spacing w:beforeLines="20" w:before="62" w:afterLines="20" w:after="62"/>
        <w:rPr>
          <w:rFonts w:cs="Arial"/>
          <w:b/>
          <w:bCs/>
        </w:rPr>
      </w:pPr>
      <w:r w:rsidRPr="00E17305">
        <w:rPr>
          <w:rFonts w:cs="Arial"/>
          <w:b/>
          <w:bCs/>
        </w:rPr>
        <w:t>Rodymo režimas</w:t>
      </w:r>
    </w:p>
    <w:p w14:paraId="11D50D4E" w14:textId="77777777" w:rsidR="005E4641" w:rsidRPr="00E17305" w:rsidRDefault="005E4641" w:rsidP="005E4641">
      <w:pPr>
        <w:pStyle w:val="BodytextUserManual"/>
        <w:spacing w:before="156" w:after="156"/>
      </w:pPr>
      <w:r w:rsidRPr="00E17305">
        <w:t>Duomenų peržiūrai galimi keturi rodymo režimai, leidžiantys peržiūrėti įvairių tipų parametrus režimu, kuris geriausiai atitinka duomenis.</w:t>
      </w:r>
    </w:p>
    <w:tbl>
      <w:tblPr>
        <w:tblStyle w:val="ac"/>
        <w:tblW w:w="0" w:type="auto"/>
        <w:tblInd w:w="284" w:type="dxa"/>
        <w:tblLook w:val="04A0" w:firstRow="1" w:lastRow="0" w:firstColumn="1" w:lastColumn="0" w:noHBand="0" w:noVBand="1"/>
      </w:tblPr>
      <w:tblGrid>
        <w:gridCol w:w="1197"/>
        <w:gridCol w:w="5766"/>
      </w:tblGrid>
      <w:tr w:rsidR="00840C47" w:rsidRPr="00E17305" w14:paraId="0B55744C" w14:textId="77777777" w:rsidTr="00FB70AC">
        <w:tc>
          <w:tcPr>
            <w:tcW w:w="1129" w:type="dxa"/>
            <w:shd w:val="clear" w:color="auto" w:fill="D9D9D9" w:themeFill="background1" w:themeFillShade="D9"/>
          </w:tcPr>
          <w:p w14:paraId="66056321" w14:textId="7B75E06F" w:rsidR="00840C47" w:rsidRPr="00E17305" w:rsidRDefault="00840C47" w:rsidP="006E483A">
            <w:pPr>
              <w:pStyle w:val="BodytextUserManual"/>
              <w:spacing w:before="156" w:after="156"/>
              <w:ind w:left="0"/>
              <w:jc w:val="center"/>
              <w:rPr>
                <w:b/>
                <w:bCs w:val="0"/>
              </w:rPr>
            </w:pPr>
            <w:r w:rsidRPr="00E17305">
              <w:rPr>
                <w:b/>
                <w:bCs w:val="0"/>
              </w:rPr>
              <w:t>Piktograma</w:t>
            </w:r>
          </w:p>
        </w:tc>
        <w:tc>
          <w:tcPr>
            <w:tcW w:w="5834" w:type="dxa"/>
            <w:shd w:val="clear" w:color="auto" w:fill="D9D9D9" w:themeFill="background1" w:themeFillShade="D9"/>
          </w:tcPr>
          <w:p w14:paraId="77B8E5D1" w14:textId="4D69547C" w:rsidR="00840C47" w:rsidRPr="00E17305" w:rsidRDefault="006E483A" w:rsidP="006E483A">
            <w:pPr>
              <w:pStyle w:val="BodytextUserManual"/>
              <w:spacing w:before="156" w:after="156"/>
              <w:ind w:left="0"/>
              <w:jc w:val="center"/>
              <w:rPr>
                <w:b/>
                <w:bCs w:val="0"/>
              </w:rPr>
            </w:pPr>
            <w:r w:rsidRPr="00E17305">
              <w:rPr>
                <w:b/>
                <w:bCs w:val="0"/>
              </w:rPr>
              <w:t>Rodymo režimas</w:t>
            </w:r>
          </w:p>
        </w:tc>
      </w:tr>
      <w:tr w:rsidR="00840C47" w:rsidRPr="00E17305" w14:paraId="5EBDF4FC" w14:textId="77777777" w:rsidTr="00FB70AC">
        <w:tc>
          <w:tcPr>
            <w:tcW w:w="1129" w:type="dxa"/>
          </w:tcPr>
          <w:p w14:paraId="685B3457" w14:textId="13F4FB36" w:rsidR="00840C47" w:rsidRPr="00E17305" w:rsidRDefault="006E483A" w:rsidP="005E4641">
            <w:pPr>
              <w:pStyle w:val="BodytextUserManual"/>
              <w:spacing w:before="156" w:after="156"/>
              <w:ind w:left="0"/>
            </w:pPr>
            <w:r w:rsidRPr="00E17305">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E17305" w:rsidRDefault="006E483A" w:rsidP="005E4641">
            <w:pPr>
              <w:pStyle w:val="BodytextUserManual"/>
              <w:spacing w:before="156" w:after="156"/>
              <w:ind w:left="0"/>
              <w:rPr>
                <w:bCs w:val="0"/>
              </w:rPr>
            </w:pPr>
            <w:r w:rsidRPr="00E17305">
              <w:rPr>
                <w:bCs w:val="0"/>
              </w:rPr>
              <w:t>Teksto režimas</w:t>
            </w:r>
          </w:p>
        </w:tc>
      </w:tr>
      <w:tr w:rsidR="00840C47" w:rsidRPr="00E17305" w14:paraId="44364ACB" w14:textId="77777777" w:rsidTr="00FB70AC">
        <w:trPr>
          <w:trHeight w:val="665"/>
        </w:trPr>
        <w:tc>
          <w:tcPr>
            <w:tcW w:w="1129" w:type="dxa"/>
          </w:tcPr>
          <w:p w14:paraId="386C60C8" w14:textId="5AA66512" w:rsidR="00840C47" w:rsidRPr="00E17305" w:rsidRDefault="006E483A" w:rsidP="005E4641">
            <w:pPr>
              <w:pStyle w:val="BodytextUserManual"/>
              <w:spacing w:before="156" w:after="156"/>
              <w:ind w:left="0"/>
            </w:pPr>
            <w:r w:rsidRPr="00E17305">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E17305" w:rsidRDefault="006E483A" w:rsidP="005E4641">
            <w:pPr>
              <w:pStyle w:val="BodytextUserManual"/>
              <w:spacing w:before="156" w:after="156"/>
              <w:ind w:left="0"/>
              <w:rPr>
                <w:bCs w:val="0"/>
              </w:rPr>
            </w:pPr>
            <w:r w:rsidRPr="00E17305">
              <w:rPr>
                <w:bCs w:val="0"/>
              </w:rPr>
              <w:t>Bangos formos grafiko režimas. Palaikomi skaitmeninio tipo ir būsenos parametrai.</w:t>
            </w:r>
          </w:p>
        </w:tc>
      </w:tr>
      <w:tr w:rsidR="00840C47" w:rsidRPr="00E17305" w14:paraId="2D42B39B" w14:textId="77777777" w:rsidTr="00FB70AC">
        <w:tc>
          <w:tcPr>
            <w:tcW w:w="1129" w:type="dxa"/>
          </w:tcPr>
          <w:p w14:paraId="71E01F7D" w14:textId="0067C555" w:rsidR="00840C47" w:rsidRPr="00E17305" w:rsidRDefault="006E483A" w:rsidP="005E4641">
            <w:pPr>
              <w:pStyle w:val="BodytextUserManual"/>
              <w:spacing w:before="156" w:after="156"/>
              <w:ind w:left="0"/>
            </w:pPr>
            <w:r w:rsidRPr="00E17305">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31FB28BB" w:rsidR="00840C47" w:rsidRPr="00E17305" w:rsidRDefault="006E483A" w:rsidP="005E4641">
            <w:pPr>
              <w:pStyle w:val="BodytextUserManual"/>
              <w:spacing w:before="156" w:after="156"/>
              <w:ind w:left="0"/>
              <w:rPr>
                <w:bCs w:val="0"/>
              </w:rPr>
            </w:pPr>
            <w:r w:rsidRPr="00E17305">
              <w:rPr>
                <w:bCs w:val="0"/>
              </w:rPr>
              <w:t xml:space="preserve">Skaitmeninio matuoklio režimas. </w:t>
            </w:r>
            <w:r w:rsidR="00C43551" w:rsidRPr="00E17305">
              <w:t>Palaikomi tik skaitmeninio tipo parametrai</w:t>
            </w:r>
            <w:r w:rsidR="003A08BD" w:rsidRPr="00E17305">
              <w:t>.</w:t>
            </w:r>
          </w:p>
        </w:tc>
      </w:tr>
      <w:tr w:rsidR="00840C47" w:rsidRPr="00E17305" w14:paraId="605B2974" w14:textId="77777777" w:rsidTr="00FB70AC">
        <w:tc>
          <w:tcPr>
            <w:tcW w:w="1129" w:type="dxa"/>
          </w:tcPr>
          <w:p w14:paraId="72F11B5F" w14:textId="7BCAA7DA" w:rsidR="00840C47" w:rsidRPr="00E17305" w:rsidRDefault="006E483A" w:rsidP="005E4641">
            <w:pPr>
              <w:pStyle w:val="BodytextUserManual"/>
              <w:spacing w:before="156" w:after="156"/>
              <w:ind w:left="0"/>
            </w:pPr>
            <w:r w:rsidRPr="00E17305">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0A0948F0" w:rsidR="00840C47" w:rsidRPr="00E17305" w:rsidRDefault="00F70E56" w:rsidP="005E4641">
            <w:pPr>
              <w:pStyle w:val="BodytextUserManual"/>
              <w:spacing w:before="156" w:after="156"/>
              <w:ind w:left="0"/>
              <w:rPr>
                <w:bCs w:val="0"/>
              </w:rPr>
            </w:pPr>
            <w:r w:rsidRPr="00E17305">
              <w:rPr>
                <w:bCs w:val="0"/>
              </w:rPr>
              <w:t xml:space="preserve">Analoginio matuoklio režimas. </w:t>
            </w:r>
            <w:r w:rsidR="00C43551" w:rsidRPr="00E17305">
              <w:t>Palaikomi tik skaitmeninio tipo parametrai</w:t>
            </w:r>
            <w:r w:rsidR="003A08BD" w:rsidRPr="00E17305">
              <w:t>.</w:t>
            </w:r>
          </w:p>
        </w:tc>
      </w:tr>
    </w:tbl>
    <w:p w14:paraId="4D03A399" w14:textId="0816CE0F" w:rsidR="00CC792E" w:rsidRPr="00E17305" w:rsidRDefault="00CC792E" w:rsidP="00CC792E">
      <w:pPr>
        <w:pStyle w:val="aa"/>
        <w:widowControl w:val="0"/>
        <w:numPr>
          <w:ilvl w:val="0"/>
          <w:numId w:val="5"/>
        </w:numPr>
        <w:spacing w:beforeLines="20" w:before="62" w:afterLines="20" w:after="62"/>
        <w:ind w:left="640" w:hanging="357"/>
        <w:rPr>
          <w:rFonts w:cs="Arial"/>
        </w:rPr>
      </w:pPr>
      <w:r w:rsidRPr="00E17305">
        <w:rPr>
          <w:rFonts w:cs="Arial"/>
          <w:b/>
        </w:rPr>
        <w:t>Norėdami pasirinkti rodymo režimą</w:t>
      </w:r>
    </w:p>
    <w:p w14:paraId="2C8F1BBF" w14:textId="28179239" w:rsidR="00C3004B" w:rsidRPr="00E17305" w:rsidRDefault="00C3004B">
      <w:pPr>
        <w:pStyle w:val="aa"/>
        <w:widowControl w:val="0"/>
        <w:numPr>
          <w:ilvl w:val="0"/>
          <w:numId w:val="61"/>
        </w:numPr>
        <w:spacing w:beforeLines="20" w:before="62" w:afterLines="20" w:after="62"/>
        <w:ind w:left="998" w:hanging="357"/>
        <w:rPr>
          <w:rFonts w:cs="Arial"/>
        </w:rPr>
      </w:pPr>
      <w:r w:rsidRPr="00E17305">
        <w:rPr>
          <w:rFonts w:cs="Arial"/>
        </w:rPr>
        <w:t>Viršutinėje įrankių juostoje kairiajame kampe pasirinkite reikiamą duomenų grupę.</w:t>
      </w:r>
    </w:p>
    <w:p w14:paraId="1FA7F7AE" w14:textId="092842E9" w:rsidR="00CC792E" w:rsidRPr="00E17305" w:rsidRDefault="00C3004B">
      <w:pPr>
        <w:pStyle w:val="aa"/>
        <w:widowControl w:val="0"/>
        <w:numPr>
          <w:ilvl w:val="0"/>
          <w:numId w:val="61"/>
        </w:numPr>
        <w:spacing w:beforeLines="20" w:before="62" w:afterLines="20" w:after="62"/>
        <w:ind w:left="998" w:hanging="357"/>
        <w:rPr>
          <w:rFonts w:cs="Arial"/>
        </w:rPr>
      </w:pPr>
      <w:r w:rsidRPr="00E17305">
        <w:rPr>
          <w:rFonts w:cs="Arial"/>
        </w:rPr>
        <w:t>Pasirinktai duomenų grupei palieskite rodymo režimą: teksto režimą, bangos formos grafiko režimą arba skaitmeninio matuoklio režimą.</w:t>
      </w:r>
    </w:p>
    <w:p w14:paraId="09D5928D" w14:textId="418EE3A4" w:rsidR="00CC792E" w:rsidRPr="00E17305" w:rsidRDefault="009321FC">
      <w:pPr>
        <w:pStyle w:val="aa"/>
        <w:widowControl w:val="0"/>
        <w:numPr>
          <w:ilvl w:val="0"/>
          <w:numId w:val="61"/>
        </w:numPr>
        <w:spacing w:beforeLines="20" w:before="62" w:afterLines="20" w:after="62"/>
        <w:ind w:left="998" w:hanging="357"/>
        <w:rPr>
          <w:rFonts w:cs="Arial"/>
        </w:rPr>
      </w:pPr>
      <w:r w:rsidRPr="00E17305">
        <w:rPr>
          <w:rFonts w:cs="Arial"/>
        </w:rPr>
        <w:t>Arba palieskite perpildymo meniu mygtuką, kad pasirinktumėte konkretaus parametro rodymo režimą.</w:t>
      </w:r>
      <w:r w:rsidR="00CC792E" w:rsidRPr="00E17305">
        <w:rPr>
          <w:rFonts w:cs="Arial"/>
        </w:rPr>
        <w:t xml:space="preserve"> </w:t>
      </w:r>
      <w:r w:rsidR="00C50FB4" w:rsidRPr="00E17305">
        <w:rPr>
          <w:rFonts w:cs="Arial"/>
        </w:rPr>
        <w:t>Kiekvienas parametro elementas atskirai rodo pasirinktą režimą.</w:t>
      </w:r>
    </w:p>
    <w:p w14:paraId="5E7B97DC" w14:textId="2C032FD6" w:rsidR="003F0A88" w:rsidRPr="00E17305" w:rsidRDefault="00E17305" w:rsidP="003F0A88">
      <w:pPr>
        <w:pStyle w:val="ab"/>
        <w:spacing w:before="156" w:after="156" w:line="240" w:lineRule="auto"/>
        <w:ind w:left="0"/>
        <w:rPr>
          <w:rFonts w:cs="Arial"/>
        </w:rPr>
      </w:pPr>
      <w:r w:rsidRPr="00E17305">
        <w:rPr>
          <w:rFonts w:cs="Arial"/>
          <w:noProof/>
          <w:lang w:val="en-US"/>
        </w:rPr>
        <w:lastRenderedPageBreak/>
        <w:drawing>
          <wp:inline distT="0" distB="0" distL="0" distR="0" wp14:anchorId="114EFDC3" wp14:editId="1E69CD3A">
            <wp:extent cx="2853264" cy="1958400"/>
            <wp:effectExtent l="0" t="0" r="4445" b="381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853264" cy="1958400"/>
                    </a:xfrm>
                    <a:prstGeom prst="rect">
                      <a:avLst/>
                    </a:prstGeom>
                    <a:noFill/>
                    <a:ln>
                      <a:noFill/>
                    </a:ln>
                  </pic:spPr>
                </pic:pic>
              </a:graphicData>
            </a:graphic>
          </wp:inline>
        </w:drawing>
      </w:r>
    </w:p>
    <w:p w14:paraId="467DB41B" w14:textId="7FBAA638" w:rsidR="003F0A88" w:rsidRPr="00E17305" w:rsidRDefault="003F0A88" w:rsidP="003F0A88">
      <w:pPr>
        <w:pStyle w:val="ab"/>
        <w:spacing w:before="156" w:after="156"/>
        <w:ind w:left="0"/>
        <w:rPr>
          <w:rFonts w:cs="Arial"/>
          <w:i/>
          <w:iCs/>
        </w:rPr>
      </w:pPr>
      <w:r w:rsidRPr="00E17305">
        <w:rPr>
          <w:rFonts w:cs="Arial"/>
        </w:rPr>
        <w:t>6</w:t>
      </w:r>
      <w:r w:rsidR="00546C64" w:rsidRPr="00E17305">
        <w:rPr>
          <w:rFonts w:cs="Arial"/>
        </w:rPr>
        <w:noBreakHyphen/>
      </w:r>
      <w:r w:rsidR="00546C64" w:rsidRPr="00E17305">
        <w:rPr>
          <w:rFonts w:cs="Arial"/>
        </w:rPr>
        <w:fldChar w:fldCharType="begin"/>
      </w:r>
      <w:r w:rsidR="00546C64" w:rsidRPr="00E17305">
        <w:rPr>
          <w:rFonts w:cs="Arial"/>
        </w:rPr>
        <w:instrText xml:space="preserve"> SEQ Figure \* ARABIC \s 1 </w:instrText>
      </w:r>
      <w:r w:rsidR="00546C64" w:rsidRPr="00E17305">
        <w:rPr>
          <w:rFonts w:cs="Arial"/>
        </w:rPr>
        <w:fldChar w:fldCharType="separate"/>
      </w:r>
      <w:r w:rsidR="00546C64" w:rsidRPr="00E17305">
        <w:rPr>
          <w:rFonts w:cs="Arial"/>
          <w:noProof/>
        </w:rPr>
        <w:t>18</w:t>
      </w:r>
      <w:r w:rsidR="00546C64" w:rsidRPr="00E17305">
        <w:rPr>
          <w:rFonts w:cs="Arial"/>
          <w:noProof/>
        </w:rPr>
        <w:fldChar w:fldCharType="end"/>
      </w:r>
      <w:r w:rsidRPr="00E17305">
        <w:rPr>
          <w:rFonts w:cs="Arial"/>
        </w:rPr>
        <w:t xml:space="preserve"> pav. </w:t>
      </w:r>
      <w:r w:rsidRPr="00E17305">
        <w:rPr>
          <w:rFonts w:cs="Arial"/>
          <w:i/>
          <w:iCs/>
        </w:rPr>
        <w:t>Rodymo režimo ekranas</w:t>
      </w:r>
    </w:p>
    <w:p w14:paraId="7FA8B36F" w14:textId="77777777" w:rsidR="00393852" w:rsidRPr="00E17305" w:rsidRDefault="00393852" w:rsidP="00393852">
      <w:pPr>
        <w:spacing w:before="156" w:after="156"/>
        <w:rPr>
          <w:rFonts w:cs="Arial"/>
        </w:rPr>
      </w:pPr>
    </w:p>
    <w:p w14:paraId="16CF78C2" w14:textId="5CB71F4A" w:rsidR="001F3077" w:rsidRPr="00E17305" w:rsidRDefault="001F3077" w:rsidP="001F3077">
      <w:pPr>
        <w:spacing w:beforeLines="20" w:before="62" w:afterLines="20" w:after="62"/>
        <w:rPr>
          <w:rFonts w:cs="Arial"/>
          <w:b/>
          <w:bCs/>
        </w:rPr>
      </w:pPr>
      <w:r w:rsidRPr="00E17305">
        <w:rPr>
          <w:rFonts w:cs="Arial"/>
          <w:b/>
          <w:bCs/>
        </w:rPr>
        <w:t>Valdymo mygtukas</w:t>
      </w:r>
    </w:p>
    <w:p w14:paraId="0B6AF6E0" w14:textId="0B8E5234" w:rsidR="00ED77A6" w:rsidRPr="00E17305" w:rsidRDefault="00E17305" w:rsidP="001F3077">
      <w:pPr>
        <w:pStyle w:val="BodytextUserManual"/>
        <w:spacing w:before="156" w:after="156"/>
        <w:ind w:left="283"/>
      </w:pPr>
      <w:r w:rsidRPr="00E17305">
        <w:rPr>
          <w:rFonts w:eastAsiaTheme="minorEastAsia"/>
          <w:bCs w:val="0"/>
          <w:szCs w:val="18"/>
        </w:rPr>
        <w:t>Iš viso bus rodomi 4 valdymo mygtukai: Įrenginių perjungimas, Trigerio nustatymas ir Pridėti prie grupės.</w:t>
      </w:r>
    </w:p>
    <w:p w14:paraId="3FF7AD4A" w14:textId="587F0FB7" w:rsidR="00C00D3A" w:rsidRPr="00E17305" w:rsidRDefault="00E17305" w:rsidP="0040166F">
      <w:pPr>
        <w:pStyle w:val="BodytextUserManual"/>
        <w:spacing w:before="156" w:after="156" w:line="240" w:lineRule="auto"/>
        <w:ind w:left="0"/>
        <w:jc w:val="center"/>
      </w:pPr>
      <w:r w:rsidRPr="00E17305">
        <w:rPr>
          <w:noProof/>
          <w:lang w:val="en-US"/>
        </w:rPr>
        <w:drawing>
          <wp:inline distT="0" distB="0" distL="0" distR="0" wp14:anchorId="1D8ABB7F" wp14:editId="6E47ACB5">
            <wp:extent cx="2869974" cy="1958400"/>
            <wp:effectExtent l="0" t="0" r="6985" b="381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869974" cy="1958400"/>
                    </a:xfrm>
                    <a:prstGeom prst="rect">
                      <a:avLst/>
                    </a:prstGeom>
                    <a:noFill/>
                    <a:ln>
                      <a:noFill/>
                    </a:ln>
                  </pic:spPr>
                </pic:pic>
              </a:graphicData>
            </a:graphic>
          </wp:inline>
        </w:drawing>
      </w:r>
    </w:p>
    <w:p w14:paraId="06EA8296" w14:textId="7F3BE0AE" w:rsidR="00C00D3A" w:rsidRPr="00E17305" w:rsidRDefault="00C00D3A" w:rsidP="00C00D3A">
      <w:pPr>
        <w:pStyle w:val="ab"/>
        <w:spacing w:before="156" w:after="156"/>
        <w:ind w:left="0"/>
        <w:rPr>
          <w:rFonts w:cs="Arial"/>
          <w:i/>
          <w:iCs/>
          <w:color w:val="FF0000"/>
        </w:rPr>
      </w:pPr>
      <w:r w:rsidRPr="00E17305">
        <w:rPr>
          <w:rFonts w:cs="Arial"/>
        </w:rPr>
        <w:t>6</w:t>
      </w:r>
      <w:r w:rsidR="00546C64" w:rsidRPr="00E17305">
        <w:rPr>
          <w:rFonts w:cs="Arial"/>
        </w:rPr>
        <w:noBreakHyphen/>
      </w:r>
      <w:r w:rsidR="00546C64" w:rsidRPr="00E17305">
        <w:rPr>
          <w:rFonts w:cs="Arial"/>
        </w:rPr>
        <w:fldChar w:fldCharType="begin"/>
      </w:r>
      <w:r w:rsidR="00546C64" w:rsidRPr="00E17305">
        <w:rPr>
          <w:rFonts w:cs="Arial"/>
        </w:rPr>
        <w:instrText xml:space="preserve"> SEQ Figure \* ARABIC \s 1 </w:instrText>
      </w:r>
      <w:r w:rsidR="00546C64" w:rsidRPr="00E17305">
        <w:rPr>
          <w:rFonts w:cs="Arial"/>
        </w:rPr>
        <w:fldChar w:fldCharType="separate"/>
      </w:r>
      <w:r w:rsidR="00546C64" w:rsidRPr="00E17305">
        <w:rPr>
          <w:rFonts w:cs="Arial"/>
          <w:noProof/>
        </w:rPr>
        <w:t>19</w:t>
      </w:r>
      <w:r w:rsidR="00546C64" w:rsidRPr="00E17305">
        <w:rPr>
          <w:rFonts w:cs="Arial"/>
          <w:noProof/>
        </w:rPr>
        <w:fldChar w:fldCharType="end"/>
      </w:r>
      <w:r w:rsidRPr="00E17305">
        <w:rPr>
          <w:rFonts w:cs="Arial"/>
        </w:rPr>
        <w:t xml:space="preserve"> pav. </w:t>
      </w:r>
      <w:r w:rsidR="00F4577D" w:rsidRPr="00E17305">
        <w:rPr>
          <w:rFonts w:cs="Arial"/>
          <w:i/>
          <w:iCs/>
        </w:rPr>
        <w:t xml:space="preserve">Valdymo mygtuko </w:t>
      </w:r>
      <w:r w:rsidRPr="00E17305">
        <w:rPr>
          <w:rFonts w:cs="Arial"/>
          <w:i/>
          <w:iCs/>
        </w:rPr>
        <w:t>ekranas</w:t>
      </w:r>
    </w:p>
    <w:p w14:paraId="28D8DC75" w14:textId="1A9D119A" w:rsidR="00ED77A6" w:rsidRPr="00E17305" w:rsidRDefault="00ED77A6" w:rsidP="00F252D2">
      <w:pPr>
        <w:pStyle w:val="BodytextUserManual"/>
        <w:numPr>
          <w:ilvl w:val="0"/>
          <w:numId w:val="269"/>
        </w:numPr>
        <w:spacing w:before="156" w:after="156"/>
        <w:ind w:left="1001"/>
      </w:pPr>
      <w:r w:rsidRPr="00E17305">
        <w:rPr>
          <w:b/>
          <w:bCs w:val="0"/>
        </w:rPr>
        <w:t xml:space="preserve">Matavimo vienetų perjungimas </w:t>
      </w:r>
      <w:r w:rsidRPr="00E17305">
        <w:t>– palieskite, kad perjungtumėte parametro reikšmės matavimo vienetą.</w:t>
      </w:r>
    </w:p>
    <w:p w14:paraId="605E3ED3" w14:textId="7E17A7C7" w:rsidR="00ED77A6" w:rsidRPr="00E17305" w:rsidRDefault="00ED77A6" w:rsidP="00F252D2">
      <w:pPr>
        <w:pStyle w:val="BodytextUserManual"/>
        <w:numPr>
          <w:ilvl w:val="0"/>
          <w:numId w:val="269"/>
        </w:numPr>
        <w:spacing w:before="156" w:after="156"/>
        <w:ind w:left="1001"/>
        <w:rPr>
          <w:b/>
          <w:bCs w:val="0"/>
        </w:rPr>
      </w:pPr>
      <w:r w:rsidRPr="00E17305">
        <w:rPr>
          <w:b/>
          <w:bCs w:val="0"/>
        </w:rPr>
        <w:t>Paleidimo nustatymai</w:t>
      </w:r>
      <w:r w:rsidR="00E17305" w:rsidRPr="00E17305">
        <w:rPr>
          <w:b/>
          <w:bCs w:val="0"/>
        </w:rPr>
        <w:t xml:space="preserve"> </w:t>
      </w:r>
      <w:r w:rsidR="00E17305" w:rsidRPr="00E17305">
        <w:t xml:space="preserve">– </w:t>
      </w:r>
      <w:r w:rsidR="00E17305" w:rsidRPr="00E17305">
        <w:rPr>
          <w:szCs w:val="18"/>
        </w:rPr>
        <w:t>palieskite, kad būtų rodomas langas „Trigerio nustatymai“.</w:t>
      </w:r>
    </w:p>
    <w:p w14:paraId="59ABD22F" w14:textId="551B7C1C" w:rsidR="00ED77A6" w:rsidRPr="00E17305" w:rsidRDefault="00ED77A6" w:rsidP="00815C0B">
      <w:pPr>
        <w:pStyle w:val="aa"/>
        <w:spacing w:beforeLines="20" w:before="62" w:afterLines="20" w:after="62"/>
        <w:ind w:firstLine="0"/>
        <w:rPr>
          <w:rFonts w:cs="Arial"/>
        </w:rPr>
      </w:pPr>
      <w:r w:rsidRPr="00E17305">
        <w:rPr>
          <w:rFonts w:cs="Arial"/>
        </w:rPr>
        <w:lastRenderedPageBreak/>
        <w:t xml:space="preserve">Trigerio nustatymų ekrane galite nustatyti standartinį diapazoną, užpildydami minimalią ir maksimalią vertes. Viršijus šį diapazoną, bus vykdoma trigerio funkcija, o įrenginys automatiškai įrašys ir išsaugos sugeneruotus duomenis. Išsaugotus tiesioginius duomenis galite patikrinti paliesdami mygtuką </w:t>
      </w:r>
      <w:r w:rsidR="00003934" w:rsidRPr="00E17305">
        <w:rPr>
          <w:rFonts w:cs="Arial"/>
        </w:rPr>
        <w:t>„</w:t>
      </w:r>
      <w:r w:rsidRPr="00E17305">
        <w:rPr>
          <w:rFonts w:cs="Arial"/>
          <w:b/>
        </w:rPr>
        <w:t xml:space="preserve">Peržiūrėti“ </w:t>
      </w:r>
      <w:r w:rsidRPr="00E17305">
        <w:rPr>
          <w:rFonts w:cs="Arial"/>
        </w:rPr>
        <w:t>ekrano apačioje.</w:t>
      </w:r>
    </w:p>
    <w:p w14:paraId="587AF2EA" w14:textId="7D171E08" w:rsidR="00ED77A6" w:rsidRPr="00E17305" w:rsidRDefault="00E17305" w:rsidP="00ED77A6">
      <w:pPr>
        <w:keepNext/>
        <w:spacing w:before="156" w:after="156" w:line="240" w:lineRule="auto"/>
        <w:ind w:left="0"/>
        <w:jc w:val="center"/>
        <w:rPr>
          <w:rFonts w:cs="Arial"/>
        </w:rPr>
      </w:pPr>
      <w:r w:rsidRPr="00E17305">
        <w:rPr>
          <w:rFonts w:cs="Arial"/>
          <w:noProof/>
          <w:lang w:val="en-US"/>
        </w:rPr>
        <w:drawing>
          <wp:inline distT="0" distB="0" distL="0" distR="0" wp14:anchorId="7AE8034D" wp14:editId="31D39E7B">
            <wp:extent cx="2914598" cy="1976400"/>
            <wp:effectExtent l="0" t="0" r="635" b="508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914598" cy="1976400"/>
                    </a:xfrm>
                    <a:prstGeom prst="rect">
                      <a:avLst/>
                    </a:prstGeom>
                    <a:noFill/>
                    <a:ln>
                      <a:noFill/>
                    </a:ln>
                  </pic:spPr>
                </pic:pic>
              </a:graphicData>
            </a:graphic>
          </wp:inline>
        </w:drawing>
      </w:r>
    </w:p>
    <w:p w14:paraId="7FC5ECAC" w14:textId="5F19D714" w:rsidR="00ED77A6" w:rsidRPr="00E17305" w:rsidRDefault="00021746" w:rsidP="00ED77A6">
      <w:pPr>
        <w:pStyle w:val="ab"/>
        <w:spacing w:before="156" w:after="156"/>
        <w:ind w:left="0"/>
        <w:rPr>
          <w:rFonts w:cs="Arial"/>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ED77A6"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20</w:t>
      </w:r>
      <w:r w:rsidRPr="00E17305">
        <w:rPr>
          <w:rFonts w:cs="Arial"/>
          <w:noProof/>
        </w:rPr>
        <w:fldChar w:fldCharType="end"/>
      </w:r>
      <w:r w:rsidR="00546C64" w:rsidRPr="00E17305">
        <w:rPr>
          <w:rFonts w:cs="Arial"/>
        </w:rPr>
        <w:t xml:space="preserve"> pav.</w:t>
      </w:r>
      <w:r w:rsidR="00ED77A6" w:rsidRPr="00E17305">
        <w:rPr>
          <w:rFonts w:cs="Arial"/>
        </w:rPr>
        <w:t xml:space="preserve"> </w:t>
      </w:r>
      <w:r w:rsidR="00ED77A6" w:rsidRPr="00E17305">
        <w:rPr>
          <w:rFonts w:cs="Arial"/>
          <w:i/>
        </w:rPr>
        <w:t>Trigerio nustatymų ekranas</w:t>
      </w:r>
      <w:r w:rsidR="00194C9B" w:rsidRPr="00E17305">
        <w:rPr>
          <w:rFonts w:cs="Arial"/>
          <w:i/>
          <w:color w:val="FF0000"/>
        </w:rPr>
        <w:t xml:space="preserve"> </w:t>
      </w:r>
    </w:p>
    <w:p w14:paraId="67157160" w14:textId="77777777" w:rsidR="00ED77A6" w:rsidRPr="00E17305" w:rsidRDefault="00ED77A6" w:rsidP="00815C0B">
      <w:pPr>
        <w:pStyle w:val="aa"/>
        <w:spacing w:beforeLines="20" w:before="62" w:afterLines="20" w:after="62"/>
        <w:ind w:firstLine="0"/>
        <w:rPr>
          <w:rFonts w:cs="Arial"/>
        </w:rPr>
      </w:pPr>
      <w:r w:rsidRPr="00E17305">
        <w:rPr>
          <w:rFonts w:cs="Arial"/>
        </w:rPr>
        <w:t>„Trigger“ nustatymų lange yra du mygtukai ir du įvesties laukeliai.</w:t>
      </w:r>
    </w:p>
    <w:p w14:paraId="3CAB697C" w14:textId="095CB923" w:rsidR="00ED77A6" w:rsidRPr="00E17305" w:rsidRDefault="00ED77A6">
      <w:pPr>
        <w:pStyle w:val="aa"/>
        <w:widowControl w:val="0"/>
        <w:numPr>
          <w:ilvl w:val="0"/>
          <w:numId w:val="65"/>
        </w:numPr>
        <w:spacing w:beforeLines="20" w:before="62" w:afterLines="20" w:after="62"/>
        <w:ind w:left="998" w:hanging="357"/>
        <w:rPr>
          <w:rFonts w:cs="Arial"/>
        </w:rPr>
      </w:pPr>
      <w:r w:rsidRPr="00E17305">
        <w:rPr>
          <w:rFonts w:cs="Arial"/>
        </w:rPr>
        <w:t>Paleidiklis — įjungia ir išjungia gaiduką. Pagal numatytuosius nustatymus gaidukas yra ĮJUNGTAS.</w:t>
      </w:r>
    </w:p>
    <w:p w14:paraId="16FA8C52" w14:textId="3DBDEBF3" w:rsidR="00ED77A6" w:rsidRPr="00E17305" w:rsidRDefault="00ED77A6">
      <w:pPr>
        <w:pStyle w:val="aa"/>
        <w:widowControl w:val="0"/>
        <w:numPr>
          <w:ilvl w:val="0"/>
          <w:numId w:val="65"/>
        </w:numPr>
        <w:spacing w:beforeLines="20" w:before="62" w:afterLines="20" w:after="62"/>
        <w:ind w:left="998" w:hanging="357"/>
        <w:rPr>
          <w:rFonts w:cs="Arial"/>
        </w:rPr>
      </w:pPr>
      <w:r w:rsidRPr="00E17305">
        <w:rPr>
          <w:rFonts w:cs="Arial"/>
        </w:rPr>
        <w:t xml:space="preserve">Signalizacija – įjungia ir išjungia žadintuvą. Signalizacijos funkcija pypsteli </w:t>
      </w:r>
      <w:r w:rsidR="00DA6057" w:rsidRPr="00E17305">
        <w:rPr>
          <w:rFonts w:cs="Arial"/>
        </w:rPr>
        <w:t xml:space="preserve">kaip </w:t>
      </w:r>
      <w:r w:rsidRPr="00E17305">
        <w:rPr>
          <w:rFonts w:cs="Arial"/>
        </w:rPr>
        <w:t>įspėjimą, kai duomenų rodmuo pasiekia iš anksto nustatytą minimumą arba maksimumą</w:t>
      </w:r>
      <w:r w:rsidR="003A08BD" w:rsidRPr="00E17305">
        <w:rPr>
          <w:rFonts w:cs="Arial"/>
        </w:rPr>
        <w:t>.</w:t>
      </w:r>
      <w:r w:rsidRPr="00E17305">
        <w:rPr>
          <w:rFonts w:cs="Arial"/>
        </w:rPr>
        <w:t xml:space="preserve"> Signalizacija suskambės tik pirmą kartą suveikus.</w:t>
      </w:r>
    </w:p>
    <w:p w14:paraId="24E5EA33" w14:textId="4E922B43" w:rsidR="00ED77A6" w:rsidRPr="00E17305" w:rsidRDefault="00ED77A6">
      <w:pPr>
        <w:pStyle w:val="aa"/>
        <w:widowControl w:val="0"/>
        <w:numPr>
          <w:ilvl w:val="0"/>
          <w:numId w:val="65"/>
        </w:numPr>
        <w:spacing w:beforeLines="20" w:before="62" w:afterLines="20" w:after="62"/>
        <w:ind w:left="998" w:hanging="357"/>
        <w:rPr>
          <w:rFonts w:cs="Arial"/>
        </w:rPr>
      </w:pPr>
      <w:r w:rsidRPr="00E17305">
        <w:rPr>
          <w:rFonts w:cs="Arial"/>
        </w:rPr>
        <w:t>MIN – bakstelėkite šį įvesties laukelį, kad būtų rodoma virtuali klaviatūra, skirta įvesti reikiamą apatinę ribinę vertę</w:t>
      </w:r>
      <w:r w:rsidR="003A08BD" w:rsidRPr="00E17305">
        <w:rPr>
          <w:rFonts w:cs="Arial"/>
        </w:rPr>
        <w:t>.</w:t>
      </w:r>
    </w:p>
    <w:p w14:paraId="23567A26" w14:textId="0B68633A" w:rsidR="00ED77A6" w:rsidRPr="00E17305" w:rsidRDefault="00ED77A6">
      <w:pPr>
        <w:pStyle w:val="aa"/>
        <w:widowControl w:val="0"/>
        <w:numPr>
          <w:ilvl w:val="0"/>
          <w:numId w:val="65"/>
        </w:numPr>
        <w:spacing w:beforeLines="20" w:before="62" w:afterLines="20" w:after="62"/>
        <w:ind w:left="998" w:hanging="357"/>
        <w:rPr>
          <w:rFonts w:cs="Arial"/>
        </w:rPr>
      </w:pPr>
      <w:r w:rsidRPr="00E17305">
        <w:rPr>
          <w:rFonts w:cs="Arial"/>
        </w:rPr>
        <w:t>MAKSIMALUS – bakstelėkite šį įvesties laukelį, kad atverkite virtualią klaviatūrą, kad įvestumėte reikiamą viršutinę ribinę vertę</w:t>
      </w:r>
      <w:r w:rsidR="003A08BD" w:rsidRPr="00E17305">
        <w:rPr>
          <w:rFonts w:cs="Arial"/>
        </w:rPr>
        <w:t>.</w:t>
      </w:r>
    </w:p>
    <w:p w14:paraId="4798D28E" w14:textId="77777777" w:rsidR="00ED77A6" w:rsidRPr="00E17305" w:rsidRDefault="00ED77A6" w:rsidP="00ED77A6">
      <w:pPr>
        <w:pStyle w:val="aa"/>
        <w:widowControl w:val="0"/>
        <w:numPr>
          <w:ilvl w:val="1"/>
          <w:numId w:val="5"/>
        </w:numPr>
        <w:spacing w:beforeLines="20" w:before="62" w:afterLines="20" w:after="62"/>
        <w:ind w:left="641" w:hanging="357"/>
        <w:rPr>
          <w:rFonts w:cs="Arial"/>
        </w:rPr>
      </w:pPr>
      <w:r w:rsidRPr="00E17305">
        <w:rPr>
          <w:rFonts w:cs="Arial"/>
          <w:b/>
        </w:rPr>
        <w:t>Norėdami nustatyti trigerį</w:t>
      </w:r>
    </w:p>
    <w:p w14:paraId="4CD267C1" w14:textId="1255A050" w:rsidR="00ED77A6" w:rsidRPr="00E17305" w:rsidRDefault="00ED77A6">
      <w:pPr>
        <w:pStyle w:val="aa"/>
        <w:widowControl w:val="0"/>
        <w:numPr>
          <w:ilvl w:val="0"/>
          <w:numId w:val="66"/>
        </w:numPr>
        <w:spacing w:beforeLines="20" w:before="62" w:afterLines="20" w:after="62"/>
        <w:ind w:left="998" w:hanging="357"/>
        <w:rPr>
          <w:rFonts w:cs="Arial"/>
        </w:rPr>
      </w:pPr>
      <w:r w:rsidRPr="00E17305">
        <w:rPr>
          <w:rFonts w:cs="Arial"/>
        </w:rPr>
        <w:t>Norėdami atidaryti submeniu</w:t>
      </w:r>
      <w:r w:rsidR="003A08BD" w:rsidRPr="00E17305">
        <w:rPr>
          <w:rFonts w:cs="Arial"/>
        </w:rPr>
        <w:t>,</w:t>
      </w:r>
      <w:r w:rsidRPr="00E17305">
        <w:rPr>
          <w:rFonts w:cs="Arial"/>
        </w:rPr>
        <w:t xml:space="preserve"> palieskite perpildymo mygtuką parametro dešinėje pusėje</w:t>
      </w:r>
      <w:r w:rsidR="003A08BD" w:rsidRPr="00E17305">
        <w:rPr>
          <w:rFonts w:cs="Arial"/>
        </w:rPr>
        <w:t>.</w:t>
      </w:r>
    </w:p>
    <w:p w14:paraId="3EE32C9B" w14:textId="1D0F27B7" w:rsidR="00ED77A6" w:rsidRPr="00E17305" w:rsidRDefault="00ED77A6">
      <w:pPr>
        <w:pStyle w:val="aa"/>
        <w:widowControl w:val="0"/>
        <w:numPr>
          <w:ilvl w:val="0"/>
          <w:numId w:val="66"/>
        </w:numPr>
        <w:spacing w:beforeLines="20" w:before="62" w:afterLines="20" w:after="62"/>
        <w:ind w:left="998" w:hanging="357"/>
        <w:rPr>
          <w:rFonts w:cs="Arial"/>
        </w:rPr>
      </w:pPr>
      <w:r w:rsidRPr="00E17305">
        <w:rPr>
          <w:rFonts w:cs="Arial"/>
          <w:b/>
        </w:rPr>
        <w:t>„Trigerio nustatymai“</w:t>
      </w:r>
      <w:r w:rsidR="003A08BD" w:rsidRPr="00E17305">
        <w:rPr>
          <w:rFonts w:cs="Arial"/>
          <w:b/>
        </w:rPr>
        <w:t>,</w:t>
      </w:r>
      <w:r w:rsidRPr="00E17305">
        <w:rPr>
          <w:rFonts w:cs="Arial"/>
          <w:b/>
        </w:rPr>
        <w:t xml:space="preserve"> </w:t>
      </w:r>
      <w:r w:rsidRPr="00E17305">
        <w:rPr>
          <w:rFonts w:cs="Arial"/>
        </w:rPr>
        <w:t xml:space="preserve">spustelėkite mygtuką „Trigerio nustatymai“, esantį po „Teksto režimu“ </w:t>
      </w:r>
      <w:r w:rsidR="00DA6057" w:rsidRPr="00E17305">
        <w:rPr>
          <w:rFonts w:cs="Arial"/>
        </w:rPr>
        <w:t>submeniu.</w:t>
      </w:r>
    </w:p>
    <w:p w14:paraId="2C3319D1" w14:textId="7ED26217" w:rsidR="00ED77A6" w:rsidRPr="00E17305" w:rsidRDefault="00ED77A6">
      <w:pPr>
        <w:pStyle w:val="aa"/>
        <w:widowControl w:val="0"/>
        <w:numPr>
          <w:ilvl w:val="0"/>
          <w:numId w:val="66"/>
        </w:numPr>
        <w:spacing w:beforeLines="20" w:before="62" w:afterLines="20" w:after="62"/>
        <w:ind w:left="998" w:hanging="357"/>
        <w:rPr>
          <w:rFonts w:cs="Arial"/>
        </w:rPr>
      </w:pPr>
      <w:r w:rsidRPr="00E17305">
        <w:rPr>
          <w:rFonts w:cs="Arial"/>
        </w:rPr>
        <w:t xml:space="preserve">Palieskite </w:t>
      </w:r>
      <w:r w:rsidRPr="00E17305">
        <w:rPr>
          <w:rFonts w:cs="Arial"/>
          <w:b/>
        </w:rPr>
        <w:t>MIN</w:t>
      </w:r>
      <w:r w:rsidRPr="00E17305">
        <w:rPr>
          <w:rFonts w:cs="Arial"/>
        </w:rPr>
        <w:t xml:space="preserve"> įvesties laukelį ir įveskite reikiamą minimalią vertę</w:t>
      </w:r>
      <w:r w:rsidR="003A08BD" w:rsidRPr="00E17305">
        <w:rPr>
          <w:rFonts w:cs="Arial"/>
        </w:rPr>
        <w:t>.</w:t>
      </w:r>
    </w:p>
    <w:p w14:paraId="3F7222CB" w14:textId="77777777" w:rsidR="00ED77A6" w:rsidRPr="00E17305" w:rsidRDefault="00ED77A6">
      <w:pPr>
        <w:pStyle w:val="aa"/>
        <w:widowControl w:val="0"/>
        <w:numPr>
          <w:ilvl w:val="0"/>
          <w:numId w:val="66"/>
        </w:numPr>
        <w:spacing w:beforeLines="20" w:before="62" w:afterLines="20" w:after="62"/>
        <w:ind w:left="998" w:hanging="357"/>
        <w:rPr>
          <w:rFonts w:cs="Arial"/>
        </w:rPr>
      </w:pPr>
      <w:r w:rsidRPr="00E17305">
        <w:rPr>
          <w:rFonts w:cs="Arial"/>
        </w:rPr>
        <w:t xml:space="preserve">Palieskite </w:t>
      </w:r>
      <w:r w:rsidRPr="00E17305">
        <w:rPr>
          <w:rFonts w:cs="Arial"/>
          <w:b/>
        </w:rPr>
        <w:t>MAX</w:t>
      </w:r>
      <w:r w:rsidRPr="00E17305">
        <w:rPr>
          <w:rFonts w:cs="Arial"/>
        </w:rPr>
        <w:t xml:space="preserve"> įvesties laukelį ir įveskite reikiamą maksimalią vertę.</w:t>
      </w:r>
    </w:p>
    <w:p w14:paraId="18ADA49C" w14:textId="44DA61C2" w:rsidR="00ED77A6" w:rsidRPr="00E17305" w:rsidRDefault="00ED77A6">
      <w:pPr>
        <w:pStyle w:val="aa"/>
        <w:widowControl w:val="0"/>
        <w:numPr>
          <w:ilvl w:val="0"/>
          <w:numId w:val="66"/>
        </w:numPr>
        <w:spacing w:beforeLines="20" w:before="62" w:afterLines="20" w:after="62"/>
        <w:ind w:left="998" w:hanging="357"/>
        <w:rPr>
          <w:rFonts w:cs="Arial"/>
        </w:rPr>
      </w:pPr>
      <w:r w:rsidRPr="00E17305">
        <w:rPr>
          <w:rFonts w:cs="Arial"/>
        </w:rPr>
        <w:lastRenderedPageBreak/>
        <w:t xml:space="preserve">Palieskite </w:t>
      </w:r>
      <w:r w:rsidRPr="00E17305">
        <w:rPr>
          <w:rFonts w:cs="Arial"/>
          <w:b/>
        </w:rPr>
        <w:t>„Gerai“</w:t>
      </w:r>
      <w:r w:rsidR="003A08BD" w:rsidRPr="00E17305">
        <w:rPr>
          <w:rFonts w:cs="Arial"/>
          <w:b/>
        </w:rPr>
        <w:t>,</w:t>
      </w:r>
      <w:r w:rsidRPr="00E17305">
        <w:rPr>
          <w:rFonts w:cs="Arial"/>
        </w:rPr>
        <w:t xml:space="preserve"> kad išsaugotumėte nustatymą ir grįžtumėte į tiesioginių duomenų ekraną; arba palieskite </w:t>
      </w:r>
      <w:r w:rsidRPr="00E17305">
        <w:rPr>
          <w:rFonts w:cs="Arial"/>
          <w:b/>
        </w:rPr>
        <w:t>„Atšaukti“</w:t>
      </w:r>
      <w:r w:rsidR="003A08BD" w:rsidRPr="00E17305">
        <w:rPr>
          <w:rFonts w:cs="Arial"/>
          <w:b/>
        </w:rPr>
        <w:t>,</w:t>
      </w:r>
      <w:r w:rsidRPr="00E17305">
        <w:rPr>
          <w:rFonts w:cs="Arial"/>
        </w:rPr>
        <w:t xml:space="preserve"> kad išeitumėte neišsaugoję.</w:t>
      </w:r>
    </w:p>
    <w:p w14:paraId="5890A67F" w14:textId="0194B371" w:rsidR="00ED77A6" w:rsidRPr="00E17305" w:rsidRDefault="00ED77A6" w:rsidP="00815C0B">
      <w:pPr>
        <w:pStyle w:val="aa"/>
        <w:spacing w:before="156" w:after="156"/>
        <w:ind w:firstLine="0"/>
        <w:rPr>
          <w:rFonts w:cs="Arial"/>
        </w:rPr>
      </w:pPr>
      <w:r w:rsidRPr="00E17305">
        <w:rPr>
          <w:rFonts w:cs="Arial"/>
        </w:rPr>
        <w:t xml:space="preserve">Kai Jei paleidiklis sėkmingai nustatytas, prieš parametro pavadinimą rodomas paleidiklio žymeklis. Žymė yra pilka, kai nesuveikta, ir oranžinė, kai suaktyvinta. Be to, kiekviename duomenų grafike (kai taikomas bangos formos grafiko režimas) </w:t>
      </w:r>
      <w:r w:rsidR="00FA02DF" w:rsidRPr="00E17305">
        <w:rPr>
          <w:rFonts w:cs="Arial"/>
        </w:rPr>
        <w:t xml:space="preserve">rodomos </w:t>
      </w:r>
      <w:r w:rsidRPr="00E17305">
        <w:rPr>
          <w:rFonts w:cs="Arial"/>
        </w:rPr>
        <w:t>dvi horizontalios linijos</w:t>
      </w:r>
      <w:r w:rsidR="003A08BD" w:rsidRPr="00E17305">
        <w:rPr>
          <w:rFonts w:cs="Arial"/>
        </w:rPr>
        <w:t>,</w:t>
      </w:r>
      <w:r w:rsidRPr="00E17305">
        <w:rPr>
          <w:rFonts w:cs="Arial"/>
        </w:rPr>
        <w:t xml:space="preserve"> nurodančios aliarmo tašką. Ribinės linijos rodomos skirtingomis spalvomis</w:t>
      </w:r>
      <w:r w:rsidR="003A08BD" w:rsidRPr="00E17305">
        <w:rPr>
          <w:rFonts w:cs="Arial"/>
        </w:rPr>
        <w:t>,</w:t>
      </w:r>
      <w:r w:rsidRPr="00E17305">
        <w:rPr>
          <w:rFonts w:cs="Arial"/>
          <w:color w:val="000000" w:themeColor="text1"/>
        </w:rPr>
        <w:t xml:space="preserve"> kad jas būtų galima atskirti </w:t>
      </w:r>
      <w:r w:rsidRPr="00E17305">
        <w:rPr>
          <w:rFonts w:cs="Arial"/>
        </w:rPr>
        <w:t>nuo parametro bangos formos</w:t>
      </w:r>
      <w:r w:rsidR="003A08BD" w:rsidRPr="00E17305">
        <w:rPr>
          <w:rFonts w:cs="Arial"/>
        </w:rPr>
        <w:t>.</w:t>
      </w:r>
    </w:p>
    <w:p w14:paraId="5A1B0983" w14:textId="3897CB15" w:rsidR="00ED77A6" w:rsidRPr="00E17305" w:rsidRDefault="00FA02DF" w:rsidP="00F252D2">
      <w:pPr>
        <w:pStyle w:val="BodytextUserManual"/>
        <w:numPr>
          <w:ilvl w:val="0"/>
          <w:numId w:val="269"/>
        </w:numPr>
        <w:spacing w:before="156" w:after="156"/>
        <w:ind w:left="1001"/>
      </w:pPr>
      <w:r w:rsidRPr="00E17305">
        <w:rPr>
          <w:b/>
          <w:bCs w:val="0"/>
        </w:rPr>
        <w:t>Pridėti prie grupės</w:t>
      </w:r>
      <w:r w:rsidR="00707830" w:rsidRPr="00E17305">
        <w:rPr>
          <w:b/>
          <w:bCs w:val="0"/>
        </w:rPr>
        <w:t xml:space="preserve"> </w:t>
      </w:r>
      <w:r w:rsidR="00707830" w:rsidRPr="00E17305">
        <w:t xml:space="preserve">— </w:t>
      </w:r>
      <w:r w:rsidRPr="00E17305">
        <w:t>Palieskite, kad pasirinktus parametrus pridėtumėte prie pasirinktinės grupės</w:t>
      </w:r>
      <w:r w:rsidR="003A08BD" w:rsidRPr="00E17305">
        <w:t>.</w:t>
      </w:r>
    </w:p>
    <w:p w14:paraId="4793B8ED" w14:textId="6B6B8DA6" w:rsidR="00D03A1C" w:rsidRPr="00E17305" w:rsidRDefault="00D03A1C">
      <w:pPr>
        <w:pStyle w:val="aa"/>
        <w:widowControl w:val="0"/>
        <w:numPr>
          <w:ilvl w:val="0"/>
          <w:numId w:val="58"/>
        </w:numPr>
        <w:spacing w:beforeLines="20" w:before="62" w:afterLines="20" w:after="62"/>
        <w:ind w:left="641" w:hanging="357"/>
        <w:rPr>
          <w:rFonts w:cs="Arial"/>
        </w:rPr>
      </w:pPr>
      <w:r w:rsidRPr="00E17305">
        <w:rPr>
          <w:rFonts w:cs="Arial"/>
          <w:b/>
        </w:rPr>
        <w:t xml:space="preserve">Teksto režimas </w:t>
      </w:r>
      <w:r w:rsidRPr="00E17305">
        <w:rPr>
          <w:rFonts w:cs="Arial"/>
        </w:rPr>
        <w:t>– numatytasis režimas</w:t>
      </w:r>
      <w:r w:rsidR="003A08BD" w:rsidRPr="00E17305">
        <w:rPr>
          <w:rFonts w:cs="Arial"/>
        </w:rPr>
        <w:t>,</w:t>
      </w:r>
      <w:r w:rsidRPr="00E17305">
        <w:rPr>
          <w:rFonts w:cs="Arial"/>
        </w:rPr>
        <w:t xml:space="preserve"> kuriame parametrai rodomi kaip tekstinis sąrašas</w:t>
      </w:r>
      <w:r w:rsidR="003A08BD" w:rsidRPr="00E17305">
        <w:rPr>
          <w:rFonts w:cs="Arial"/>
        </w:rPr>
        <w:t>.</w:t>
      </w:r>
    </w:p>
    <w:p w14:paraId="38A5989C" w14:textId="0C2B858B" w:rsidR="00ED77A6" w:rsidRPr="00E17305" w:rsidRDefault="00E27BF0" w:rsidP="00F252D2">
      <w:pPr>
        <w:pStyle w:val="BodytextUserManual"/>
        <w:numPr>
          <w:ilvl w:val="0"/>
          <w:numId w:val="268"/>
        </w:numPr>
        <w:spacing w:before="156" w:after="156"/>
        <w:rPr>
          <w:b/>
        </w:rPr>
      </w:pPr>
      <w:r w:rsidRPr="00E17305">
        <w:rPr>
          <w:b/>
          <w:bCs w:val="0"/>
        </w:rPr>
        <w:t xml:space="preserve">Bangos formos </w:t>
      </w:r>
      <w:r w:rsidRPr="00E17305">
        <w:rPr>
          <w:b/>
        </w:rPr>
        <w:t>grafiko režimas</w:t>
      </w:r>
    </w:p>
    <w:p w14:paraId="40AD777C" w14:textId="7B4ED02E" w:rsidR="00E27BF0" w:rsidRPr="00E17305" w:rsidRDefault="00E27BF0" w:rsidP="00E27BF0">
      <w:pPr>
        <w:pStyle w:val="aa"/>
        <w:widowControl w:val="0"/>
        <w:spacing w:beforeLines="20" w:before="62" w:afterLines="20" w:after="62"/>
        <w:ind w:firstLine="0"/>
        <w:rPr>
          <w:rFonts w:cs="Arial"/>
        </w:rPr>
      </w:pPr>
      <w:r w:rsidRPr="00E17305">
        <w:rPr>
          <w:rFonts w:cs="Arial"/>
        </w:rPr>
        <w:t>Šiuo režimu parametro elemento dešinėje pusėje bus rodomi šeši valdymo mygtukai, kuriais galėsite valdyti ekrano būseną.</w:t>
      </w:r>
    </w:p>
    <w:p w14:paraId="27B8714F" w14:textId="7BF63C3C" w:rsidR="00C00D3A" w:rsidRPr="00E17305" w:rsidRDefault="00E17305" w:rsidP="00C00D3A">
      <w:pPr>
        <w:pStyle w:val="BodytextUserManual"/>
        <w:keepNext/>
        <w:spacing w:beforeLines="0" w:before="0" w:afterLines="0" w:after="0" w:line="240" w:lineRule="auto"/>
        <w:ind w:left="0"/>
        <w:jc w:val="center"/>
      </w:pPr>
      <w:r w:rsidRPr="00E17305">
        <w:rPr>
          <w:noProof/>
          <w:lang w:val="en-US"/>
        </w:rPr>
        <w:drawing>
          <wp:inline distT="0" distB="0" distL="0" distR="0" wp14:anchorId="3071B53F" wp14:editId="1542F7A6">
            <wp:extent cx="2852210" cy="1962000"/>
            <wp:effectExtent l="0" t="0" r="5715" b="63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852210" cy="1962000"/>
                    </a:xfrm>
                    <a:prstGeom prst="rect">
                      <a:avLst/>
                    </a:prstGeom>
                    <a:noFill/>
                    <a:ln>
                      <a:noFill/>
                    </a:ln>
                  </pic:spPr>
                </pic:pic>
              </a:graphicData>
            </a:graphic>
          </wp:inline>
        </w:drawing>
      </w:r>
    </w:p>
    <w:p w14:paraId="69DFB1FF" w14:textId="3A7AA667" w:rsidR="00C00D3A" w:rsidRPr="00E17305" w:rsidRDefault="00021746" w:rsidP="00C00D3A">
      <w:pPr>
        <w:pStyle w:val="ab"/>
        <w:spacing w:before="156" w:after="156"/>
        <w:ind w:left="0"/>
        <w:rPr>
          <w:rFonts w:cs="Arial"/>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C00D3A"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2</w:t>
      </w:r>
      <w:r w:rsidRPr="00E17305">
        <w:rPr>
          <w:rFonts w:cs="Arial"/>
          <w:noProof/>
        </w:rPr>
        <w:fldChar w:fldCharType="end"/>
      </w:r>
      <w:r w:rsidR="00E17305" w:rsidRPr="00E17305">
        <w:rPr>
          <w:rFonts w:cs="Arial"/>
          <w:noProof/>
        </w:rPr>
        <w:t>1</w:t>
      </w:r>
      <w:r w:rsidR="00546C64" w:rsidRPr="00E17305">
        <w:rPr>
          <w:rFonts w:cs="Arial"/>
        </w:rPr>
        <w:t xml:space="preserve"> pav.</w:t>
      </w:r>
      <w:r w:rsidR="00C00D3A" w:rsidRPr="00E17305">
        <w:rPr>
          <w:rFonts w:cs="Arial"/>
        </w:rPr>
        <w:t xml:space="preserve"> </w:t>
      </w:r>
      <w:r w:rsidR="00C00D3A" w:rsidRPr="00E17305">
        <w:rPr>
          <w:rFonts w:cs="Arial"/>
          <w:i/>
        </w:rPr>
        <w:t>Bangos formos grafiko režimo ekranas</w:t>
      </w:r>
    </w:p>
    <w:p w14:paraId="425482B3" w14:textId="544AFBF1" w:rsidR="002F0487" w:rsidRPr="00E17305" w:rsidRDefault="002F0487">
      <w:pPr>
        <w:pStyle w:val="aa"/>
        <w:widowControl w:val="0"/>
        <w:numPr>
          <w:ilvl w:val="0"/>
          <w:numId w:val="59"/>
        </w:numPr>
        <w:spacing w:beforeLines="20" w:before="62" w:afterLines="20" w:after="62"/>
        <w:ind w:left="998" w:hanging="357"/>
        <w:rPr>
          <w:rFonts w:cs="Arial"/>
        </w:rPr>
      </w:pPr>
      <w:r w:rsidRPr="00E17305">
        <w:rPr>
          <w:rFonts w:cs="Arial"/>
          <w:b/>
          <w:bCs/>
        </w:rPr>
        <w:t>X ašies mastelio mygtukas</w:t>
      </w:r>
      <w:r w:rsidR="003A08BD" w:rsidRPr="00E17305">
        <w:rPr>
          <w:rFonts w:cs="Arial"/>
          <w:b/>
          <w:bCs/>
        </w:rPr>
        <w:t>:</w:t>
      </w:r>
      <w:r w:rsidRPr="00E17305">
        <w:rPr>
          <w:rFonts w:cs="Arial"/>
        </w:rPr>
        <w:t xml:space="preserve"> X ašiai yra keturios mastelio parinktys: x1, x2, x4 ir x8.</w:t>
      </w:r>
    </w:p>
    <w:p w14:paraId="273274B1" w14:textId="114D2A07" w:rsidR="002F0487" w:rsidRPr="00E17305" w:rsidRDefault="002F0487">
      <w:pPr>
        <w:pStyle w:val="aa"/>
        <w:widowControl w:val="0"/>
        <w:numPr>
          <w:ilvl w:val="0"/>
          <w:numId w:val="59"/>
        </w:numPr>
        <w:spacing w:beforeLines="20" w:before="62" w:afterLines="20" w:after="62"/>
        <w:ind w:left="998" w:hanging="357"/>
        <w:rPr>
          <w:rFonts w:cs="Arial"/>
        </w:rPr>
      </w:pPr>
      <w:r w:rsidRPr="00E17305">
        <w:rPr>
          <w:rFonts w:cs="Arial"/>
          <w:b/>
          <w:bCs/>
        </w:rPr>
        <w:t>Y ašies mastelio mygtukas</w:t>
      </w:r>
      <w:r w:rsidR="003A08BD" w:rsidRPr="00E17305">
        <w:rPr>
          <w:rFonts w:cs="Arial"/>
          <w:b/>
          <w:bCs/>
        </w:rPr>
        <w:t>:</w:t>
      </w:r>
      <w:r w:rsidRPr="00E17305">
        <w:rPr>
          <w:rFonts w:cs="Arial"/>
        </w:rPr>
        <w:t xml:space="preserve"> Y ašiai yra trys masteliai: x1, x2 ir x4.</w:t>
      </w:r>
    </w:p>
    <w:p w14:paraId="4FF41923" w14:textId="5534E729" w:rsidR="00815C0B" w:rsidRPr="00E17305" w:rsidRDefault="00815C0B">
      <w:pPr>
        <w:pStyle w:val="aa"/>
        <w:widowControl w:val="0"/>
        <w:numPr>
          <w:ilvl w:val="0"/>
          <w:numId w:val="59"/>
        </w:numPr>
        <w:spacing w:beforeLines="20" w:before="62" w:afterLines="20" w:after="62"/>
        <w:ind w:left="998" w:hanging="357"/>
        <w:rPr>
          <w:rFonts w:cs="Arial"/>
        </w:rPr>
      </w:pPr>
      <w:r w:rsidRPr="00E17305">
        <w:rPr>
          <w:rFonts w:cs="Arial"/>
          <w:b/>
        </w:rPr>
        <w:t xml:space="preserve">Nustatymų mygtukas </w:t>
      </w:r>
      <w:r w:rsidR="003A08BD" w:rsidRPr="00E17305">
        <w:rPr>
          <w:rFonts w:cs="Arial"/>
        </w:rPr>
        <w:t>(</w:t>
      </w:r>
      <w:r w:rsidRPr="00E17305">
        <w:rPr>
          <w:rFonts w:cs="Arial"/>
          <w:b/>
        </w:rPr>
        <w:t>SetY</w:t>
      </w:r>
      <w:r w:rsidR="003A08BD" w:rsidRPr="00E17305">
        <w:rPr>
          <w:rFonts w:cs="Arial"/>
          <w:b/>
        </w:rPr>
        <w:t>)</w:t>
      </w:r>
      <w:r w:rsidRPr="00E17305">
        <w:rPr>
          <w:rFonts w:cs="Arial"/>
          <w:b/>
        </w:rPr>
        <w:t xml:space="preserve"> </w:t>
      </w:r>
      <w:r w:rsidRPr="00E17305">
        <w:rPr>
          <w:rFonts w:cs="Arial"/>
        </w:rPr>
        <w:t xml:space="preserve">— nustato minimalią ir maksimalią Y </w:t>
      </w:r>
      <w:r w:rsidR="001F79C4" w:rsidRPr="00E17305">
        <w:rPr>
          <w:rFonts w:cs="Arial"/>
        </w:rPr>
        <w:t>ašies vertes</w:t>
      </w:r>
      <w:r w:rsidR="003A08BD" w:rsidRPr="00E17305">
        <w:rPr>
          <w:rFonts w:cs="Arial"/>
        </w:rPr>
        <w:t>.</w:t>
      </w:r>
    </w:p>
    <w:p w14:paraId="463E9CCA" w14:textId="34C3677C" w:rsidR="00815C0B" w:rsidRPr="00E17305" w:rsidRDefault="00815C0B">
      <w:pPr>
        <w:pStyle w:val="aa"/>
        <w:widowControl w:val="0"/>
        <w:numPr>
          <w:ilvl w:val="0"/>
          <w:numId w:val="59"/>
        </w:numPr>
        <w:spacing w:beforeLines="0" w:before="20" w:afterLines="0" w:after="20"/>
        <w:ind w:left="998" w:hanging="357"/>
        <w:rPr>
          <w:rFonts w:cs="Arial"/>
        </w:rPr>
      </w:pPr>
      <w:r w:rsidRPr="00E17305">
        <w:rPr>
          <w:rFonts w:cs="Arial"/>
          <w:b/>
        </w:rPr>
        <w:t xml:space="preserve">Redagavimo mygtukas </w:t>
      </w:r>
      <w:r w:rsidRPr="00E17305">
        <w:rPr>
          <w:rFonts w:cs="Arial"/>
        </w:rPr>
        <w:t>— redaguoja bangos formos spalvą ir linijos storį</w:t>
      </w:r>
      <w:r w:rsidR="003A08BD" w:rsidRPr="00E17305">
        <w:rPr>
          <w:rFonts w:cs="Arial"/>
        </w:rPr>
        <w:t>.</w:t>
      </w:r>
    </w:p>
    <w:p w14:paraId="6B11D137" w14:textId="2808DAC9" w:rsidR="00815C0B" w:rsidRPr="00E17305" w:rsidRDefault="00815C0B">
      <w:pPr>
        <w:pStyle w:val="aa"/>
        <w:widowControl w:val="0"/>
        <w:numPr>
          <w:ilvl w:val="0"/>
          <w:numId w:val="59"/>
        </w:numPr>
        <w:spacing w:beforeLines="0" w:before="20" w:afterLines="0" w:after="20"/>
        <w:ind w:left="998" w:hanging="357"/>
        <w:rPr>
          <w:rFonts w:cs="Arial"/>
        </w:rPr>
      </w:pPr>
      <w:r w:rsidRPr="00E17305">
        <w:rPr>
          <w:rFonts w:cs="Arial"/>
          <w:b/>
        </w:rPr>
        <w:t xml:space="preserve">Priartinimo mygtukas </w:t>
      </w:r>
      <w:r w:rsidRPr="00E17305">
        <w:rPr>
          <w:rFonts w:cs="Arial"/>
        </w:rPr>
        <w:t>– palieskite vieną kartą, kad pasirinkta duomenų diagrama būtų rodoma per visą ekraną</w:t>
      </w:r>
      <w:r w:rsidR="003A08BD" w:rsidRPr="00E17305">
        <w:rPr>
          <w:rFonts w:cs="Arial"/>
        </w:rPr>
        <w:t>.</w:t>
      </w:r>
    </w:p>
    <w:p w14:paraId="25941109" w14:textId="05BF23CE" w:rsidR="00815C0B" w:rsidRPr="00E17305" w:rsidRDefault="00815C0B">
      <w:pPr>
        <w:pStyle w:val="aa"/>
        <w:widowControl w:val="0"/>
        <w:numPr>
          <w:ilvl w:val="0"/>
          <w:numId w:val="59"/>
        </w:numPr>
        <w:spacing w:beforeLines="0" w:before="20" w:afterLines="0" w:after="20"/>
        <w:ind w:left="998" w:hanging="357"/>
        <w:rPr>
          <w:rFonts w:cs="Arial"/>
        </w:rPr>
      </w:pPr>
      <w:r w:rsidRPr="00E17305">
        <w:rPr>
          <w:rFonts w:cs="Arial"/>
          <w:b/>
        </w:rPr>
        <w:t>Išėjimo mygtukas</w:t>
      </w:r>
      <w:r w:rsidRPr="00E17305">
        <w:rPr>
          <w:rFonts w:cs="Arial"/>
        </w:rPr>
        <w:t xml:space="preserve"> — palieskite</w:t>
      </w:r>
      <w:r w:rsidR="003A08BD" w:rsidRPr="00E17305">
        <w:rPr>
          <w:rFonts w:cs="Arial"/>
        </w:rPr>
        <w:t>,</w:t>
      </w:r>
      <w:r w:rsidRPr="00E17305">
        <w:rPr>
          <w:rFonts w:cs="Arial"/>
        </w:rPr>
        <w:t xml:space="preserve"> kad išeitumėte iš bangos formos grafiko </w:t>
      </w:r>
      <w:r w:rsidRPr="00E17305">
        <w:rPr>
          <w:rFonts w:cs="Arial"/>
        </w:rPr>
        <w:lastRenderedPageBreak/>
        <w:t>režimo.</w:t>
      </w:r>
    </w:p>
    <w:p w14:paraId="3D683341" w14:textId="30BE5A00" w:rsidR="00E27BF0" w:rsidRPr="00E17305" w:rsidRDefault="00E27BF0" w:rsidP="00E27BF0">
      <w:pPr>
        <w:pStyle w:val="aa"/>
        <w:spacing w:beforeLines="20" w:before="62" w:afterLines="20" w:after="62"/>
        <w:ind w:firstLine="0"/>
        <w:rPr>
          <w:rFonts w:cs="Arial"/>
        </w:rPr>
      </w:pPr>
      <w:r w:rsidRPr="00E17305">
        <w:rPr>
          <w:rFonts w:cs="Arial"/>
          <w:b/>
        </w:rPr>
        <w:t xml:space="preserve">Viso ekrano režimas </w:t>
      </w:r>
      <w:r w:rsidRPr="00E17305">
        <w:rPr>
          <w:rFonts w:cs="Arial"/>
        </w:rPr>
        <w:t xml:space="preserve">– ekrano </w:t>
      </w:r>
      <w:r w:rsidR="003D1441" w:rsidRPr="00E17305">
        <w:rPr>
          <w:rFonts w:cs="Arial"/>
        </w:rPr>
        <w:t>viršuje</w:t>
      </w:r>
      <w:r w:rsidR="003A08BD" w:rsidRPr="00E17305">
        <w:rPr>
          <w:rFonts w:cs="Arial"/>
        </w:rPr>
        <w:t>,</w:t>
      </w:r>
      <w:r w:rsidRPr="00E17305">
        <w:rPr>
          <w:rFonts w:cs="Arial"/>
        </w:rPr>
        <w:t xml:space="preserve"> dešinėje, yra penki valdymo mygtukai.</w:t>
      </w:r>
    </w:p>
    <w:p w14:paraId="59D84757" w14:textId="5D77A7BC" w:rsidR="00921C51" w:rsidRPr="00E17305" w:rsidRDefault="00921C51">
      <w:pPr>
        <w:pStyle w:val="aa"/>
        <w:widowControl w:val="0"/>
        <w:numPr>
          <w:ilvl w:val="0"/>
          <w:numId w:val="60"/>
        </w:numPr>
        <w:spacing w:beforeLines="20" w:before="62" w:afterLines="20" w:after="62"/>
        <w:ind w:left="998" w:hanging="357"/>
        <w:rPr>
          <w:rFonts w:cs="Arial"/>
        </w:rPr>
      </w:pPr>
      <w:r w:rsidRPr="00E17305">
        <w:rPr>
          <w:rFonts w:cs="Arial"/>
          <w:b/>
          <w:bCs/>
        </w:rPr>
        <w:t>X ašies mastelio mygtukas</w:t>
      </w:r>
      <w:r w:rsidR="003A08BD" w:rsidRPr="00E17305">
        <w:rPr>
          <w:rFonts w:cs="Arial"/>
          <w:b/>
          <w:bCs/>
        </w:rPr>
        <w:t>:</w:t>
      </w:r>
      <w:r w:rsidRPr="00E17305">
        <w:rPr>
          <w:rFonts w:cs="Arial"/>
        </w:rPr>
        <w:t xml:space="preserve"> X ašiai yra keturios mastelio parinktys: x1, x2, x4 ir x8.</w:t>
      </w:r>
    </w:p>
    <w:p w14:paraId="5935ADD8" w14:textId="671F4393" w:rsidR="00921C51" w:rsidRPr="00E17305" w:rsidRDefault="00921C51">
      <w:pPr>
        <w:pStyle w:val="aa"/>
        <w:widowControl w:val="0"/>
        <w:numPr>
          <w:ilvl w:val="0"/>
          <w:numId w:val="60"/>
        </w:numPr>
        <w:spacing w:beforeLines="20" w:before="62" w:afterLines="20" w:after="62"/>
        <w:ind w:left="998" w:hanging="357"/>
        <w:rPr>
          <w:rFonts w:cs="Arial"/>
        </w:rPr>
      </w:pPr>
      <w:r w:rsidRPr="00E17305">
        <w:rPr>
          <w:rFonts w:cs="Arial"/>
          <w:b/>
          <w:bCs/>
        </w:rPr>
        <w:t>Y ašies mastelio mygtukas</w:t>
      </w:r>
      <w:r w:rsidR="003A08BD" w:rsidRPr="00E17305">
        <w:rPr>
          <w:rFonts w:cs="Arial"/>
          <w:b/>
          <w:bCs/>
        </w:rPr>
        <w:t>:</w:t>
      </w:r>
      <w:r w:rsidRPr="00E17305">
        <w:rPr>
          <w:rFonts w:cs="Arial"/>
        </w:rPr>
        <w:t xml:space="preserve"> Y ašiai yra trys masteliai: x1, x2 ir x4.</w:t>
      </w:r>
    </w:p>
    <w:p w14:paraId="7C934C90" w14:textId="77777777" w:rsidR="00E27BF0" w:rsidRPr="00E17305" w:rsidRDefault="00E27BF0">
      <w:pPr>
        <w:pStyle w:val="aa"/>
        <w:widowControl w:val="0"/>
        <w:numPr>
          <w:ilvl w:val="0"/>
          <w:numId w:val="60"/>
        </w:numPr>
        <w:spacing w:beforeLines="20" w:before="62" w:afterLines="20" w:after="62"/>
        <w:ind w:left="998" w:hanging="357"/>
        <w:rPr>
          <w:rFonts w:cs="Arial"/>
        </w:rPr>
      </w:pPr>
      <w:r w:rsidRPr="00E17305">
        <w:rPr>
          <w:rFonts w:cs="Arial"/>
          <w:b/>
        </w:rPr>
        <w:t xml:space="preserve">Redagavimo mygtukas </w:t>
      </w:r>
      <w:r w:rsidRPr="00E17305">
        <w:rPr>
          <w:rFonts w:cs="Arial"/>
        </w:rPr>
        <w:t>– bakstelėkite, kad atidarytumėte redagavimo langą, kuriame galite nustatyti pasirinkto parametro elemento bangos formos spalvą ir linijos storį.</w:t>
      </w:r>
    </w:p>
    <w:p w14:paraId="39ED1FCE" w14:textId="681814C6" w:rsidR="00E27BF0" w:rsidRPr="00E17305" w:rsidRDefault="00E27BF0">
      <w:pPr>
        <w:pStyle w:val="aa"/>
        <w:widowControl w:val="0"/>
        <w:numPr>
          <w:ilvl w:val="0"/>
          <w:numId w:val="60"/>
        </w:numPr>
        <w:spacing w:beforeLines="20" w:before="62" w:afterLines="20" w:after="62"/>
        <w:ind w:left="998" w:hanging="357"/>
        <w:rPr>
          <w:rFonts w:cs="Arial"/>
        </w:rPr>
      </w:pPr>
      <w:r w:rsidRPr="00E17305">
        <w:rPr>
          <w:rFonts w:cs="Arial"/>
          <w:b/>
        </w:rPr>
        <w:t xml:space="preserve">Atitolinimo mygtukas </w:t>
      </w:r>
      <w:r w:rsidRPr="00E17305">
        <w:rPr>
          <w:rFonts w:cs="Arial"/>
        </w:rPr>
        <w:t xml:space="preserve">— palieskite, kad išeitumėte iš </w:t>
      </w:r>
      <w:r w:rsidR="00921C51" w:rsidRPr="00E17305">
        <w:rPr>
          <w:rFonts w:cs="Arial"/>
        </w:rPr>
        <w:t xml:space="preserve">viso ekrano </w:t>
      </w:r>
      <w:r w:rsidRPr="00E17305">
        <w:rPr>
          <w:rFonts w:cs="Arial"/>
        </w:rPr>
        <w:t>režimo.</w:t>
      </w:r>
    </w:p>
    <w:p w14:paraId="58EA0677" w14:textId="48B88283" w:rsidR="00E27BF0" w:rsidRPr="00E17305" w:rsidRDefault="00E27BF0">
      <w:pPr>
        <w:pStyle w:val="aa"/>
        <w:widowControl w:val="0"/>
        <w:numPr>
          <w:ilvl w:val="0"/>
          <w:numId w:val="60"/>
        </w:numPr>
        <w:spacing w:beforeLines="20" w:before="62" w:afterLines="20" w:after="62"/>
        <w:ind w:left="998" w:hanging="357"/>
        <w:rPr>
          <w:rFonts w:cs="Arial"/>
        </w:rPr>
      </w:pPr>
      <w:r w:rsidRPr="00E17305">
        <w:rPr>
          <w:rFonts w:cs="Arial"/>
          <w:b/>
        </w:rPr>
        <w:t>Išėjimo mygtukas</w:t>
      </w:r>
      <w:r w:rsidRPr="00E17305">
        <w:rPr>
          <w:rFonts w:cs="Arial"/>
        </w:rPr>
        <w:t xml:space="preserve"> — palieskite</w:t>
      </w:r>
      <w:r w:rsidR="003A08BD" w:rsidRPr="00E17305">
        <w:rPr>
          <w:rFonts w:cs="Arial"/>
        </w:rPr>
        <w:t>,</w:t>
      </w:r>
      <w:r w:rsidRPr="00E17305">
        <w:rPr>
          <w:rFonts w:cs="Arial"/>
        </w:rPr>
        <w:t xml:space="preserve"> kad išeitumėte iš bangos formos grafiko režimo</w:t>
      </w:r>
      <w:r w:rsidR="003A08BD" w:rsidRPr="00E17305">
        <w:rPr>
          <w:rFonts w:cs="Arial"/>
        </w:rPr>
        <w:t>.</w:t>
      </w:r>
    </w:p>
    <w:p w14:paraId="2506DAE6" w14:textId="77777777" w:rsidR="00E27BF0" w:rsidRPr="00E17305" w:rsidRDefault="00E27BF0" w:rsidP="00E27BF0">
      <w:pPr>
        <w:pStyle w:val="aa"/>
        <w:widowControl w:val="0"/>
        <w:numPr>
          <w:ilvl w:val="0"/>
          <w:numId w:val="5"/>
        </w:numPr>
        <w:spacing w:beforeLines="20" w:before="62" w:afterLines="20" w:after="62"/>
        <w:ind w:left="998" w:hanging="357"/>
        <w:rPr>
          <w:rFonts w:cs="Arial"/>
        </w:rPr>
      </w:pPr>
      <w:r w:rsidRPr="00E17305">
        <w:rPr>
          <w:rFonts w:cs="Arial"/>
          <w:b/>
        </w:rPr>
        <w:t>Bangos formos spalvos ir linijos storio redagavimas</w:t>
      </w:r>
    </w:p>
    <w:p w14:paraId="130870F7" w14:textId="0FD7D524" w:rsidR="00E27BF0" w:rsidRPr="00E17305" w:rsidRDefault="00E27BF0" w:rsidP="00F252D2">
      <w:pPr>
        <w:pStyle w:val="aa"/>
        <w:widowControl w:val="0"/>
        <w:numPr>
          <w:ilvl w:val="0"/>
          <w:numId w:val="267"/>
        </w:numPr>
        <w:spacing w:beforeLines="20" w:before="62" w:afterLines="20" w:after="62"/>
        <w:ind w:left="1355" w:hanging="357"/>
        <w:rPr>
          <w:rFonts w:cs="Arial"/>
        </w:rPr>
      </w:pPr>
      <w:r w:rsidRPr="00E17305">
        <w:rPr>
          <w:rFonts w:cs="Arial"/>
        </w:rPr>
        <w:t>Pasirinkite parametro elementą, kuris bus rodomas bangos formos grafiko režime.</w:t>
      </w:r>
    </w:p>
    <w:p w14:paraId="45E26B2D" w14:textId="45A0A06C" w:rsidR="00E27BF0" w:rsidRPr="00E17305" w:rsidRDefault="00E27BF0" w:rsidP="00F252D2">
      <w:pPr>
        <w:pStyle w:val="aa"/>
        <w:widowControl w:val="0"/>
        <w:numPr>
          <w:ilvl w:val="0"/>
          <w:numId w:val="267"/>
        </w:numPr>
        <w:spacing w:beforeLines="20" w:before="62" w:afterLines="20" w:after="62"/>
        <w:ind w:left="1355" w:hanging="357"/>
        <w:rPr>
          <w:rFonts w:cs="Arial"/>
        </w:rPr>
      </w:pPr>
      <w:r w:rsidRPr="00E17305">
        <w:rPr>
          <w:rFonts w:cs="Arial"/>
        </w:rPr>
        <w:t xml:space="preserve">Palieskite </w:t>
      </w:r>
      <w:r w:rsidR="006C726E" w:rsidRPr="00E17305">
        <w:rPr>
          <w:rFonts w:cs="Arial"/>
          <w:bCs/>
        </w:rPr>
        <w:t xml:space="preserve">mygtuką </w:t>
      </w:r>
      <w:r w:rsidRPr="00E17305">
        <w:rPr>
          <w:rFonts w:cs="Arial"/>
          <w:b/>
        </w:rPr>
        <w:t xml:space="preserve">„Redaguoti“ </w:t>
      </w:r>
      <w:r w:rsidRPr="00E17305">
        <w:rPr>
          <w:rFonts w:cs="Arial"/>
        </w:rPr>
        <w:t xml:space="preserve">ir pasirodys </w:t>
      </w:r>
      <w:r w:rsidR="006C726E" w:rsidRPr="00E17305">
        <w:rPr>
          <w:rFonts w:cs="Arial"/>
        </w:rPr>
        <w:t xml:space="preserve">redagavimo </w:t>
      </w:r>
      <w:r w:rsidRPr="00E17305">
        <w:rPr>
          <w:rFonts w:cs="Arial"/>
        </w:rPr>
        <w:t>langas</w:t>
      </w:r>
      <w:r w:rsidR="003A08BD" w:rsidRPr="00E17305">
        <w:rPr>
          <w:rFonts w:cs="Arial"/>
        </w:rPr>
        <w:t>.</w:t>
      </w:r>
      <w:r w:rsidRPr="00E17305">
        <w:rPr>
          <w:rFonts w:cs="Arial"/>
        </w:rPr>
        <w:t xml:space="preserve"> </w:t>
      </w:r>
    </w:p>
    <w:p w14:paraId="1A368713" w14:textId="7B0B84A0" w:rsidR="00E27BF0" w:rsidRPr="00E17305" w:rsidRDefault="00E17305" w:rsidP="00E27BF0">
      <w:pPr>
        <w:keepNext/>
        <w:spacing w:before="156" w:afterLines="0" w:after="0" w:line="240" w:lineRule="auto"/>
        <w:ind w:left="0"/>
        <w:jc w:val="center"/>
        <w:rPr>
          <w:rFonts w:cs="Arial"/>
        </w:rPr>
      </w:pPr>
      <w:r w:rsidRPr="00E17305">
        <w:rPr>
          <w:rFonts w:cs="Arial"/>
          <w:noProof/>
          <w:lang w:val="en-US"/>
        </w:rPr>
        <w:drawing>
          <wp:inline distT="0" distB="0" distL="0" distR="0" wp14:anchorId="03EBD874" wp14:editId="09DB8407">
            <wp:extent cx="2856215" cy="1962000"/>
            <wp:effectExtent l="0" t="0" r="1905" b="635"/>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56215" cy="1962000"/>
                    </a:xfrm>
                    <a:prstGeom prst="rect">
                      <a:avLst/>
                    </a:prstGeom>
                    <a:noFill/>
                    <a:ln>
                      <a:noFill/>
                    </a:ln>
                  </pic:spPr>
                </pic:pic>
              </a:graphicData>
            </a:graphic>
          </wp:inline>
        </w:drawing>
      </w:r>
    </w:p>
    <w:p w14:paraId="38E8A2B1" w14:textId="5BA58245" w:rsidR="00E27BF0" w:rsidRPr="00E17305" w:rsidRDefault="00021746" w:rsidP="00E27BF0">
      <w:pPr>
        <w:pStyle w:val="ab"/>
        <w:spacing w:before="156" w:after="156"/>
        <w:ind w:left="0"/>
        <w:rPr>
          <w:rFonts w:cs="Arial"/>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E27BF0"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2</w:t>
      </w:r>
      <w:r w:rsidRPr="00E17305">
        <w:rPr>
          <w:rFonts w:cs="Arial"/>
          <w:noProof/>
        </w:rPr>
        <w:fldChar w:fldCharType="end"/>
      </w:r>
      <w:r w:rsidR="00E17305" w:rsidRPr="00E17305">
        <w:rPr>
          <w:rFonts w:cs="Arial"/>
          <w:noProof/>
        </w:rPr>
        <w:t>2</w:t>
      </w:r>
      <w:r w:rsidR="00546C64" w:rsidRPr="00E17305">
        <w:rPr>
          <w:rFonts w:cs="Arial"/>
        </w:rPr>
        <w:t xml:space="preserve"> pav.</w:t>
      </w:r>
      <w:r w:rsidR="00E27BF0" w:rsidRPr="00E17305">
        <w:rPr>
          <w:rFonts w:cs="Arial"/>
        </w:rPr>
        <w:t xml:space="preserve"> </w:t>
      </w:r>
      <w:r w:rsidR="00E27BF0" w:rsidRPr="00E17305">
        <w:rPr>
          <w:rFonts w:cs="Arial"/>
          <w:i/>
        </w:rPr>
        <w:t>Bangos formos redagavimo ekranas</w:t>
      </w:r>
    </w:p>
    <w:p w14:paraId="4FB64262" w14:textId="10173EAC" w:rsidR="00E27BF0" w:rsidRPr="00E17305" w:rsidRDefault="00E17305" w:rsidP="00F252D2">
      <w:pPr>
        <w:pStyle w:val="aa"/>
        <w:widowControl w:val="0"/>
        <w:numPr>
          <w:ilvl w:val="0"/>
          <w:numId w:val="267"/>
        </w:numPr>
        <w:spacing w:beforeLines="20" w:before="62" w:afterLines="20" w:after="62"/>
        <w:ind w:left="1355" w:hanging="357"/>
        <w:rPr>
          <w:rFonts w:cs="Arial"/>
        </w:rPr>
      </w:pPr>
      <w:r w:rsidRPr="00E17305">
        <w:rPr>
          <w:rFonts w:eastAsiaTheme="minorEastAsia" w:cs="Arial"/>
          <w:szCs w:val="18"/>
        </w:rPr>
        <w:t>Parametro elementas automatiškai pasirenkamas pirmame stulpelyje.</w:t>
      </w:r>
    </w:p>
    <w:p w14:paraId="1E1D7A87" w14:textId="77777777" w:rsidR="00E27BF0" w:rsidRPr="00E17305" w:rsidRDefault="00E27BF0" w:rsidP="00F252D2">
      <w:pPr>
        <w:pStyle w:val="aa"/>
        <w:widowControl w:val="0"/>
        <w:numPr>
          <w:ilvl w:val="0"/>
          <w:numId w:val="267"/>
        </w:numPr>
        <w:spacing w:beforeLines="20" w:before="62" w:afterLines="20" w:after="62"/>
        <w:ind w:left="1355" w:hanging="357"/>
        <w:rPr>
          <w:rFonts w:cs="Arial"/>
        </w:rPr>
      </w:pPr>
      <w:r w:rsidRPr="00E17305">
        <w:rPr>
          <w:rFonts w:cs="Arial"/>
        </w:rPr>
        <w:t>Pasirinkite spalvą iš antro stulpelio.</w:t>
      </w:r>
    </w:p>
    <w:p w14:paraId="6BF2471C" w14:textId="727DB628" w:rsidR="00E27BF0" w:rsidRPr="00E17305" w:rsidRDefault="00E17305" w:rsidP="00F252D2">
      <w:pPr>
        <w:pStyle w:val="aa"/>
        <w:widowControl w:val="0"/>
        <w:numPr>
          <w:ilvl w:val="0"/>
          <w:numId w:val="267"/>
        </w:numPr>
        <w:spacing w:beforeLines="20" w:before="62" w:afterLines="20" w:after="62"/>
        <w:ind w:left="1355" w:hanging="357"/>
        <w:rPr>
          <w:rFonts w:cs="Arial"/>
        </w:rPr>
      </w:pPr>
      <w:r w:rsidRPr="00E17305">
        <w:rPr>
          <w:rFonts w:cs="Arial"/>
          <w:szCs w:val="18"/>
        </w:rPr>
        <w:t>Trečiame stulpelyje pasirinkite linijos storį.</w:t>
      </w:r>
    </w:p>
    <w:p w14:paraId="489EF49B" w14:textId="65964CAA" w:rsidR="00E27BF0" w:rsidRPr="00E17305" w:rsidRDefault="00E27BF0" w:rsidP="00F252D2">
      <w:pPr>
        <w:pStyle w:val="aa"/>
        <w:widowControl w:val="0"/>
        <w:numPr>
          <w:ilvl w:val="0"/>
          <w:numId w:val="267"/>
        </w:numPr>
        <w:spacing w:beforeLines="20" w:before="62" w:afterLines="20" w:after="62"/>
        <w:ind w:left="1355" w:hanging="357"/>
        <w:rPr>
          <w:rFonts w:cs="Arial"/>
        </w:rPr>
      </w:pPr>
      <w:r w:rsidRPr="00E17305">
        <w:rPr>
          <w:rFonts w:cs="Arial"/>
        </w:rPr>
        <w:t xml:space="preserve">Palieskite </w:t>
      </w:r>
      <w:r w:rsidRPr="00E17305">
        <w:rPr>
          <w:rFonts w:cs="Arial"/>
          <w:b/>
        </w:rPr>
        <w:t>„Atlikta“</w:t>
      </w:r>
      <w:r w:rsidR="003A08BD" w:rsidRPr="00E17305">
        <w:rPr>
          <w:rFonts w:cs="Arial"/>
          <w:b/>
        </w:rPr>
        <w:t>,</w:t>
      </w:r>
      <w:r w:rsidRPr="00E17305">
        <w:rPr>
          <w:rFonts w:cs="Arial"/>
        </w:rPr>
        <w:t xml:space="preserve"> kad išsaugotumėte nustatymą ir išeitumėte, arba palieskite </w:t>
      </w:r>
      <w:r w:rsidR="00FD7219" w:rsidRPr="00E17305">
        <w:rPr>
          <w:rFonts w:cs="Arial"/>
          <w:b/>
        </w:rPr>
        <w:t>„x“</w:t>
      </w:r>
      <w:r w:rsidR="003A08BD" w:rsidRPr="00E17305">
        <w:rPr>
          <w:rFonts w:cs="Arial"/>
          <w:b/>
        </w:rPr>
        <w:t>,</w:t>
      </w:r>
      <w:r w:rsidRPr="00E17305">
        <w:rPr>
          <w:rFonts w:cs="Arial"/>
        </w:rPr>
        <w:t xml:space="preserve"> kad išeitumėte neišsaugodami.</w:t>
      </w:r>
    </w:p>
    <w:p w14:paraId="151ACCD5" w14:textId="77777777" w:rsidR="00E27BF0" w:rsidRPr="00E17305" w:rsidRDefault="00E27BF0" w:rsidP="00E27BF0">
      <w:pPr>
        <w:pBdr>
          <w:top w:val="single" w:sz="6" w:space="1" w:color="auto"/>
          <w:bottom w:val="single" w:sz="6" w:space="1" w:color="auto"/>
        </w:pBdr>
        <w:spacing w:before="156" w:afterLines="0" w:after="0"/>
        <w:rPr>
          <w:rFonts w:cs="Arial"/>
          <w:b/>
        </w:rPr>
      </w:pPr>
      <w:r w:rsidRPr="00E17305">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4030B7C8" w14:textId="6AB2FD72" w:rsidR="00E27BF0" w:rsidRPr="00E17305" w:rsidRDefault="00723167" w:rsidP="00E27BF0">
      <w:pPr>
        <w:pBdr>
          <w:top w:val="single" w:sz="6" w:space="1" w:color="auto"/>
          <w:bottom w:val="single" w:sz="6" w:space="1" w:color="auto"/>
        </w:pBdr>
        <w:spacing w:beforeLines="0" w:before="0" w:afterLines="0" w:after="0"/>
        <w:rPr>
          <w:rFonts w:cs="Arial"/>
        </w:rPr>
      </w:pPr>
      <w:r w:rsidRPr="00E17305">
        <w:rPr>
          <w:rFonts w:cs="Arial"/>
        </w:rPr>
        <w:t xml:space="preserve">Viso ekrano </w:t>
      </w:r>
      <w:r w:rsidR="00E27BF0" w:rsidRPr="00E17305">
        <w:rPr>
          <w:rFonts w:cs="Arial"/>
        </w:rPr>
        <w:t xml:space="preserve">rodinyje </w:t>
      </w:r>
      <w:r w:rsidRPr="00E17305">
        <w:rPr>
          <w:rFonts w:cs="Arial"/>
        </w:rPr>
        <w:t xml:space="preserve">redaguokite bangos formos spalvą ir linijos storį bakstelėdami </w:t>
      </w:r>
      <w:r w:rsidRPr="00E17305">
        <w:rPr>
          <w:rFonts w:cs="Arial"/>
        </w:rPr>
        <w:lastRenderedPageBreak/>
        <w:t xml:space="preserve">mygtuką </w:t>
      </w:r>
      <w:r w:rsidR="00003934" w:rsidRPr="00E17305">
        <w:rPr>
          <w:rFonts w:cs="Arial"/>
        </w:rPr>
        <w:t>„</w:t>
      </w:r>
      <w:r w:rsidR="00E27BF0" w:rsidRPr="00E17305">
        <w:rPr>
          <w:rFonts w:cs="Arial"/>
          <w:b/>
        </w:rPr>
        <w:t>Redaguoti“</w:t>
      </w:r>
      <w:r w:rsidR="00E27BF0" w:rsidRPr="00E17305">
        <w:rPr>
          <w:rFonts w:cs="Arial"/>
        </w:rPr>
        <w:t xml:space="preserve"> mygtuką ekrano viršuje, dešinėje.</w:t>
      </w:r>
    </w:p>
    <w:p w14:paraId="51C0F8B4" w14:textId="77777777" w:rsidR="005E4641" w:rsidRPr="00E17305" w:rsidRDefault="005E4641" w:rsidP="00F252D2">
      <w:pPr>
        <w:pStyle w:val="BodytextUserManual"/>
        <w:numPr>
          <w:ilvl w:val="0"/>
          <w:numId w:val="268"/>
        </w:numPr>
        <w:spacing w:before="156" w:after="156"/>
      </w:pPr>
      <w:r w:rsidRPr="00E17305">
        <w:rPr>
          <w:b/>
        </w:rPr>
        <w:t xml:space="preserve">Analoginis matuoklio režimas </w:t>
      </w:r>
      <w:r w:rsidRPr="00E17305">
        <w:t>– rodo parametrus matuoklių diagramose.</w:t>
      </w:r>
    </w:p>
    <w:p w14:paraId="26BE2BAA" w14:textId="325CF545" w:rsidR="005E4641" w:rsidRPr="00E17305" w:rsidRDefault="005E4641">
      <w:pPr>
        <w:pStyle w:val="aa"/>
        <w:widowControl w:val="0"/>
        <w:numPr>
          <w:ilvl w:val="0"/>
          <w:numId w:val="68"/>
        </w:numPr>
        <w:spacing w:beforeLines="20" w:before="62" w:afterLines="20" w:after="62"/>
        <w:rPr>
          <w:rFonts w:cs="Arial"/>
          <w:b/>
        </w:rPr>
      </w:pPr>
      <w:r w:rsidRPr="00E17305">
        <w:rPr>
          <w:rFonts w:cs="Arial"/>
          <w:b/>
        </w:rPr>
        <w:t xml:space="preserve">Skaitmeninio matuoklio režimas </w:t>
      </w:r>
      <w:r w:rsidRPr="00E17305">
        <w:rPr>
          <w:rFonts w:cs="Arial"/>
        </w:rPr>
        <w:t>— rodo parametrus skaitmeninio matuoklio grafiko pavidalu</w:t>
      </w:r>
      <w:r w:rsidR="003A08BD" w:rsidRPr="00E17305">
        <w:rPr>
          <w:rFonts w:cs="Arial"/>
        </w:rPr>
        <w:t>.</w:t>
      </w:r>
    </w:p>
    <w:p w14:paraId="5AE1F9F7" w14:textId="77777777" w:rsidR="005E4641" w:rsidRPr="00E17305" w:rsidRDefault="005E4641" w:rsidP="000636E9">
      <w:pPr>
        <w:pStyle w:val="aa"/>
        <w:numPr>
          <w:ilvl w:val="0"/>
          <w:numId w:val="57"/>
        </w:numPr>
        <w:spacing w:beforeLines="20" w:before="62" w:afterLines="20" w:after="62"/>
        <w:ind w:left="641" w:hanging="357"/>
        <w:rPr>
          <w:rFonts w:cs="Arial"/>
          <w:bCs/>
        </w:rPr>
      </w:pPr>
      <w:r w:rsidRPr="00E17305">
        <w:rPr>
          <w:rFonts w:cs="Arial"/>
          <w:bCs/>
        </w:rPr>
        <w:t>Funkcijų mygtukai</w:t>
      </w:r>
    </w:p>
    <w:p w14:paraId="2A3F635B" w14:textId="32BF13EC" w:rsidR="005E4641" w:rsidRPr="00E17305" w:rsidRDefault="005E4641" w:rsidP="005E4641">
      <w:pPr>
        <w:pStyle w:val="BodytextUserManual"/>
        <w:spacing w:before="156" w:after="156"/>
      </w:pPr>
      <w:r w:rsidRPr="00E17305">
        <w:t>aprašomi galimų funkcinių mygtukų veiksmai tiesioginių duomenų ekrane</w:t>
      </w:r>
      <w:r w:rsidR="003A08BD" w:rsidRPr="00E17305">
        <w:t>:</w:t>
      </w:r>
    </w:p>
    <w:p w14:paraId="21354AE9" w14:textId="5601B7D9" w:rsidR="00416EB6" w:rsidRPr="00E17305" w:rsidRDefault="00416EB6">
      <w:pPr>
        <w:pStyle w:val="aa"/>
        <w:widowControl w:val="0"/>
        <w:numPr>
          <w:ilvl w:val="0"/>
          <w:numId w:val="62"/>
        </w:numPr>
        <w:spacing w:beforeLines="20" w:before="62" w:afterLines="20" w:after="62"/>
        <w:ind w:left="641" w:hanging="357"/>
        <w:rPr>
          <w:rFonts w:cs="Arial"/>
        </w:rPr>
      </w:pPr>
      <w:r w:rsidRPr="00E17305">
        <w:rPr>
          <w:rFonts w:cs="Arial"/>
          <w:b/>
          <w:bCs/>
        </w:rPr>
        <w:t>Šablonų perjungimas</w:t>
      </w:r>
      <w:r w:rsidRPr="00E17305">
        <w:rPr>
          <w:rFonts w:cs="Arial"/>
        </w:rPr>
        <w:t xml:space="preserve"> – </w:t>
      </w:r>
      <w:r w:rsidR="000B4888" w:rsidRPr="00E17305">
        <w:rPr>
          <w:rFonts w:cs="Arial"/>
        </w:rPr>
        <w:t>palieskite, kad perjungtumėte vertikalaus sąrašo režimą į tinklelio sąrašo režimą ir atvirkščiai</w:t>
      </w:r>
      <w:r w:rsidR="003A08BD" w:rsidRPr="00E17305">
        <w:rPr>
          <w:rFonts w:cs="Arial"/>
        </w:rPr>
        <w:t>.</w:t>
      </w:r>
      <w:r w:rsidRPr="00E17305">
        <w:rPr>
          <w:rFonts w:cs="Arial"/>
        </w:rPr>
        <w:t xml:space="preserve"> </w:t>
      </w:r>
      <w:r w:rsidR="000B4888" w:rsidRPr="00E17305">
        <w:rPr>
          <w:rFonts w:cs="Arial"/>
        </w:rPr>
        <w:t>Ilgai paspauskite mygtuką, kad būtų rodomas iššokantis langas, kuriame rodomi visi tinklelio režimo šablonai, pvz., 12, 9, 6 ir kt. Pasirinkite šabloną, kad būtų rodomi parametrai.</w:t>
      </w:r>
    </w:p>
    <w:p w14:paraId="5CD35FBE" w14:textId="0A995234" w:rsidR="005E4641" w:rsidRPr="00E17305" w:rsidRDefault="005E4641">
      <w:pPr>
        <w:pStyle w:val="aa"/>
        <w:widowControl w:val="0"/>
        <w:numPr>
          <w:ilvl w:val="0"/>
          <w:numId w:val="62"/>
        </w:numPr>
        <w:spacing w:beforeLines="20" w:before="62" w:afterLines="20" w:after="62"/>
        <w:ind w:left="641" w:hanging="357"/>
        <w:rPr>
          <w:rFonts w:cs="Arial"/>
        </w:rPr>
      </w:pPr>
      <w:r w:rsidRPr="00E17305">
        <w:rPr>
          <w:rFonts w:cs="Arial"/>
          <w:b/>
          <w:szCs w:val="18"/>
        </w:rPr>
        <w:t>Grupė​</w:t>
      </w:r>
      <w:r w:rsidRPr="00E17305">
        <w:rPr>
          <w:rFonts w:cs="Arial"/>
          <w:szCs w:val="18"/>
        </w:rPr>
        <w:t xml:space="preserve"> </w:t>
      </w:r>
      <w:r w:rsidRPr="00E17305">
        <w:rPr>
          <w:rFonts w:cs="Arial"/>
        </w:rPr>
        <w:t xml:space="preserve">– palieskite, kad </w:t>
      </w:r>
      <w:r w:rsidR="005879C9" w:rsidRPr="00E17305">
        <w:rPr>
          <w:rFonts w:cs="Arial"/>
        </w:rPr>
        <w:t>sukurtumėte naują grupę arba pasirinktumėte esamą pasirinktinę grupę</w:t>
      </w:r>
      <w:r w:rsidR="003A08BD" w:rsidRPr="00E17305">
        <w:rPr>
          <w:rFonts w:cs="Arial"/>
        </w:rPr>
        <w:t>.</w:t>
      </w:r>
      <w:r w:rsidR="005879C9" w:rsidRPr="00E17305">
        <w:rPr>
          <w:rFonts w:cs="Arial"/>
        </w:rPr>
        <w:t xml:space="preserve"> The Mygtukai </w:t>
      </w:r>
      <w:r w:rsidR="005879C9" w:rsidRPr="00E17305">
        <w:rPr>
          <w:rFonts w:cs="Arial"/>
          <w:b/>
          <w:bCs/>
        </w:rPr>
        <w:t xml:space="preserve">„Redaguoti grupę“ </w:t>
      </w:r>
      <w:r w:rsidR="005879C9" w:rsidRPr="00E17305">
        <w:rPr>
          <w:rFonts w:cs="Arial"/>
        </w:rPr>
        <w:t xml:space="preserve">ir </w:t>
      </w:r>
      <w:r w:rsidR="005879C9" w:rsidRPr="00E17305">
        <w:rPr>
          <w:rFonts w:cs="Arial"/>
          <w:b/>
          <w:bCs/>
        </w:rPr>
        <w:t xml:space="preserve">„Ištrinti grupę“ </w:t>
      </w:r>
      <w:r w:rsidR="005879C9" w:rsidRPr="00E17305">
        <w:rPr>
          <w:rFonts w:cs="Arial"/>
        </w:rPr>
        <w:t>pasiekiami ekrano apačioje, kai pasirenkamas mygtukas „Grupė“.</w:t>
      </w:r>
    </w:p>
    <w:p w14:paraId="340CD304" w14:textId="77B40483" w:rsidR="005E4641" w:rsidRPr="00E17305" w:rsidRDefault="005E4641">
      <w:pPr>
        <w:pStyle w:val="aa"/>
        <w:widowControl w:val="0"/>
        <w:numPr>
          <w:ilvl w:val="0"/>
          <w:numId w:val="62"/>
        </w:numPr>
        <w:spacing w:beforeLines="20" w:before="62" w:afterLines="20" w:after="62"/>
        <w:ind w:left="641" w:hanging="357"/>
        <w:rPr>
          <w:rFonts w:cs="Arial"/>
        </w:rPr>
      </w:pPr>
      <w:r w:rsidRPr="00E17305">
        <w:rPr>
          <w:rFonts w:cs="Arial"/>
          <w:b/>
        </w:rPr>
        <w:t>Atšaukti viską</w:t>
      </w:r>
      <w:r w:rsidRPr="00E17305">
        <w:rPr>
          <w:rFonts w:cs="Arial"/>
        </w:rPr>
        <w:t xml:space="preserve"> — Palieskite, kad atšauktumėte visus pasirinktus parametrų elementus. Vienu metu galima pasirinkti iki 50 parametrų.</w:t>
      </w:r>
    </w:p>
    <w:p w14:paraId="6B0815DE" w14:textId="2DA6F987" w:rsidR="005E4641" w:rsidRPr="00E17305" w:rsidRDefault="005E4641">
      <w:pPr>
        <w:pStyle w:val="aa"/>
        <w:widowControl w:val="0"/>
        <w:numPr>
          <w:ilvl w:val="0"/>
          <w:numId w:val="62"/>
        </w:numPr>
        <w:spacing w:beforeLines="20" w:before="62" w:afterLines="20" w:after="62"/>
        <w:ind w:left="641" w:hanging="357"/>
        <w:rPr>
          <w:rFonts w:cs="Arial"/>
        </w:rPr>
      </w:pPr>
      <w:r w:rsidRPr="00E17305">
        <w:rPr>
          <w:rFonts w:cs="Arial"/>
          <w:b/>
        </w:rPr>
        <w:t xml:space="preserve">Rodyti pasirinktus / Rodyti visus </w:t>
      </w:r>
      <w:r w:rsidRPr="00E17305">
        <w:rPr>
          <w:rFonts w:cs="Arial"/>
        </w:rPr>
        <w:t>– bakstelėkite šį mygtuką, kad perjungtumėte dvi parinktis: vienoje rodomi pasirinkti parametrų elementai, o kitoje – visi galimi elementai.</w:t>
      </w:r>
    </w:p>
    <w:p w14:paraId="303BE88D" w14:textId="60F0D306" w:rsidR="005E4641" w:rsidRPr="00E17305" w:rsidRDefault="005E4641">
      <w:pPr>
        <w:pStyle w:val="aa"/>
        <w:widowControl w:val="0"/>
        <w:numPr>
          <w:ilvl w:val="0"/>
          <w:numId w:val="62"/>
        </w:numPr>
        <w:spacing w:beforeLines="20" w:before="62" w:afterLines="20" w:after="62"/>
        <w:ind w:left="641" w:hanging="357"/>
        <w:rPr>
          <w:rFonts w:cs="Arial"/>
        </w:rPr>
      </w:pPr>
      <w:r w:rsidRPr="00E17305">
        <w:rPr>
          <w:rFonts w:cs="Arial"/>
          <w:b/>
        </w:rPr>
        <w:t xml:space="preserve">Grafikų sujungimas </w:t>
      </w:r>
      <w:r w:rsidRPr="00E17305">
        <w:rPr>
          <w:rFonts w:cs="Arial"/>
        </w:rPr>
        <w:t xml:space="preserve">– bakstelėkite šį mygtuką, kad sujungtumėte pasirinktus duomenų grafikus (tik bangos formos grafiko režimu). Ši funkcija labai naudinga lyginant </w:t>
      </w:r>
      <w:r w:rsidR="005879C9" w:rsidRPr="00E17305">
        <w:rPr>
          <w:rFonts w:cs="Arial"/>
        </w:rPr>
        <w:t xml:space="preserve">skirtingi </w:t>
      </w:r>
      <w:r w:rsidRPr="00E17305">
        <w:rPr>
          <w:rFonts w:cs="Arial"/>
        </w:rPr>
        <w:t>parametrai.</w:t>
      </w:r>
    </w:p>
    <w:p w14:paraId="0555294A" w14:textId="77777777" w:rsidR="005E4641" w:rsidRPr="00E17305" w:rsidRDefault="005E4641" w:rsidP="005E4641">
      <w:pPr>
        <w:pBdr>
          <w:top w:val="single" w:sz="6" w:space="1" w:color="auto"/>
          <w:bottom w:val="single" w:sz="6" w:space="1" w:color="auto"/>
        </w:pBdr>
        <w:spacing w:before="156" w:afterLines="20" w:after="62"/>
        <w:rPr>
          <w:rFonts w:cs="Arial"/>
          <w:b/>
        </w:rPr>
      </w:pPr>
      <w:r w:rsidRPr="00E17305">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2F1DBAF9" w14:textId="2890E457" w:rsidR="005E4641" w:rsidRPr="00E17305" w:rsidRDefault="00E17305" w:rsidP="005E4641">
      <w:pPr>
        <w:pBdr>
          <w:top w:val="single" w:sz="6" w:space="1" w:color="auto"/>
          <w:bottom w:val="single" w:sz="6" w:space="1" w:color="auto"/>
        </w:pBdr>
        <w:spacing w:beforeLines="0" w:before="0" w:after="156"/>
        <w:rPr>
          <w:rFonts w:cs="Arial"/>
        </w:rPr>
      </w:pPr>
      <w:r w:rsidRPr="00E17305">
        <w:rPr>
          <w:rFonts w:eastAsiaTheme="minorEastAsia" w:cs="Arial"/>
          <w:szCs w:val="18"/>
        </w:rPr>
        <w:t>Šis režimas palaiko 2 lygiagrečias kreivių suliejimo grupes, kurių kiekvienoje yra iki 8 parametrų , kuriuos galima pavaizduoti skaitmeniniu būdu. Neskaitmeniniai parametrai nepalaikomi.</w:t>
      </w:r>
    </w:p>
    <w:p w14:paraId="229ABA0D" w14:textId="77777777" w:rsidR="005E4641" w:rsidRPr="00E17305" w:rsidRDefault="005E4641" w:rsidP="00BE283D">
      <w:pPr>
        <w:pStyle w:val="aa"/>
        <w:widowControl w:val="0"/>
        <w:numPr>
          <w:ilvl w:val="1"/>
          <w:numId w:val="5"/>
        </w:numPr>
        <w:spacing w:beforeLines="20" w:before="62" w:afterLines="20" w:after="62"/>
        <w:ind w:left="641" w:hanging="357"/>
        <w:rPr>
          <w:rFonts w:cs="Arial"/>
        </w:rPr>
      </w:pPr>
      <w:r w:rsidRPr="00E17305">
        <w:rPr>
          <w:rFonts w:cs="Arial"/>
          <w:b/>
        </w:rPr>
        <w:t>Norėdami sujungti pasirinktus duomenų grafikus</w:t>
      </w:r>
    </w:p>
    <w:p w14:paraId="24E0452A" w14:textId="182E9359" w:rsidR="005E4641" w:rsidRPr="00E17305" w:rsidRDefault="005E4641">
      <w:pPr>
        <w:pStyle w:val="aa"/>
        <w:widowControl w:val="0"/>
        <w:numPr>
          <w:ilvl w:val="0"/>
          <w:numId w:val="67"/>
        </w:numPr>
        <w:spacing w:beforeLines="20" w:before="62" w:afterLines="20" w:after="62"/>
        <w:ind w:left="998" w:hanging="357"/>
        <w:rPr>
          <w:rFonts w:cs="Arial"/>
        </w:rPr>
      </w:pPr>
      <w:r w:rsidRPr="00E17305">
        <w:rPr>
          <w:rFonts w:cs="Arial"/>
        </w:rPr>
        <w:t xml:space="preserve">Pasirinkite </w:t>
      </w:r>
      <w:r w:rsidR="00413FE3" w:rsidRPr="00E17305">
        <w:rPr>
          <w:rFonts w:cs="Arial"/>
        </w:rPr>
        <w:t>parametrus</w:t>
      </w:r>
      <w:r w:rsidR="003A08BD" w:rsidRPr="00E17305">
        <w:rPr>
          <w:rFonts w:cs="Arial"/>
        </w:rPr>
        <w:t>,</w:t>
      </w:r>
      <w:r w:rsidRPr="00E17305">
        <w:rPr>
          <w:rFonts w:cs="Arial"/>
        </w:rPr>
        <w:t xml:space="preserve"> kuriuos norite sujungti.</w:t>
      </w:r>
    </w:p>
    <w:p w14:paraId="4ACA17D3" w14:textId="2FF8C484" w:rsidR="005E4641" w:rsidRPr="00E17305" w:rsidRDefault="005E4641">
      <w:pPr>
        <w:pStyle w:val="aa"/>
        <w:widowControl w:val="0"/>
        <w:numPr>
          <w:ilvl w:val="0"/>
          <w:numId w:val="67"/>
        </w:numPr>
        <w:spacing w:beforeLines="20" w:before="62" w:afterLines="20" w:after="62"/>
        <w:ind w:left="998" w:hanging="357"/>
        <w:rPr>
          <w:rFonts w:cs="Arial"/>
        </w:rPr>
      </w:pPr>
      <w:r w:rsidRPr="00E17305">
        <w:rPr>
          <w:rFonts w:cs="Arial"/>
        </w:rPr>
        <w:t xml:space="preserve">Tiesioginių duomenų ekrano apačioje palieskite mygtuką </w:t>
      </w:r>
      <w:r w:rsidRPr="00E17305">
        <w:rPr>
          <w:rFonts w:cs="Arial"/>
          <w:b/>
        </w:rPr>
        <w:t>„Grafikų sujungimas“</w:t>
      </w:r>
      <w:r w:rsidR="003A08BD" w:rsidRPr="00E17305">
        <w:rPr>
          <w:rFonts w:cs="Arial"/>
          <w:b/>
        </w:rPr>
        <w:t>.</w:t>
      </w:r>
    </w:p>
    <w:p w14:paraId="199FD19D" w14:textId="02526CE6" w:rsidR="00EB5179" w:rsidRPr="00E17305" w:rsidRDefault="00EB5179">
      <w:pPr>
        <w:pStyle w:val="aa"/>
        <w:widowControl w:val="0"/>
        <w:numPr>
          <w:ilvl w:val="0"/>
          <w:numId w:val="67"/>
        </w:numPr>
        <w:spacing w:beforeLines="20" w:before="62" w:afterLines="20" w:after="62"/>
        <w:ind w:left="998" w:hanging="357"/>
        <w:rPr>
          <w:rFonts w:cs="Arial"/>
        </w:rPr>
      </w:pPr>
      <w:r w:rsidRPr="00E17305">
        <w:rPr>
          <w:rFonts w:cs="Arial"/>
        </w:rPr>
        <w:t xml:space="preserve">Pasirinkti parametrai rodomi ekrane. Norėdami </w:t>
      </w:r>
      <w:r w:rsidR="00D332D3" w:rsidRPr="00E17305">
        <w:rPr>
          <w:rFonts w:cs="Arial"/>
        </w:rPr>
        <w:t xml:space="preserve">pasirinkti </w:t>
      </w:r>
      <w:r w:rsidRPr="00E17305">
        <w:rPr>
          <w:rFonts w:cs="Arial"/>
        </w:rPr>
        <w:t>parametrą ir grupę, bakstelėkite dešinėje esantį pasirenkamą žymimąjį langelį. Pilko žymimojo langelio pasirinkti negalima.</w:t>
      </w:r>
    </w:p>
    <w:p w14:paraId="7E1C713C" w14:textId="5EDE520C" w:rsidR="00EB5179" w:rsidRPr="00E17305" w:rsidRDefault="00EB5179">
      <w:pPr>
        <w:pStyle w:val="aa"/>
        <w:widowControl w:val="0"/>
        <w:numPr>
          <w:ilvl w:val="0"/>
          <w:numId w:val="67"/>
        </w:numPr>
        <w:spacing w:beforeLines="20" w:before="62" w:afterLines="20" w:after="62"/>
        <w:ind w:left="998" w:hanging="357"/>
        <w:rPr>
          <w:rFonts w:cs="Arial"/>
        </w:rPr>
      </w:pPr>
      <w:r w:rsidRPr="00E17305">
        <w:rPr>
          <w:rFonts w:cs="Arial"/>
        </w:rPr>
        <w:t xml:space="preserve">Palieskite </w:t>
      </w:r>
      <w:r w:rsidRPr="00E17305">
        <w:rPr>
          <w:rFonts w:cs="Arial"/>
          <w:b/>
          <w:bCs/>
        </w:rPr>
        <w:t>„Pradėti sintezę“</w:t>
      </w:r>
      <w:r w:rsidR="003A08BD" w:rsidRPr="00E17305">
        <w:rPr>
          <w:rFonts w:cs="Arial"/>
          <w:b/>
          <w:bCs/>
        </w:rPr>
        <w:t>,</w:t>
      </w:r>
      <w:r w:rsidRPr="00E17305">
        <w:rPr>
          <w:rFonts w:cs="Arial"/>
        </w:rPr>
        <w:t xml:space="preserve"> kad</w:t>
      </w:r>
      <w:r w:rsidRPr="00E17305">
        <w:rPr>
          <w:rFonts w:cs="Arial"/>
          <w:b/>
          <w:bCs/>
        </w:rPr>
        <w:t xml:space="preserve"> </w:t>
      </w:r>
      <w:r w:rsidRPr="00E17305">
        <w:rPr>
          <w:rFonts w:cs="Arial"/>
        </w:rPr>
        <w:t>pradėti.</w:t>
      </w:r>
    </w:p>
    <w:p w14:paraId="5490402B" w14:textId="195F7223" w:rsidR="005E4641" w:rsidRPr="00E17305" w:rsidRDefault="005E4641">
      <w:pPr>
        <w:pStyle w:val="aa"/>
        <w:widowControl w:val="0"/>
        <w:numPr>
          <w:ilvl w:val="0"/>
          <w:numId w:val="67"/>
        </w:numPr>
        <w:spacing w:beforeLines="20" w:before="62" w:afterLines="20" w:after="62"/>
        <w:ind w:left="998" w:hanging="357"/>
        <w:rPr>
          <w:rFonts w:cs="Arial"/>
        </w:rPr>
      </w:pPr>
      <w:r w:rsidRPr="00E17305">
        <w:rPr>
          <w:rFonts w:cs="Arial"/>
        </w:rPr>
        <w:t xml:space="preserve">Palieskite </w:t>
      </w:r>
      <w:r w:rsidR="00003934" w:rsidRPr="00E17305">
        <w:rPr>
          <w:rFonts w:cs="Arial"/>
        </w:rPr>
        <w:t>„</w:t>
      </w:r>
      <w:r w:rsidR="00EB5179" w:rsidRPr="00E17305">
        <w:rPr>
          <w:rFonts w:cs="Arial"/>
          <w:b/>
        </w:rPr>
        <w:t>Atgal“</w:t>
      </w:r>
      <w:r w:rsidRPr="00E17305">
        <w:rPr>
          <w:rFonts w:cs="Arial"/>
          <w:b/>
        </w:rPr>
        <w:t xml:space="preserve"> </w:t>
      </w:r>
      <w:r w:rsidRPr="00E17305">
        <w:rPr>
          <w:rFonts w:cs="Arial"/>
        </w:rPr>
        <w:t xml:space="preserve">mygtuką, kad </w:t>
      </w:r>
      <w:r w:rsidR="00EB5179" w:rsidRPr="00E17305">
        <w:rPr>
          <w:rFonts w:cs="Arial"/>
        </w:rPr>
        <w:t>išeitumėte</w:t>
      </w:r>
      <w:r w:rsidR="003A08BD" w:rsidRPr="00E17305">
        <w:rPr>
          <w:rFonts w:cs="Arial"/>
        </w:rPr>
        <w:t>.</w:t>
      </w:r>
    </w:p>
    <w:p w14:paraId="3CFAA709" w14:textId="4490632A" w:rsidR="005E4641" w:rsidRPr="00E17305" w:rsidRDefault="005E4641">
      <w:pPr>
        <w:pStyle w:val="aa"/>
        <w:widowControl w:val="0"/>
        <w:numPr>
          <w:ilvl w:val="0"/>
          <w:numId w:val="62"/>
        </w:numPr>
        <w:spacing w:beforeLines="20" w:before="62" w:afterLines="20" w:after="62"/>
        <w:ind w:left="641" w:hanging="357"/>
        <w:rPr>
          <w:rFonts w:cs="Arial"/>
        </w:rPr>
      </w:pPr>
      <w:r w:rsidRPr="00E17305">
        <w:rPr>
          <w:rFonts w:cs="Arial"/>
          <w:b/>
        </w:rPr>
        <w:lastRenderedPageBreak/>
        <w:t xml:space="preserve">Į viršų </w:t>
      </w:r>
      <w:r w:rsidRPr="00E17305">
        <w:rPr>
          <w:rFonts w:cs="Arial"/>
        </w:rPr>
        <w:t>– palieskite, kad pasirinktas duomenų elementas būtų perkeltas į sąrašo viršų.</w:t>
      </w:r>
    </w:p>
    <w:p w14:paraId="056EFEB2" w14:textId="6D1F9849" w:rsidR="00017D5C" w:rsidRPr="00E17305" w:rsidRDefault="00017D5C">
      <w:pPr>
        <w:pStyle w:val="aa"/>
        <w:widowControl w:val="0"/>
        <w:numPr>
          <w:ilvl w:val="0"/>
          <w:numId w:val="62"/>
        </w:numPr>
        <w:spacing w:beforeLines="20" w:before="62" w:afterLines="20" w:after="62"/>
        <w:ind w:left="641" w:hanging="357"/>
        <w:rPr>
          <w:rFonts w:cs="Arial"/>
        </w:rPr>
      </w:pPr>
      <w:r w:rsidRPr="00E17305">
        <w:rPr>
          <w:rFonts w:cs="Arial"/>
          <w:b/>
        </w:rPr>
        <w:t xml:space="preserve">Išvalyti duomenis </w:t>
      </w:r>
      <w:r w:rsidRPr="00E17305">
        <w:rPr>
          <w:rFonts w:cs="Arial"/>
        </w:rPr>
        <w:t>– palieskite</w:t>
      </w:r>
      <w:r w:rsidR="003A08BD" w:rsidRPr="00E17305">
        <w:rPr>
          <w:rFonts w:cs="Arial"/>
        </w:rPr>
        <w:t>,</w:t>
      </w:r>
      <w:r w:rsidRPr="00E17305">
        <w:rPr>
          <w:rFonts w:cs="Arial"/>
        </w:rPr>
        <w:t xml:space="preserve"> kad išvalytumėte visus talpykloje saugomus tiesioginius duomenis</w:t>
      </w:r>
      <w:r w:rsidR="003A08BD" w:rsidRPr="00E17305">
        <w:rPr>
          <w:rFonts w:cs="Arial"/>
        </w:rPr>
        <w:t>.</w:t>
      </w:r>
    </w:p>
    <w:p w14:paraId="2E6B90AC" w14:textId="1F912362" w:rsidR="00017D5C" w:rsidRPr="00E17305" w:rsidRDefault="00017D5C">
      <w:pPr>
        <w:pStyle w:val="aa"/>
        <w:widowControl w:val="0"/>
        <w:numPr>
          <w:ilvl w:val="0"/>
          <w:numId w:val="62"/>
        </w:numPr>
        <w:spacing w:beforeLines="20" w:before="62" w:afterLines="20" w:after="62"/>
        <w:ind w:left="641" w:hanging="357"/>
        <w:rPr>
          <w:rFonts w:cs="Arial"/>
        </w:rPr>
      </w:pPr>
      <w:r w:rsidRPr="00E17305">
        <w:rPr>
          <w:rFonts w:cs="Arial"/>
          <w:b/>
        </w:rPr>
        <w:t xml:space="preserve">Užšaldyti </w:t>
      </w:r>
      <w:r w:rsidRPr="00E17305">
        <w:rPr>
          <w:rFonts w:cs="Arial"/>
        </w:rPr>
        <w:t>– palieskite, kad gauti duomenys būtų rodomi užšaldymo režimu.</w:t>
      </w:r>
    </w:p>
    <w:p w14:paraId="5C46A0CA" w14:textId="77777777" w:rsidR="00555294" w:rsidRPr="00E17305" w:rsidRDefault="00555294">
      <w:pPr>
        <w:pStyle w:val="aa"/>
        <w:widowControl w:val="0"/>
        <w:numPr>
          <w:ilvl w:val="0"/>
          <w:numId w:val="63"/>
        </w:numPr>
        <w:spacing w:beforeLines="20" w:before="62" w:afterLines="20" w:after="62"/>
        <w:ind w:left="998" w:hanging="357"/>
        <w:rPr>
          <w:rFonts w:cs="Arial"/>
        </w:rPr>
      </w:pPr>
      <w:r w:rsidRPr="00E17305">
        <w:rPr>
          <w:rFonts w:cs="Arial"/>
        </w:rPr>
        <w:t>Tęsti – palieskite, kad išeitumėte iš duomenų įšaldymo režimo ir grįžtumėte į įprastą duomenų rodymą.</w:t>
      </w:r>
    </w:p>
    <w:p w14:paraId="6F99F245" w14:textId="73EE7F28" w:rsidR="00017D5C" w:rsidRPr="00E17305" w:rsidRDefault="00017D5C">
      <w:pPr>
        <w:pStyle w:val="aa"/>
        <w:widowControl w:val="0"/>
        <w:numPr>
          <w:ilvl w:val="0"/>
          <w:numId w:val="63"/>
        </w:numPr>
        <w:spacing w:beforeLines="20" w:before="62" w:afterLines="20" w:after="62"/>
        <w:ind w:left="998" w:hanging="357"/>
        <w:rPr>
          <w:rFonts w:cs="Arial"/>
        </w:rPr>
      </w:pPr>
      <w:r w:rsidRPr="00E17305">
        <w:rPr>
          <w:rFonts w:cs="Arial"/>
        </w:rPr>
        <w:t>Ankstesnis kadras – palieskite, kad pereitumėte į ankstesnį kadrą užšaldyti duomenys.</w:t>
      </w:r>
    </w:p>
    <w:p w14:paraId="5BA1D4B3" w14:textId="77777777" w:rsidR="00555294" w:rsidRPr="00E17305" w:rsidRDefault="00555294">
      <w:pPr>
        <w:pStyle w:val="aa"/>
        <w:widowControl w:val="0"/>
        <w:numPr>
          <w:ilvl w:val="0"/>
          <w:numId w:val="63"/>
        </w:numPr>
        <w:spacing w:beforeLines="20" w:before="62" w:afterLines="20" w:after="62"/>
        <w:ind w:left="998" w:hanging="357"/>
        <w:rPr>
          <w:rFonts w:cs="Arial"/>
        </w:rPr>
      </w:pPr>
      <w:r w:rsidRPr="00E17305">
        <w:rPr>
          <w:rFonts w:cs="Arial"/>
        </w:rPr>
        <w:t>Leisti / Pauzė — palieskite, kad paleistumėte / pristabdytumėte užfiksuotus duomenis.</w:t>
      </w:r>
    </w:p>
    <w:p w14:paraId="7FF02E75" w14:textId="34E4EF3C" w:rsidR="00017D5C" w:rsidRPr="00E17305" w:rsidRDefault="00017D5C">
      <w:pPr>
        <w:pStyle w:val="aa"/>
        <w:widowControl w:val="0"/>
        <w:numPr>
          <w:ilvl w:val="0"/>
          <w:numId w:val="63"/>
        </w:numPr>
        <w:spacing w:beforeLines="20" w:before="62" w:afterLines="20" w:after="62"/>
        <w:ind w:left="998" w:hanging="357"/>
        <w:rPr>
          <w:rFonts w:cs="Arial"/>
        </w:rPr>
      </w:pPr>
      <w:r w:rsidRPr="00E17305">
        <w:rPr>
          <w:rFonts w:cs="Arial"/>
        </w:rPr>
        <w:t>Kitas kadras – palieskite, kad pereitumėte prie kito kadro užšaldyti duomenys.</w:t>
      </w:r>
    </w:p>
    <w:p w14:paraId="413D0E1B" w14:textId="68A97C93" w:rsidR="005B5979" w:rsidRPr="00E17305" w:rsidRDefault="00672BDC">
      <w:pPr>
        <w:pStyle w:val="aa"/>
        <w:widowControl w:val="0"/>
        <w:numPr>
          <w:ilvl w:val="0"/>
          <w:numId w:val="62"/>
        </w:numPr>
        <w:spacing w:beforeLines="20" w:before="62" w:afterLines="20" w:after="62"/>
        <w:ind w:left="641" w:hanging="357"/>
        <w:rPr>
          <w:rFonts w:cs="Arial"/>
        </w:rPr>
      </w:pPr>
      <w:r w:rsidRPr="00E17305">
        <w:rPr>
          <w:rFonts w:cs="Arial"/>
          <w:b/>
          <w:bCs/>
        </w:rPr>
        <w:t>Etaloninis mėginių ėmimas</w:t>
      </w:r>
      <w:r w:rsidRPr="00E17305">
        <w:rPr>
          <w:rFonts w:cs="Arial"/>
        </w:rPr>
        <w:t xml:space="preserve"> — palieskite, kad atliktumėte ciklinį visų </w:t>
      </w:r>
      <w:r w:rsidR="00255CD1" w:rsidRPr="00E17305">
        <w:rPr>
          <w:rFonts w:cs="Arial"/>
        </w:rPr>
        <w:t xml:space="preserve">dabartinės sistemos </w:t>
      </w:r>
      <w:r w:rsidR="006B5684" w:rsidRPr="00E17305">
        <w:rPr>
          <w:rFonts w:cs="Arial"/>
        </w:rPr>
        <w:t xml:space="preserve">tiesioginių duomenų </w:t>
      </w:r>
      <w:r w:rsidR="00255CD1" w:rsidRPr="00E17305">
        <w:rPr>
          <w:rFonts w:cs="Arial"/>
        </w:rPr>
        <w:t>atranką ir pateiktumėte maksimalią, minimalią ir vidutinę atrinktų duomenų vertes</w:t>
      </w:r>
      <w:r w:rsidR="003A08BD" w:rsidRPr="00E17305">
        <w:rPr>
          <w:rFonts w:cs="Arial"/>
        </w:rPr>
        <w:t>.</w:t>
      </w:r>
      <w:r w:rsidR="00255CD1" w:rsidRPr="00E17305">
        <w:rPr>
          <w:rFonts w:cs="Arial"/>
        </w:rPr>
        <w:t xml:space="preserve"> </w:t>
      </w:r>
      <w:r w:rsidR="00332526" w:rsidRPr="00E17305">
        <w:rPr>
          <w:rFonts w:cs="Arial"/>
        </w:rPr>
        <w:t>Technikai gali pritaikyti atrankos sąlygas</w:t>
      </w:r>
      <w:r w:rsidR="003A08BD" w:rsidRPr="00E17305">
        <w:rPr>
          <w:rFonts w:cs="Arial"/>
        </w:rPr>
        <w:t>.</w:t>
      </w:r>
      <w:r w:rsidR="00332526" w:rsidRPr="00E17305">
        <w:rPr>
          <w:rFonts w:cs="Arial"/>
        </w:rPr>
        <w:t xml:space="preserve"> Ši funkcija gali būti naudojama </w:t>
      </w:r>
      <w:r w:rsidR="006B5684" w:rsidRPr="00E17305">
        <w:rPr>
          <w:rFonts w:cs="Arial"/>
        </w:rPr>
        <w:t xml:space="preserve">tiesioginių duomenų </w:t>
      </w:r>
      <w:r w:rsidR="005B5979" w:rsidRPr="00E17305">
        <w:rPr>
          <w:rFonts w:cs="Arial"/>
        </w:rPr>
        <w:t>lyginamajai analizei</w:t>
      </w:r>
      <w:r w:rsidR="003A08BD" w:rsidRPr="00E17305">
        <w:rPr>
          <w:rFonts w:cs="Arial"/>
        </w:rPr>
        <w:t>,</w:t>
      </w:r>
      <w:r w:rsidR="005B5979" w:rsidRPr="00E17305">
        <w:rPr>
          <w:rFonts w:cs="Arial"/>
        </w:rPr>
        <w:t xml:space="preserve"> padedant technikams greitai nustatyti </w:t>
      </w:r>
      <w:r w:rsidR="006B5684" w:rsidRPr="00E17305">
        <w:rPr>
          <w:rFonts w:cs="Arial"/>
        </w:rPr>
        <w:t xml:space="preserve">nenormalius </w:t>
      </w:r>
      <w:r w:rsidR="005B5979" w:rsidRPr="00E17305">
        <w:rPr>
          <w:rFonts w:cs="Arial"/>
        </w:rPr>
        <w:t>duomenis.</w:t>
      </w:r>
    </w:p>
    <w:p w14:paraId="6203AB5F" w14:textId="03E670A0" w:rsidR="0073188C" w:rsidRPr="00E17305" w:rsidRDefault="00973C58">
      <w:pPr>
        <w:pStyle w:val="aa"/>
        <w:widowControl w:val="0"/>
        <w:numPr>
          <w:ilvl w:val="0"/>
          <w:numId w:val="62"/>
        </w:numPr>
        <w:spacing w:beforeLines="20" w:before="62" w:afterLines="20" w:after="62"/>
        <w:ind w:left="641" w:hanging="357"/>
        <w:rPr>
          <w:rFonts w:cs="Arial"/>
        </w:rPr>
      </w:pPr>
      <w:r w:rsidRPr="00E17305">
        <w:rPr>
          <w:rFonts w:cs="Arial"/>
          <w:b/>
          <w:bCs/>
        </w:rPr>
        <w:t>Diapazonų sąrašas</w:t>
      </w:r>
      <w:r w:rsidR="00FE2465" w:rsidRPr="00E17305">
        <w:rPr>
          <w:rFonts w:cs="Arial"/>
        </w:rPr>
        <w:t xml:space="preserve"> — palieskite</w:t>
      </w:r>
      <w:r w:rsidR="003A08BD" w:rsidRPr="00E17305">
        <w:rPr>
          <w:rFonts w:cs="Arial"/>
        </w:rPr>
        <w:t>,</w:t>
      </w:r>
      <w:r w:rsidR="00F13D9E" w:rsidRPr="00E17305">
        <w:rPr>
          <w:rFonts w:cs="Arial"/>
        </w:rPr>
        <w:t xml:space="preserve"> kad būtų rodomos </w:t>
      </w:r>
      <w:r w:rsidR="0073188C" w:rsidRPr="00E17305">
        <w:rPr>
          <w:rFonts w:cs="Arial"/>
        </w:rPr>
        <w:t xml:space="preserve">atrinktos etaloninės vertės, įskaitant </w:t>
      </w:r>
      <w:r w:rsidR="00F13D9E" w:rsidRPr="00E17305">
        <w:rPr>
          <w:rFonts w:cs="Arial"/>
        </w:rPr>
        <w:t>maksimalią, minimalią ir vidutinę vertes.</w:t>
      </w:r>
    </w:p>
    <w:p w14:paraId="74C89C6A" w14:textId="357429C4" w:rsidR="005E4641" w:rsidRPr="00E17305" w:rsidRDefault="005E4641">
      <w:pPr>
        <w:pStyle w:val="aa"/>
        <w:widowControl w:val="0"/>
        <w:numPr>
          <w:ilvl w:val="0"/>
          <w:numId w:val="62"/>
        </w:numPr>
        <w:spacing w:beforeLines="20" w:before="62" w:afterLines="20" w:after="62"/>
        <w:ind w:left="641" w:hanging="357"/>
        <w:rPr>
          <w:rFonts w:cs="Arial"/>
        </w:rPr>
      </w:pPr>
      <w:r w:rsidRPr="00E17305">
        <w:rPr>
          <w:rFonts w:cs="Arial"/>
          <w:b/>
        </w:rPr>
        <w:t xml:space="preserve">Įrašyti </w:t>
      </w:r>
      <w:r w:rsidRPr="00E17305">
        <w:rPr>
          <w:rFonts w:cs="Arial"/>
        </w:rPr>
        <w:t xml:space="preserve">– palieskite, kad pradėtumėte įrašyti pasirinktų duomenų elementų tiesioginius duomenis. Tiesioginių duomenų ekrano apačioje palieskite mygtuką </w:t>
      </w:r>
      <w:r w:rsidR="00003934" w:rsidRPr="00E17305">
        <w:rPr>
          <w:rFonts w:cs="Arial"/>
        </w:rPr>
        <w:t>„</w:t>
      </w:r>
      <w:r w:rsidRPr="00E17305">
        <w:rPr>
          <w:rFonts w:cs="Arial"/>
        </w:rPr>
        <w:t xml:space="preserve">Įrašyti“. Bus parodytas pranešimas, raginantis vartotoją pasirinkti norimus įrašyti parametrus. Patvirtinimui palieskite </w:t>
      </w:r>
      <w:r w:rsidRPr="00E17305">
        <w:rPr>
          <w:rFonts w:cs="Arial"/>
          <w:b/>
        </w:rPr>
        <w:t xml:space="preserve">mygtuką </w:t>
      </w:r>
      <w:r w:rsidR="00003934" w:rsidRPr="00E17305">
        <w:rPr>
          <w:rFonts w:cs="Arial"/>
        </w:rPr>
        <w:t>„</w:t>
      </w:r>
      <w:r w:rsidRPr="00E17305">
        <w:rPr>
          <w:rFonts w:cs="Arial"/>
          <w:b/>
        </w:rPr>
        <w:t>Supratau“</w:t>
      </w:r>
      <w:r w:rsidR="003A08BD" w:rsidRPr="00E17305">
        <w:rPr>
          <w:rFonts w:cs="Arial"/>
          <w:b/>
        </w:rPr>
        <w:t>.</w:t>
      </w:r>
      <w:r w:rsidRPr="00E17305">
        <w:rPr>
          <w:rFonts w:cs="Arial"/>
          <w:b/>
        </w:rPr>
        <w:t xml:space="preserve"> Slinkite žemyn ir pasirinkite norimus įrašyti duomenų </w:t>
      </w:r>
      <w:r w:rsidR="00AA6C02" w:rsidRPr="00E17305">
        <w:rPr>
          <w:rFonts w:cs="Arial"/>
        </w:rPr>
        <w:t>elementus</w:t>
      </w:r>
      <w:r w:rsidR="003A08BD" w:rsidRPr="00E17305">
        <w:rPr>
          <w:rFonts w:cs="Arial"/>
        </w:rPr>
        <w:t>.</w:t>
      </w:r>
      <w:r w:rsidR="00AA6C02" w:rsidRPr="00E17305">
        <w:rPr>
          <w:rFonts w:cs="Arial"/>
        </w:rPr>
        <w:t xml:space="preserve"> </w:t>
      </w:r>
      <w:r w:rsidRPr="00E17305">
        <w:rPr>
          <w:rFonts w:cs="Arial"/>
        </w:rPr>
        <w:t xml:space="preserve">Norėdami pradėti įrašymą, palieskite mygtuką </w:t>
      </w:r>
      <w:r w:rsidRPr="00E17305">
        <w:rPr>
          <w:rFonts w:cs="Arial"/>
          <w:b/>
        </w:rPr>
        <w:t>„Įrašyti“</w:t>
      </w:r>
      <w:r w:rsidR="003A08BD" w:rsidRPr="00E17305">
        <w:rPr>
          <w:rFonts w:cs="Arial"/>
          <w:b/>
        </w:rPr>
        <w:t>.</w:t>
      </w:r>
      <w:r w:rsidRPr="00E17305">
        <w:rPr>
          <w:rFonts w:cs="Arial"/>
          <w:b/>
        </w:rPr>
        <w:t xml:space="preserve"> Norėdami sustabdyti įrašymą, palieskite mygtuką </w:t>
      </w:r>
      <w:r w:rsidR="00003934" w:rsidRPr="00E17305">
        <w:rPr>
          <w:rFonts w:cs="Arial"/>
          <w:b/>
        </w:rPr>
        <w:t>„</w:t>
      </w:r>
      <w:r w:rsidR="00AA6C02" w:rsidRPr="00E17305">
        <w:rPr>
          <w:rFonts w:cs="Arial"/>
          <w:b/>
        </w:rPr>
        <w:t>Užbaigta</w:t>
      </w:r>
      <w:r w:rsidR="00003934" w:rsidRPr="00E17305">
        <w:rPr>
          <w:rFonts w:cs="Arial"/>
          <w:b/>
        </w:rPr>
        <w:t>“</w:t>
      </w:r>
      <w:r w:rsidRPr="00E17305">
        <w:rPr>
          <w:rFonts w:cs="Arial"/>
        </w:rPr>
        <w:t xml:space="preserve">. Įrašytus tiesioginius duomenis galima peržiūrėti skiltyje </w:t>
      </w:r>
      <w:r w:rsidRPr="00E17305">
        <w:rPr>
          <w:rFonts w:cs="Arial"/>
          <w:b/>
        </w:rPr>
        <w:t>„Peržiūra“</w:t>
      </w:r>
      <w:r w:rsidR="003A08BD" w:rsidRPr="00E17305">
        <w:rPr>
          <w:rFonts w:cs="Arial"/>
          <w:b/>
        </w:rPr>
        <w:t>,</w:t>
      </w:r>
      <w:r w:rsidRPr="00E17305">
        <w:rPr>
          <w:rFonts w:cs="Arial"/>
        </w:rPr>
        <w:t xml:space="preserve"> esančioje tiesioginių duomenų ekrano apačioje. Įrašytus duomenis taip pat galima peržiūrėti duomenų tvarkyklės programoje.</w:t>
      </w:r>
    </w:p>
    <w:p w14:paraId="4F257409" w14:textId="5D38E31D" w:rsidR="005E4641" w:rsidRPr="00E17305" w:rsidRDefault="00AA6C02">
      <w:pPr>
        <w:pStyle w:val="aa"/>
        <w:widowControl w:val="0"/>
        <w:numPr>
          <w:ilvl w:val="0"/>
          <w:numId w:val="63"/>
        </w:numPr>
        <w:spacing w:beforeLines="20" w:before="62" w:afterLines="20" w:after="62"/>
        <w:ind w:left="998" w:hanging="357"/>
        <w:rPr>
          <w:rFonts w:cs="Arial"/>
        </w:rPr>
      </w:pPr>
      <w:r w:rsidRPr="00E17305">
        <w:rPr>
          <w:rFonts w:cs="Arial"/>
        </w:rPr>
        <w:t xml:space="preserve">Užbaigta </w:t>
      </w:r>
      <w:r w:rsidR="005E4641" w:rsidRPr="00E17305">
        <w:rPr>
          <w:rFonts w:cs="Arial"/>
        </w:rPr>
        <w:t>– palieskite norint sustabdyti duomenų įrašymą ir grįžkite į įprastą duomenų rodymą.</w:t>
      </w:r>
    </w:p>
    <w:p w14:paraId="6AE15BE7" w14:textId="02FB8B85" w:rsidR="005E4641" w:rsidRPr="00E17305" w:rsidRDefault="005E4641">
      <w:pPr>
        <w:pStyle w:val="aa"/>
        <w:widowControl w:val="0"/>
        <w:numPr>
          <w:ilvl w:val="0"/>
          <w:numId w:val="63"/>
        </w:numPr>
        <w:spacing w:beforeLines="20" w:before="62" w:afterLines="20" w:after="62"/>
        <w:ind w:left="998" w:hanging="357"/>
        <w:rPr>
          <w:rFonts w:cs="Arial"/>
        </w:rPr>
      </w:pPr>
      <w:r w:rsidRPr="00E17305">
        <w:rPr>
          <w:rFonts w:cs="Arial"/>
        </w:rPr>
        <w:t xml:space="preserve">Vėliavėlė – </w:t>
      </w:r>
      <w:r w:rsidR="004242B3" w:rsidRPr="00E17305">
        <w:rPr>
          <w:rFonts w:cs="Arial"/>
        </w:rPr>
        <w:t xml:space="preserve">rodoma, kai taikoma įrašymo funkcija. Palieskite šį mygtuką, </w:t>
      </w:r>
      <w:r w:rsidRPr="00E17305">
        <w:rPr>
          <w:rFonts w:cs="Arial"/>
        </w:rPr>
        <w:t>kad nustatytumėte žymas</w:t>
      </w:r>
      <w:r w:rsidR="003A08BD" w:rsidRPr="00E17305">
        <w:rPr>
          <w:rFonts w:cs="Arial"/>
        </w:rPr>
        <w:t>,</w:t>
      </w:r>
      <w:r w:rsidRPr="00E17305">
        <w:rPr>
          <w:rFonts w:cs="Arial"/>
        </w:rPr>
        <w:t xml:space="preserve"> kurios žymi lankytinas vietas įrašant duomenis. Įrašant galima pridėti pastabas. Atkūrimas peržiūros arba duomenų tvarkyklės režimu</w:t>
      </w:r>
      <w:r w:rsidR="003A08BD" w:rsidRPr="00E17305">
        <w:rPr>
          <w:rFonts w:cs="Arial"/>
        </w:rPr>
        <w:t>.</w:t>
      </w:r>
      <w:r w:rsidRPr="00E17305">
        <w:rPr>
          <w:rFonts w:cs="Arial"/>
          <w:i/>
        </w:rPr>
        <w:t xml:space="preserve"> </w:t>
      </w:r>
      <w:r w:rsidRPr="00E17305">
        <w:rPr>
          <w:rFonts w:cs="Arial"/>
        </w:rPr>
        <w:t>Pasirinkite iš anksto nustatytų reikšmių žymeklį</w:t>
      </w:r>
      <w:r w:rsidR="003A08BD" w:rsidRPr="00E17305">
        <w:rPr>
          <w:rFonts w:cs="Arial"/>
        </w:rPr>
        <w:t>,</w:t>
      </w:r>
      <w:r w:rsidRPr="00E17305">
        <w:rPr>
          <w:rFonts w:cs="Arial"/>
        </w:rPr>
        <w:t xml:space="preserve"> kad atidarytumėte iššokantįjį langą ir būtų rodoma virtuali klaviatūra natoms įvesti</w:t>
      </w:r>
      <w:r w:rsidR="003A08BD" w:rsidRPr="00E17305">
        <w:rPr>
          <w:rFonts w:cs="Arial"/>
        </w:rPr>
        <w:t>.</w:t>
      </w:r>
    </w:p>
    <w:p w14:paraId="628F9691" w14:textId="21D778BC" w:rsidR="005E4641" w:rsidRPr="00E17305" w:rsidRDefault="005E4641">
      <w:pPr>
        <w:pStyle w:val="aa"/>
        <w:widowControl w:val="0"/>
        <w:numPr>
          <w:ilvl w:val="0"/>
          <w:numId w:val="62"/>
        </w:numPr>
        <w:spacing w:beforeLines="20" w:before="62" w:afterLines="20" w:after="62"/>
        <w:ind w:left="641" w:hanging="357"/>
        <w:rPr>
          <w:rFonts w:cs="Arial"/>
        </w:rPr>
      </w:pPr>
      <w:r w:rsidRPr="00E17305">
        <w:rPr>
          <w:rFonts w:cs="Arial"/>
          <w:b/>
        </w:rPr>
        <w:t xml:space="preserve">Peržiūra </w:t>
      </w:r>
      <w:r w:rsidRPr="00E17305">
        <w:rPr>
          <w:rFonts w:cs="Arial"/>
        </w:rPr>
        <w:t xml:space="preserve">– </w:t>
      </w:r>
      <w:r w:rsidR="004242B3" w:rsidRPr="00E17305">
        <w:rPr>
          <w:rFonts w:cs="Arial"/>
        </w:rPr>
        <w:t xml:space="preserve">palieskite, kad </w:t>
      </w:r>
      <w:r w:rsidRPr="00E17305">
        <w:rPr>
          <w:rFonts w:cs="Arial"/>
        </w:rPr>
        <w:t xml:space="preserve">peržiūrėtumėte įrašytus duomenis. Palieskite mygtuką </w:t>
      </w:r>
      <w:r w:rsidR="00003934" w:rsidRPr="00E17305">
        <w:rPr>
          <w:rFonts w:cs="Arial"/>
          <w:b/>
        </w:rPr>
        <w:t>„</w:t>
      </w:r>
      <w:r w:rsidRPr="00E17305">
        <w:rPr>
          <w:rFonts w:cs="Arial"/>
          <w:b/>
        </w:rPr>
        <w:t>Peržiūrėti“</w:t>
      </w:r>
      <w:r w:rsidR="003A08BD" w:rsidRPr="00E17305">
        <w:rPr>
          <w:rFonts w:cs="Arial"/>
          <w:b/>
        </w:rPr>
        <w:t>,</w:t>
      </w:r>
      <w:r w:rsidRPr="00E17305">
        <w:rPr>
          <w:rFonts w:cs="Arial"/>
        </w:rPr>
        <w:t xml:space="preserve"> kad būtų rodomas įrašų sąrašas ir pasirinktumėte vieną elementą peržiūrai.</w:t>
      </w:r>
    </w:p>
    <w:p w14:paraId="39901703" w14:textId="77777777" w:rsidR="005E4641" w:rsidRPr="00E17305"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E17305">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67CF9BDD" w14:textId="55D5964B" w:rsidR="005E4641" w:rsidRPr="00E17305" w:rsidRDefault="005E4641" w:rsidP="005E4641">
      <w:pPr>
        <w:pStyle w:val="aa"/>
        <w:pBdr>
          <w:top w:val="single" w:sz="6" w:space="1" w:color="auto"/>
          <w:bottom w:val="single" w:sz="6" w:space="1" w:color="auto"/>
        </w:pBdr>
        <w:spacing w:beforeLines="0" w:before="0" w:afterLines="0" w:after="0"/>
        <w:ind w:left="284" w:firstLine="0"/>
        <w:rPr>
          <w:rFonts w:cs="Arial"/>
        </w:rPr>
      </w:pPr>
      <w:r w:rsidRPr="00E17305">
        <w:rPr>
          <w:rFonts w:cs="Arial"/>
        </w:rPr>
        <w:lastRenderedPageBreak/>
        <w:t>Tiesioginių duomenų ekrane galima peržiūrėti tik dabartinės operacijos metu įrašytus duomenis. Visus istorinius įrašytus duomenis galima peržiūrėti duomenų tvarkyklės programos skiltyje „Peržiūrėti duomenis“</w:t>
      </w:r>
      <w:r w:rsidR="003A08BD" w:rsidRPr="00E17305">
        <w:rPr>
          <w:rFonts w:cs="Arial"/>
        </w:rPr>
        <w:t>.</w:t>
      </w:r>
    </w:p>
    <w:p w14:paraId="06B696FF" w14:textId="5319A883" w:rsidR="004242B3" w:rsidRPr="00E17305" w:rsidRDefault="004242B3">
      <w:pPr>
        <w:pStyle w:val="aa"/>
        <w:widowControl w:val="0"/>
        <w:numPr>
          <w:ilvl w:val="0"/>
          <w:numId w:val="64"/>
        </w:numPr>
        <w:spacing w:beforeLines="20" w:before="62" w:afterLines="20" w:after="62"/>
        <w:ind w:left="998" w:hanging="357"/>
        <w:rPr>
          <w:rFonts w:cs="Arial"/>
        </w:rPr>
      </w:pPr>
      <w:r w:rsidRPr="00E17305">
        <w:rPr>
          <w:rFonts w:cs="Arial"/>
        </w:rPr>
        <w:t>Šablonų perjungimas – perjungia rodymo šabloną.</w:t>
      </w:r>
    </w:p>
    <w:p w14:paraId="15255D75" w14:textId="0568F622" w:rsidR="00275232" w:rsidRPr="00E17305" w:rsidRDefault="004242B3">
      <w:pPr>
        <w:pStyle w:val="aa"/>
        <w:widowControl w:val="0"/>
        <w:numPr>
          <w:ilvl w:val="0"/>
          <w:numId w:val="64"/>
        </w:numPr>
        <w:spacing w:beforeLines="20" w:before="62" w:afterLines="20" w:after="62"/>
        <w:ind w:left="998" w:hanging="357"/>
        <w:rPr>
          <w:rFonts w:cs="Arial"/>
          <w:b/>
        </w:rPr>
      </w:pPr>
      <w:r w:rsidRPr="00E17305">
        <w:rPr>
          <w:rFonts w:cs="Arial"/>
        </w:rPr>
        <w:t>Grafų sujungimas</w:t>
      </w:r>
      <w:r w:rsidRPr="00E17305">
        <w:rPr>
          <w:rFonts w:cs="Arial"/>
          <w:b/>
        </w:rPr>
        <w:t xml:space="preserve"> </w:t>
      </w:r>
      <w:r w:rsidRPr="00E17305">
        <w:rPr>
          <w:rFonts w:cs="Arial"/>
        </w:rPr>
        <w:t>— sujungti pasirinktus duomenų grafikus</w:t>
      </w:r>
      <w:r w:rsidR="003A08BD" w:rsidRPr="00E17305">
        <w:rPr>
          <w:rFonts w:cs="Arial"/>
        </w:rPr>
        <w:t>.</w:t>
      </w:r>
    </w:p>
    <w:p w14:paraId="7EBC19C9" w14:textId="2AC65130" w:rsidR="004242B3" w:rsidRPr="00E17305" w:rsidRDefault="004242B3">
      <w:pPr>
        <w:pStyle w:val="aa"/>
        <w:widowControl w:val="0"/>
        <w:numPr>
          <w:ilvl w:val="0"/>
          <w:numId w:val="64"/>
        </w:numPr>
        <w:spacing w:beforeLines="20" w:before="62" w:afterLines="20" w:after="62"/>
        <w:ind w:left="998" w:hanging="357"/>
        <w:rPr>
          <w:rFonts w:cs="Arial"/>
          <w:b/>
        </w:rPr>
      </w:pPr>
      <w:r w:rsidRPr="00E17305">
        <w:rPr>
          <w:rFonts w:cs="Arial"/>
        </w:rPr>
        <w:t>Rodyti pasirinktus — rodyti pasirinktus parametrus.</w:t>
      </w:r>
    </w:p>
    <w:p w14:paraId="229B5BF5" w14:textId="3F0D9269" w:rsidR="005E4641" w:rsidRPr="00E17305" w:rsidRDefault="005E4641">
      <w:pPr>
        <w:pStyle w:val="aa"/>
        <w:widowControl w:val="0"/>
        <w:numPr>
          <w:ilvl w:val="0"/>
          <w:numId w:val="64"/>
        </w:numPr>
        <w:spacing w:beforeLines="20" w:before="62" w:afterLines="20" w:after="62"/>
        <w:ind w:left="998" w:hanging="357"/>
        <w:rPr>
          <w:rFonts w:cs="Arial"/>
        </w:rPr>
      </w:pPr>
      <w:r w:rsidRPr="00E17305">
        <w:rPr>
          <w:rFonts w:cs="Arial"/>
        </w:rPr>
        <w:t>Ankstesnis kadras — perjungia į ankstesnį kadrą įrašyti duomenys.</w:t>
      </w:r>
    </w:p>
    <w:p w14:paraId="1699029B" w14:textId="77777777" w:rsidR="005E4641" w:rsidRPr="00E17305" w:rsidRDefault="005E4641">
      <w:pPr>
        <w:pStyle w:val="aa"/>
        <w:widowControl w:val="0"/>
        <w:numPr>
          <w:ilvl w:val="0"/>
          <w:numId w:val="64"/>
        </w:numPr>
        <w:spacing w:beforeLines="20" w:before="62" w:afterLines="20" w:after="62"/>
        <w:ind w:left="998" w:hanging="357"/>
        <w:rPr>
          <w:rFonts w:cs="Arial"/>
        </w:rPr>
      </w:pPr>
      <w:r w:rsidRPr="00E17305">
        <w:rPr>
          <w:rFonts w:cs="Arial"/>
        </w:rPr>
        <w:t>Leisti / Pauzė — palieskite, kad paleistumėte / pristabdytumėte įrašytą įrašą duomenys.</w:t>
      </w:r>
    </w:p>
    <w:p w14:paraId="0C0DA4BC" w14:textId="77777777" w:rsidR="004242B3" w:rsidRPr="00E17305" w:rsidRDefault="004242B3">
      <w:pPr>
        <w:pStyle w:val="aa"/>
        <w:widowControl w:val="0"/>
        <w:numPr>
          <w:ilvl w:val="0"/>
          <w:numId w:val="64"/>
        </w:numPr>
        <w:spacing w:beforeLines="20" w:before="62" w:afterLines="20" w:after="62"/>
        <w:ind w:left="998" w:hanging="357"/>
        <w:rPr>
          <w:rFonts w:cs="Arial"/>
        </w:rPr>
      </w:pPr>
      <w:r w:rsidRPr="00E17305">
        <w:rPr>
          <w:rFonts w:cs="Arial"/>
        </w:rPr>
        <w:t xml:space="preserve">Kitas kadras — perjungia į kitą kadrą įrašyti duomenys.  </w:t>
      </w:r>
    </w:p>
    <w:p w14:paraId="0624F5A0" w14:textId="5B370269" w:rsidR="005E4641" w:rsidRPr="00E17305" w:rsidRDefault="005E4641">
      <w:pPr>
        <w:pStyle w:val="aa"/>
        <w:widowControl w:val="0"/>
        <w:numPr>
          <w:ilvl w:val="0"/>
          <w:numId w:val="64"/>
        </w:numPr>
        <w:spacing w:beforeLines="20" w:before="62" w:afterLines="20" w:after="62"/>
        <w:ind w:left="998" w:hanging="357"/>
        <w:rPr>
          <w:rFonts w:cs="Arial"/>
          <w:b/>
        </w:rPr>
      </w:pPr>
      <w:r w:rsidRPr="00E17305">
        <w:rPr>
          <w:rFonts w:cs="Arial"/>
        </w:rPr>
        <w:t xml:space="preserve">Atgal — išeina iš peržiūros </w:t>
      </w:r>
      <w:r w:rsidR="00B4005F" w:rsidRPr="00E17305">
        <w:rPr>
          <w:rFonts w:cs="Arial"/>
        </w:rPr>
        <w:t xml:space="preserve">ekrano </w:t>
      </w:r>
      <w:r w:rsidRPr="00E17305">
        <w:rPr>
          <w:rFonts w:cs="Arial"/>
        </w:rPr>
        <w:t>ir grįžta į tiesioginių duomenų ekraną</w:t>
      </w:r>
      <w:r w:rsidR="003A08BD" w:rsidRPr="00E17305">
        <w:rPr>
          <w:rFonts w:cs="Arial"/>
        </w:rPr>
        <w:t>.</w:t>
      </w:r>
    </w:p>
    <w:p w14:paraId="52EFA54F" w14:textId="77777777" w:rsidR="005E4641" w:rsidRPr="00E17305" w:rsidRDefault="005E4641">
      <w:pPr>
        <w:pStyle w:val="aa"/>
        <w:widowControl w:val="0"/>
        <w:numPr>
          <w:ilvl w:val="0"/>
          <w:numId w:val="62"/>
        </w:numPr>
        <w:spacing w:beforeLines="20" w:before="62" w:afterLines="20" w:after="62"/>
        <w:ind w:left="641" w:hanging="357"/>
        <w:rPr>
          <w:rFonts w:cs="Arial"/>
        </w:rPr>
      </w:pPr>
      <w:r w:rsidRPr="00E17305">
        <w:rPr>
          <w:rFonts w:cs="Arial"/>
          <w:b/>
        </w:rPr>
        <w:t xml:space="preserve">Atgal </w:t>
      </w:r>
      <w:r w:rsidRPr="00E17305">
        <w:rPr>
          <w:rFonts w:cs="Arial"/>
        </w:rPr>
        <w:t>– grįžta į ankstesnį ekraną arba išeina iš funkcijos.</w:t>
      </w:r>
    </w:p>
    <w:p w14:paraId="4EA5B726" w14:textId="77777777" w:rsidR="005E4641" w:rsidRPr="00E17305" w:rsidRDefault="005E4641" w:rsidP="005E4641">
      <w:pPr>
        <w:pStyle w:val="30"/>
        <w:spacing w:before="312" w:after="156"/>
      </w:pPr>
      <w:bookmarkStart w:id="193" w:name="_Toc160024668"/>
      <w:r w:rsidRPr="00E17305">
        <w:t>Aktyvus testas</w:t>
      </w:r>
      <w:bookmarkEnd w:id="193"/>
    </w:p>
    <w:p w14:paraId="46701987" w14:textId="77777777" w:rsidR="005E4641" w:rsidRPr="00E17305" w:rsidRDefault="005E4641" w:rsidP="005E4641">
      <w:pPr>
        <w:pStyle w:val="BodytextUserManual"/>
        <w:spacing w:before="156" w:after="156"/>
      </w:pPr>
      <w:r w:rsidRPr="00E17305">
        <w:t>Aktyvaus testo funkcija naudojama norint pasiekti konkrečios transporto priemonės posistemių ir komponentų testus. Galimi testai priklauso nuo transporto priemonės.</w:t>
      </w:r>
    </w:p>
    <w:p w14:paraId="55901906" w14:textId="77777777" w:rsidR="005E4641" w:rsidRPr="00E17305" w:rsidRDefault="005E4641" w:rsidP="005E4641">
      <w:pPr>
        <w:pStyle w:val="BodytextUserManual"/>
        <w:spacing w:before="156" w:after="156"/>
      </w:pPr>
      <w:r w:rsidRPr="00E17305">
        <w:t>Aktyvaus bandymo metu planšetinis kompiuteris siunčia komandas ECU, kad suaktyvintų pavaras. Šis bandymas nustato sistemos ar jos dalies vientisumą nuskaitydamas ECU duomenis arba stebėdamas pavarų veikimą. Tokie bandymai gali apimti solenoido, relės arba jungiklio perjungimą tarp dviejų darbinių būsenų.</w:t>
      </w:r>
    </w:p>
    <w:p w14:paraId="141CD1E0" w14:textId="64AA5E64" w:rsidR="005E4641" w:rsidRPr="00E17305" w:rsidRDefault="005E4641" w:rsidP="005E4641">
      <w:pPr>
        <w:pStyle w:val="BodytextUserManual"/>
        <w:spacing w:before="156" w:after="156"/>
      </w:pPr>
      <w:r w:rsidRPr="00E17305">
        <w:t xml:space="preserve">Pasirinkus </w:t>
      </w:r>
      <w:r w:rsidRPr="00E17305">
        <w:rPr>
          <w:b/>
          <w:bCs w:val="0"/>
        </w:rPr>
        <w:t>„Aktyvus testas“</w:t>
      </w:r>
      <w:r w:rsidR="003A08BD" w:rsidRPr="00E17305">
        <w:rPr>
          <w:b/>
          <w:bCs w:val="0"/>
        </w:rPr>
        <w:t>,</w:t>
      </w:r>
      <w:r w:rsidRPr="00E17305">
        <w:t xml:space="preserve"> atidaromas testo parinkčių meniu. Galimi testai priklauso nuo transporto priemonės.</w:t>
      </w:r>
    </w:p>
    <w:p w14:paraId="30AC37EC" w14:textId="028C4BC0" w:rsidR="005E4641" w:rsidRPr="00E17305" w:rsidRDefault="00F71FE5" w:rsidP="00401CBD">
      <w:pPr>
        <w:pStyle w:val="BodytextUserManual"/>
        <w:spacing w:before="156" w:after="156" w:line="480" w:lineRule="auto"/>
        <w:ind w:left="0"/>
        <w:jc w:val="center"/>
      </w:pPr>
      <w:r w:rsidRPr="00E17305">
        <w:rPr>
          <w:noProof/>
        </w:rPr>
        <w:t xml:space="preserve"> </w:t>
      </w:r>
      <w:r w:rsidR="00E17305" w:rsidRPr="00E17305">
        <w:rPr>
          <w:noProof/>
          <w:lang w:val="en-US"/>
        </w:rPr>
        <w:drawing>
          <wp:inline distT="0" distB="0" distL="0" distR="0" wp14:anchorId="5B42BE12" wp14:editId="2A8290A9">
            <wp:extent cx="2752807" cy="1872000"/>
            <wp:effectExtent l="0" t="0" r="9525"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752807" cy="1872000"/>
                    </a:xfrm>
                    <a:prstGeom prst="rect">
                      <a:avLst/>
                    </a:prstGeom>
                    <a:noFill/>
                    <a:ln>
                      <a:noFill/>
                    </a:ln>
                  </pic:spPr>
                </pic:pic>
              </a:graphicData>
            </a:graphic>
          </wp:inline>
        </w:drawing>
      </w:r>
    </w:p>
    <w:p w14:paraId="59EA1F64" w14:textId="5CACFE8D" w:rsidR="005E4641" w:rsidRPr="00E17305" w:rsidRDefault="00021746" w:rsidP="005E4641">
      <w:pPr>
        <w:pStyle w:val="ab"/>
        <w:spacing w:before="156" w:after="156"/>
        <w:ind w:left="0"/>
        <w:rPr>
          <w:rFonts w:cs="Arial"/>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5E4641"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2</w:t>
      </w:r>
      <w:r w:rsidRPr="00E17305">
        <w:rPr>
          <w:rFonts w:cs="Arial"/>
          <w:noProof/>
        </w:rPr>
        <w:fldChar w:fldCharType="end"/>
      </w:r>
      <w:r w:rsidR="00E17305" w:rsidRPr="00E17305">
        <w:rPr>
          <w:rFonts w:cs="Arial"/>
          <w:noProof/>
        </w:rPr>
        <w:t>3</w:t>
      </w:r>
      <w:r w:rsidR="00546C64" w:rsidRPr="00E17305">
        <w:rPr>
          <w:rFonts w:cs="Arial"/>
        </w:rPr>
        <w:t xml:space="preserve"> pav.</w:t>
      </w:r>
      <w:r w:rsidR="005E4641" w:rsidRPr="00E17305">
        <w:rPr>
          <w:rFonts w:cs="Arial"/>
        </w:rPr>
        <w:t xml:space="preserve"> </w:t>
      </w:r>
      <w:r w:rsidR="005E4641" w:rsidRPr="00E17305">
        <w:rPr>
          <w:rFonts w:cs="Arial"/>
          <w:i/>
          <w:iCs/>
        </w:rPr>
        <w:t>Aktyvaus bandymo ekranas</w:t>
      </w:r>
    </w:p>
    <w:p w14:paraId="05C3242F" w14:textId="6EAA6232" w:rsidR="005E4641" w:rsidRPr="00E17305" w:rsidRDefault="005E4641" w:rsidP="005E4641">
      <w:pPr>
        <w:pStyle w:val="BodytextUserManual"/>
        <w:spacing w:before="156" w:after="156"/>
        <w:rPr>
          <w:rFonts w:eastAsia="黑体"/>
        </w:rPr>
      </w:pPr>
      <w:r w:rsidRPr="00E17305">
        <w:lastRenderedPageBreak/>
        <w:t>Pasirinkite testą iš meniu parinkčių. Norėdami atlikti testą, vykdykite ekrane pateikiamus nurodymus. Procedūros ir instrukcijos skiriasi priklausomai nuo transporto priemonės</w:t>
      </w:r>
      <w:r w:rsidR="003A08BD" w:rsidRPr="00E17305">
        <w:t>.</w:t>
      </w:r>
    </w:p>
    <w:p w14:paraId="2A4FE549" w14:textId="77777777" w:rsidR="005E4641" w:rsidRPr="00E17305" w:rsidRDefault="005E4641" w:rsidP="005E4641">
      <w:pPr>
        <w:pStyle w:val="BodytextUserManual"/>
        <w:spacing w:before="156" w:after="156"/>
      </w:pPr>
      <w:r w:rsidRPr="00E17305">
        <w:t xml:space="preserve">Funkciniai mygtukai, esantys apatiniame dešiniajame aktyvaus testo ekrano kampe, valdo testo signalus. Veikimo instrukcijos rodomos pagrindinėje testo ekrano dalyje. Vadovaukitės ekrane pateikiamomis instrukcijomis ir atlikite atitinkamus pasirinkimus, kad užbaigtumėte testus. Baigę testą, palieskite mygtuką </w:t>
      </w:r>
      <w:r w:rsidRPr="00E17305">
        <w:rPr>
          <w:b/>
        </w:rPr>
        <w:t>ESC.</w:t>
      </w:r>
    </w:p>
    <w:p w14:paraId="561BDC90" w14:textId="77777777" w:rsidR="005E4641" w:rsidRPr="00E17305" w:rsidRDefault="005E4641" w:rsidP="005E4641">
      <w:pPr>
        <w:pStyle w:val="30"/>
        <w:spacing w:before="312" w:after="156"/>
      </w:pPr>
      <w:bookmarkStart w:id="194" w:name="_Toc160024669"/>
      <w:r w:rsidRPr="00E17305">
        <w:t>Specialios funkcijos</w:t>
      </w:r>
      <w:bookmarkEnd w:id="194"/>
    </w:p>
    <w:p w14:paraId="05E95F40" w14:textId="77777777" w:rsidR="005E4641" w:rsidRPr="00E17305" w:rsidRDefault="005E4641" w:rsidP="005E4641">
      <w:pPr>
        <w:spacing w:before="156" w:after="156"/>
        <w:rPr>
          <w:rFonts w:cs="Arial"/>
        </w:rPr>
      </w:pPr>
      <w:r w:rsidRPr="00E17305">
        <w:rPr>
          <w:rFonts w:cs="Arial"/>
        </w:rPr>
        <w:t>Priklausomai nuo bandomosios transporto priemonės, ši parinktis kartais gali būti rodoma kaip „Mokymo procesas“, „Koregavimo programavimas“, „Emisijų patikra“ (negalioja JAV), „OBD I/M patikra“ (negalioja JAV) arba kažkas panašaus. Galite pasirinkti vieną iš jų, kad tęstumėte pagal savo poreikius.</w:t>
      </w:r>
    </w:p>
    <w:p w14:paraId="64F7D30B" w14:textId="08F86CA6" w:rsidR="005E4641" w:rsidRPr="00E17305" w:rsidRDefault="00E17305" w:rsidP="0089673D">
      <w:pPr>
        <w:spacing w:before="156" w:after="156" w:line="480" w:lineRule="auto"/>
        <w:ind w:left="0"/>
        <w:jc w:val="center"/>
        <w:rPr>
          <w:rFonts w:cs="Arial"/>
        </w:rPr>
      </w:pPr>
      <w:r w:rsidRPr="00E17305">
        <w:rPr>
          <w:rFonts w:cs="Arial"/>
          <w:noProof/>
          <w:lang w:val="en-US"/>
        </w:rPr>
        <w:drawing>
          <wp:inline distT="0" distB="0" distL="0" distR="0" wp14:anchorId="3D6CDBEB" wp14:editId="143DA861">
            <wp:extent cx="2735071" cy="1872000"/>
            <wp:effectExtent l="0" t="0" r="8255"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735071" cy="1872000"/>
                    </a:xfrm>
                    <a:prstGeom prst="rect">
                      <a:avLst/>
                    </a:prstGeom>
                    <a:noFill/>
                    <a:ln>
                      <a:noFill/>
                    </a:ln>
                  </pic:spPr>
                </pic:pic>
              </a:graphicData>
            </a:graphic>
          </wp:inline>
        </w:drawing>
      </w:r>
    </w:p>
    <w:p w14:paraId="12684110" w14:textId="4A4F6BCC" w:rsidR="005E4641" w:rsidRPr="00E17305" w:rsidRDefault="00546C64" w:rsidP="005E4641">
      <w:pPr>
        <w:pStyle w:val="ab"/>
        <w:spacing w:before="156" w:after="156"/>
        <w:ind w:left="0"/>
        <w:rPr>
          <w:rFonts w:cs="Arial"/>
        </w:rPr>
      </w:pPr>
      <w:r w:rsidRPr="00E17305">
        <w:rPr>
          <w:rFonts w:cs="Arial"/>
        </w:rPr>
        <w:t>6</w:t>
      </w:r>
      <w:r w:rsidR="005E4641" w:rsidRPr="00E17305">
        <w:rPr>
          <w:rFonts w:cs="Arial"/>
        </w:rPr>
        <w:noBreakHyphen/>
      </w:r>
      <w:r w:rsidR="00021746" w:rsidRPr="00E17305">
        <w:rPr>
          <w:rFonts w:cs="Arial"/>
        </w:rPr>
        <w:fldChar w:fldCharType="begin"/>
      </w:r>
      <w:r w:rsidR="00021746" w:rsidRPr="00E17305">
        <w:rPr>
          <w:rFonts w:cs="Arial"/>
        </w:rPr>
        <w:instrText xml:space="preserve"> SEQ Figure \* ARABIC \s 1 </w:instrText>
      </w:r>
      <w:r w:rsidR="00021746" w:rsidRPr="00E17305">
        <w:rPr>
          <w:rFonts w:cs="Arial"/>
        </w:rPr>
        <w:fldChar w:fldCharType="separate"/>
      </w:r>
      <w:r w:rsidR="00187D73" w:rsidRPr="00E17305">
        <w:rPr>
          <w:rFonts w:cs="Arial"/>
          <w:noProof/>
        </w:rPr>
        <w:t>2</w:t>
      </w:r>
      <w:r w:rsidR="00021746" w:rsidRPr="00E17305">
        <w:rPr>
          <w:rFonts w:cs="Arial"/>
          <w:noProof/>
        </w:rPr>
        <w:fldChar w:fldCharType="end"/>
      </w:r>
      <w:r w:rsidR="00E17305" w:rsidRPr="00E17305">
        <w:rPr>
          <w:rFonts w:cs="Arial"/>
          <w:noProof/>
        </w:rPr>
        <w:t>4</w:t>
      </w:r>
      <w:r w:rsidRPr="00E17305">
        <w:rPr>
          <w:rFonts w:cs="Arial"/>
        </w:rPr>
        <w:t xml:space="preserve"> pav.</w:t>
      </w:r>
      <w:r w:rsidR="005E4641" w:rsidRPr="00E17305">
        <w:rPr>
          <w:rFonts w:cs="Arial"/>
        </w:rPr>
        <w:t xml:space="preserve"> </w:t>
      </w:r>
      <w:r w:rsidR="005E4641" w:rsidRPr="00E17305">
        <w:rPr>
          <w:rFonts w:cs="Arial"/>
          <w:i/>
          <w:iCs/>
        </w:rPr>
        <w:t>Specialiųjų funkcijų ekranas</w:t>
      </w:r>
    </w:p>
    <w:p w14:paraId="1887B2D0" w14:textId="0B9F2CE3" w:rsidR="009414C3" w:rsidRPr="00E17305" w:rsidRDefault="009414C3" w:rsidP="009414C3">
      <w:pPr>
        <w:pStyle w:val="20"/>
        <w:spacing w:before="312" w:after="156"/>
        <w:rPr>
          <w:rFonts w:cs="Arial"/>
        </w:rPr>
      </w:pPr>
      <w:bookmarkStart w:id="195" w:name="_Toc160024671"/>
      <w:bookmarkStart w:id="196" w:name="_Toc204185441"/>
      <w:r w:rsidRPr="00E17305">
        <w:rPr>
          <w:rFonts w:cs="Arial"/>
        </w:rPr>
        <w:t>Grafinė diagnostika</w:t>
      </w:r>
      <w:bookmarkEnd w:id="196"/>
    </w:p>
    <w:p w14:paraId="28E38BD0" w14:textId="423C1293" w:rsidR="009414C3" w:rsidRPr="00E17305" w:rsidRDefault="00AD6B08" w:rsidP="009414C3">
      <w:pPr>
        <w:pStyle w:val="BodytextUserManual"/>
        <w:spacing w:before="156" w:after="156"/>
      </w:pPr>
      <w:r w:rsidRPr="00E17305">
        <w:t>Ši funkcija transporto priemonės sistemą rodo grafiniu formatu</w:t>
      </w:r>
      <w:r w:rsidR="003A08BD" w:rsidRPr="00E17305">
        <w:t>.</w:t>
      </w:r>
      <w:r w:rsidR="00664273" w:rsidRPr="00E17305">
        <w:t xml:space="preserve"> Ji gali intuityviai parodyti santykinę jutiklių padėtį sistemoje ir atitinkamus realaus laiko duomenis. </w:t>
      </w:r>
      <w:r w:rsidR="0057746E" w:rsidRPr="00E17305">
        <w:t>Šiame skyriuje taip pat palaikomos bendrosios diagnostikos funkcijos</w:t>
      </w:r>
      <w:r w:rsidR="00277B18" w:rsidRPr="00E17305">
        <w:t>, įskaitant kodo skaitymą, kodo ištrynimą ir gedimų nuskaitymą. Išsamesnės informacijos žr. skyriuje</w:t>
      </w:r>
      <w:r w:rsidR="0057746E" w:rsidRPr="00E17305">
        <w:t xml:space="preserve"> </w:t>
      </w:r>
      <w:r w:rsidR="00897713" w:rsidRPr="00E17305">
        <w:rPr>
          <w:i/>
          <w:iCs/>
          <w:color w:val="0000FF"/>
        </w:rPr>
        <w:fldChar w:fldCharType="begin"/>
      </w:r>
      <w:r w:rsidR="00897713" w:rsidRPr="00E17305">
        <w:rPr>
          <w:i/>
          <w:iCs/>
          <w:color w:val="0000FF"/>
        </w:rPr>
        <w:instrText xml:space="preserve"> REF _Ref194344369 \h  \* MERGEFORMAT </w:instrText>
      </w:r>
      <w:r w:rsidR="00897713" w:rsidRPr="00E17305">
        <w:rPr>
          <w:i/>
          <w:iCs/>
          <w:color w:val="0000FF"/>
        </w:rPr>
      </w:r>
      <w:r w:rsidR="00897713" w:rsidRPr="00E17305">
        <w:rPr>
          <w:i/>
          <w:iCs/>
          <w:color w:val="0000FF"/>
        </w:rPr>
        <w:fldChar w:fldCharType="separate"/>
      </w:r>
      <w:r w:rsidR="00003934" w:rsidRPr="00E17305">
        <w:rPr>
          <w:i/>
          <w:iCs/>
          <w:color w:val="0000FF"/>
        </w:rPr>
        <w:t>„</w:t>
      </w:r>
      <w:r w:rsidR="00187D73" w:rsidRPr="00E17305">
        <w:rPr>
          <w:i/>
          <w:iCs/>
          <w:color w:val="0000FF"/>
        </w:rPr>
        <w:t>Diagnostikos funkcijos“</w:t>
      </w:r>
      <w:r w:rsidR="003A08BD" w:rsidRPr="00E17305">
        <w:rPr>
          <w:i/>
          <w:iCs/>
          <w:color w:val="0000FF"/>
        </w:rPr>
        <w:t>.</w:t>
      </w:r>
      <w:r w:rsidR="00897713" w:rsidRPr="00E17305">
        <w:rPr>
          <w:i/>
          <w:iCs/>
          <w:color w:val="0000FF"/>
        </w:rPr>
        <w:fldChar w:fldCharType="end"/>
      </w:r>
    </w:p>
    <w:p w14:paraId="4E93D2B8" w14:textId="618CBFA5" w:rsidR="00AD6B08" w:rsidRPr="00E17305" w:rsidRDefault="00E17305" w:rsidP="00F76EC2">
      <w:pPr>
        <w:tabs>
          <w:tab w:val="left" w:pos="5400"/>
        </w:tabs>
        <w:spacing w:before="156" w:after="156" w:line="480" w:lineRule="auto"/>
        <w:ind w:left="0"/>
        <w:jc w:val="center"/>
        <w:rPr>
          <w:rFonts w:cs="Arial"/>
        </w:rPr>
      </w:pPr>
      <w:r w:rsidRPr="00E17305">
        <w:rPr>
          <w:rFonts w:cs="Arial"/>
          <w:noProof/>
          <w:lang w:val="en-US"/>
        </w:rPr>
        <w:lastRenderedPageBreak/>
        <w:drawing>
          <wp:inline distT="0" distB="0" distL="0" distR="0" wp14:anchorId="6FA0FFCA" wp14:editId="0E81D0C3">
            <wp:extent cx="3550690" cy="2012400"/>
            <wp:effectExtent l="0" t="0" r="0" b="698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550690" cy="2012400"/>
                    </a:xfrm>
                    <a:prstGeom prst="rect">
                      <a:avLst/>
                    </a:prstGeom>
                    <a:noFill/>
                    <a:ln>
                      <a:noFill/>
                    </a:ln>
                  </pic:spPr>
                </pic:pic>
              </a:graphicData>
            </a:graphic>
          </wp:inline>
        </w:drawing>
      </w:r>
    </w:p>
    <w:p w14:paraId="1807BCE8" w14:textId="75FC2AFD" w:rsidR="00AD6B08" w:rsidRPr="00E17305" w:rsidRDefault="00021746" w:rsidP="00AD6B08">
      <w:pPr>
        <w:pStyle w:val="ab"/>
        <w:spacing w:before="156" w:after="156"/>
        <w:ind w:left="0"/>
        <w:rPr>
          <w:rFonts w:cs="Arial"/>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AD6B08"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2</w:t>
      </w:r>
      <w:r w:rsidRPr="00E17305">
        <w:rPr>
          <w:rFonts w:cs="Arial"/>
          <w:noProof/>
        </w:rPr>
        <w:fldChar w:fldCharType="end"/>
      </w:r>
      <w:r w:rsidR="00E17305" w:rsidRPr="00E17305">
        <w:rPr>
          <w:rFonts w:cs="Arial"/>
          <w:noProof/>
        </w:rPr>
        <w:t>5</w:t>
      </w:r>
      <w:r w:rsidR="00546C64" w:rsidRPr="00E17305">
        <w:rPr>
          <w:rFonts w:cs="Arial"/>
        </w:rPr>
        <w:t xml:space="preserve"> pav.</w:t>
      </w:r>
      <w:r w:rsidR="00AD6B08" w:rsidRPr="00E17305">
        <w:rPr>
          <w:rFonts w:cs="Arial"/>
        </w:rPr>
        <w:t xml:space="preserve"> </w:t>
      </w:r>
      <w:r w:rsidR="00AD6B08" w:rsidRPr="00E17305">
        <w:rPr>
          <w:rFonts w:cs="Arial"/>
          <w:i/>
          <w:iCs/>
        </w:rPr>
        <w:t>Grafinis diagnostikos ekranas</w:t>
      </w:r>
    </w:p>
    <w:p w14:paraId="2F85AD09" w14:textId="4F0C572B" w:rsidR="00AD6B08" w:rsidRPr="00E17305" w:rsidRDefault="00AD6B08">
      <w:pPr>
        <w:pStyle w:val="BodytextUserManual"/>
        <w:numPr>
          <w:ilvl w:val="3"/>
          <w:numId w:val="62"/>
        </w:numPr>
        <w:spacing w:before="156" w:after="156"/>
        <w:ind w:left="703"/>
      </w:pPr>
      <w:r w:rsidRPr="00E17305">
        <w:t xml:space="preserve">Viršutinės piktogramos </w:t>
      </w:r>
      <w:r w:rsidR="00235205" w:rsidRPr="00E17305">
        <w:t>– atitinkamas turinys bus rodomas pagrindinio skyriaus dešinėje, bakstelėjus viršutinę piktogramą.</w:t>
      </w:r>
    </w:p>
    <w:p w14:paraId="175CD8DB" w14:textId="39D29B70" w:rsidR="00AD6B08" w:rsidRPr="00E17305" w:rsidRDefault="00AD6B08" w:rsidP="00AD6B08">
      <w:pPr>
        <w:pStyle w:val="BodytextUserManual"/>
        <w:spacing w:before="156" w:after="156"/>
        <w:ind w:left="703"/>
      </w:pPr>
      <w:r w:rsidRPr="00E17305">
        <w:rPr>
          <w:b/>
          <w:bCs w:val="0"/>
        </w:rPr>
        <w:t>Pagalbos informacija</w:t>
      </w:r>
      <w:r w:rsidRPr="00E17305">
        <w:t xml:space="preserve"> </w:t>
      </w:r>
      <w:r w:rsidR="002952F7" w:rsidRPr="00E17305">
        <w:t xml:space="preserve">— </w:t>
      </w:r>
      <w:r w:rsidR="007776CE" w:rsidRPr="00E17305">
        <w:t>palieskite, kad būtų rodomas kodo aprašymas ir transporto priemonės sistemos piktogramos aprašymas.</w:t>
      </w:r>
    </w:p>
    <w:p w14:paraId="77FBBA13" w14:textId="6C38E6EC" w:rsidR="006816B0" w:rsidRPr="00E17305" w:rsidRDefault="006816B0" w:rsidP="00AD6B08">
      <w:pPr>
        <w:pStyle w:val="BodytextUserManual"/>
        <w:spacing w:before="156" w:after="156"/>
        <w:ind w:left="703"/>
      </w:pPr>
      <w:r w:rsidRPr="00E17305">
        <w:rPr>
          <w:b/>
          <w:bCs w:val="0"/>
        </w:rPr>
        <w:t>Tiesioginių duomenų pasirinkimas</w:t>
      </w:r>
      <w:r w:rsidRPr="00E17305">
        <w:t xml:space="preserve"> — palieskite, kad iš sąrašo pasirinktumėte reikiamus tiesioginius duomenis. Pasirinkti tiesioginiai duomenys bus paryškinti grafikuose, esančiuose pagrindinės dalies kairėje pusėje. Nepasirinkti tiesioginiai duomenys ir reikšmės grafikuose bus rodomi pilka spalva</w:t>
      </w:r>
      <w:r w:rsidR="003A08BD" w:rsidRPr="00E17305">
        <w:t>.</w:t>
      </w:r>
    </w:p>
    <w:p w14:paraId="1A4C8C62" w14:textId="3DA0CCCB" w:rsidR="00AD6B08" w:rsidRPr="00E17305" w:rsidRDefault="00377A54" w:rsidP="00AD6B08">
      <w:pPr>
        <w:pStyle w:val="BodytextUserManual"/>
        <w:spacing w:before="156" w:after="156"/>
        <w:ind w:left="703"/>
      </w:pPr>
      <w:r w:rsidRPr="00E17305">
        <w:rPr>
          <w:b/>
          <w:bCs w:val="0"/>
        </w:rPr>
        <w:t>Aktyvus testas</w:t>
      </w:r>
      <w:r w:rsidR="002952F7" w:rsidRPr="00E17305">
        <w:t xml:space="preserve"> — </w:t>
      </w:r>
      <w:r w:rsidR="007776CE" w:rsidRPr="00E17305">
        <w:t xml:space="preserve">palieskite, kad būtų rodomas aktyvaus </w:t>
      </w:r>
      <w:r w:rsidR="00EF5061" w:rsidRPr="00E17305">
        <w:t xml:space="preserve">testo </w:t>
      </w:r>
      <w:r w:rsidR="00E411E6" w:rsidRPr="00E17305">
        <w:t xml:space="preserve">ekranas. Vykdykite ekrane pateikiamus nurodymus ir nustatykite vertes. testas. Ši funkcija padeda technikams </w:t>
      </w:r>
      <w:r w:rsidR="00A452D8" w:rsidRPr="00E17305">
        <w:t>intuityviau ir efektyviau šalinti problemas</w:t>
      </w:r>
      <w:r w:rsidR="003A08BD" w:rsidRPr="00E17305">
        <w:t>.</w:t>
      </w:r>
    </w:p>
    <w:p w14:paraId="09946F38" w14:textId="000FB530" w:rsidR="00AD6B08" w:rsidRPr="00E17305" w:rsidRDefault="00AD6B08" w:rsidP="00AD6B08">
      <w:pPr>
        <w:pStyle w:val="BodytextUserManual"/>
        <w:spacing w:before="156" w:after="156"/>
        <w:ind w:left="703"/>
      </w:pPr>
      <w:r w:rsidRPr="00E17305">
        <w:rPr>
          <w:b/>
          <w:bCs w:val="0"/>
        </w:rPr>
        <w:t>Sistemos sąrašo perjungimas</w:t>
      </w:r>
      <w:r w:rsidRPr="00E17305">
        <w:t xml:space="preserve"> </w:t>
      </w:r>
      <w:r w:rsidR="002952F7" w:rsidRPr="00E17305">
        <w:t>— palieskite, kad transporto priemonės sistema būtų rodoma sąrašo formatu.</w:t>
      </w:r>
    </w:p>
    <w:p w14:paraId="1137DC88" w14:textId="35D59391" w:rsidR="007A0034" w:rsidRPr="00E17305" w:rsidRDefault="00AD6B08">
      <w:pPr>
        <w:pStyle w:val="BodytextUserManual"/>
        <w:numPr>
          <w:ilvl w:val="3"/>
          <w:numId w:val="62"/>
        </w:numPr>
        <w:spacing w:before="156" w:after="156"/>
        <w:ind w:left="703"/>
      </w:pPr>
      <w:r w:rsidRPr="00E17305">
        <w:t xml:space="preserve">Pagrindinis skyrius </w:t>
      </w:r>
      <w:r w:rsidR="007A0034" w:rsidRPr="00E17305">
        <w:t>– kairėje rodoma pasirinkta sistema</w:t>
      </w:r>
      <w:r w:rsidR="006619E2" w:rsidRPr="00E17305">
        <w:t xml:space="preserve"> </w:t>
      </w:r>
      <w:r w:rsidR="007A0034" w:rsidRPr="00E17305">
        <w:t>intuityviuose grafikuose</w:t>
      </w:r>
      <w:r w:rsidR="003A08BD" w:rsidRPr="00E17305">
        <w:t>.</w:t>
      </w:r>
      <w:r w:rsidR="00D05FEB" w:rsidRPr="00E17305">
        <w:t xml:space="preserve"> </w:t>
      </w:r>
      <w:r w:rsidR="006619E2" w:rsidRPr="00E17305">
        <w:t>Dešinėje pusėje rodomas atitinkamas turinys palietus viršutinę piktogramą.</w:t>
      </w:r>
    </w:p>
    <w:p w14:paraId="42DC1D86" w14:textId="63FCFA2C" w:rsidR="00F268FF" w:rsidRPr="00E17305" w:rsidRDefault="00F268FF">
      <w:pPr>
        <w:pStyle w:val="BodytextUserManual"/>
        <w:numPr>
          <w:ilvl w:val="3"/>
          <w:numId w:val="62"/>
        </w:numPr>
        <w:spacing w:before="156" w:after="156"/>
        <w:ind w:left="703"/>
      </w:pPr>
      <w:r w:rsidRPr="00E17305">
        <w:t xml:space="preserve">Funkciniai mygtukai </w:t>
      </w:r>
      <w:r w:rsidR="0066381B" w:rsidRPr="00E17305">
        <w:t>– mygtukai skiriasi priklausomai nuo bandomojo automobilio. Aukščiau pateiktoje ekrano kopijoje esantys funkciniai mygtukai yra tokie:</w:t>
      </w:r>
    </w:p>
    <w:p w14:paraId="052736CF" w14:textId="37907996" w:rsidR="00F268FF" w:rsidRPr="00E17305" w:rsidRDefault="0066381B" w:rsidP="00F268FF">
      <w:pPr>
        <w:pStyle w:val="BodytextUserManual"/>
        <w:spacing w:before="156" w:after="156"/>
        <w:ind w:left="703"/>
      </w:pPr>
      <w:r w:rsidRPr="00E17305">
        <w:rPr>
          <w:b/>
          <w:bCs w:val="0"/>
        </w:rPr>
        <w:t>Greitas ištrynimas</w:t>
      </w:r>
      <w:r w:rsidR="003A08BD" w:rsidRPr="00E17305">
        <w:rPr>
          <w:b/>
          <w:bCs w:val="0"/>
        </w:rPr>
        <w:t>:</w:t>
      </w:r>
      <w:r w:rsidRPr="00E17305">
        <w:t xml:space="preserve"> Ištrina visą gedimų informaciją po nuskaitymo.</w:t>
      </w:r>
    </w:p>
    <w:p w14:paraId="1D786E74" w14:textId="463972E7" w:rsidR="0066381B" w:rsidRPr="00E17305" w:rsidRDefault="0066381B" w:rsidP="00F268FF">
      <w:pPr>
        <w:pStyle w:val="BodytextUserManual"/>
        <w:spacing w:before="156" w:after="156"/>
        <w:ind w:left="703"/>
      </w:pPr>
      <w:r w:rsidRPr="00E17305">
        <w:rPr>
          <w:b/>
          <w:bCs w:val="0"/>
        </w:rPr>
        <w:t>Gedimų nuskaitymas</w:t>
      </w:r>
      <w:r w:rsidR="003A08BD" w:rsidRPr="00E17305">
        <w:rPr>
          <w:b/>
          <w:bCs w:val="0"/>
        </w:rPr>
        <w:t>:</w:t>
      </w:r>
      <w:r w:rsidRPr="00E17305">
        <w:t xml:space="preserve"> nuskaito transporto priemonės sistemos modulius</w:t>
      </w:r>
      <w:r w:rsidR="003A08BD" w:rsidRPr="00E17305">
        <w:t>.</w:t>
      </w:r>
    </w:p>
    <w:p w14:paraId="660C9E35" w14:textId="23EEA347" w:rsidR="0066381B" w:rsidRPr="00E17305" w:rsidRDefault="0066381B" w:rsidP="00F268FF">
      <w:pPr>
        <w:pStyle w:val="BodytextUserManual"/>
        <w:spacing w:before="156" w:after="156"/>
        <w:ind w:left="703"/>
      </w:pPr>
      <w:r w:rsidRPr="00E17305">
        <w:rPr>
          <w:b/>
          <w:bCs w:val="0"/>
        </w:rPr>
        <w:lastRenderedPageBreak/>
        <w:t>Įvesti</w:t>
      </w:r>
      <w:r w:rsidR="003A08BD" w:rsidRPr="00E17305">
        <w:rPr>
          <w:b/>
          <w:bCs w:val="0"/>
        </w:rPr>
        <w:t>:</w:t>
      </w:r>
      <w:r w:rsidRPr="00E17305">
        <w:t xml:space="preserve"> Įeina į sistemą</w:t>
      </w:r>
      <w:r w:rsidR="003A08BD" w:rsidRPr="00E17305">
        <w:t>.</w:t>
      </w:r>
    </w:p>
    <w:p w14:paraId="72EC3FAE" w14:textId="6C30933A" w:rsidR="0066381B" w:rsidRPr="00E17305" w:rsidRDefault="0066381B" w:rsidP="00F268FF">
      <w:pPr>
        <w:pStyle w:val="BodytextUserManual"/>
        <w:spacing w:before="156" w:after="156"/>
        <w:ind w:left="703"/>
      </w:pPr>
      <w:r w:rsidRPr="00E17305">
        <w:rPr>
          <w:b/>
          <w:bCs w:val="0"/>
        </w:rPr>
        <w:t>ESC</w:t>
      </w:r>
      <w:r w:rsidR="003A08BD" w:rsidRPr="00E17305">
        <w:rPr>
          <w:b/>
          <w:bCs w:val="0"/>
        </w:rPr>
        <w:t>:</w:t>
      </w:r>
      <w:r w:rsidRPr="00E17305">
        <w:t xml:space="preserve"> Išeina iš funkcijos.</w:t>
      </w:r>
    </w:p>
    <w:p w14:paraId="4BC325A3" w14:textId="0A041B34" w:rsidR="009414C3" w:rsidRPr="00E17305" w:rsidRDefault="009414C3" w:rsidP="00624D8B">
      <w:pPr>
        <w:pStyle w:val="20"/>
        <w:spacing w:before="312" w:after="156"/>
        <w:rPr>
          <w:rFonts w:cs="Arial"/>
        </w:rPr>
      </w:pPr>
      <w:bookmarkStart w:id="197" w:name="_Toc204185442"/>
      <w:r w:rsidRPr="00E17305">
        <w:rPr>
          <w:rFonts w:cs="Arial"/>
        </w:rPr>
        <w:t>Tiesioginių duomenų sintezė</w:t>
      </w:r>
      <w:bookmarkEnd w:id="197"/>
    </w:p>
    <w:p w14:paraId="5D4EEC8A" w14:textId="55607A03" w:rsidR="001D54BA" w:rsidRPr="00E17305" w:rsidRDefault="00973C58" w:rsidP="001D54BA">
      <w:pPr>
        <w:spacing w:before="156" w:after="156"/>
        <w:rPr>
          <w:rFonts w:cs="Arial"/>
        </w:rPr>
      </w:pPr>
      <w:r w:rsidRPr="00E17305">
        <w:rPr>
          <w:rFonts w:cs="Arial"/>
        </w:rPr>
        <w:t>Keliose sistemose ši funkcija suteikia greitą būdą sukurti naują grupę, atliekant suliejimo našumą pagal pasirinktinius grupės elementus.</w:t>
      </w:r>
    </w:p>
    <w:p w14:paraId="13207D42" w14:textId="77777777" w:rsidR="00EC6A7A" w:rsidRPr="00E17305" w:rsidRDefault="00EC6A7A" w:rsidP="00EC6A7A">
      <w:pPr>
        <w:pBdr>
          <w:top w:val="single" w:sz="6" w:space="1" w:color="auto"/>
          <w:bottom w:val="single" w:sz="6" w:space="1" w:color="auto"/>
        </w:pBdr>
        <w:spacing w:before="156" w:afterLines="0" w:after="0"/>
        <w:rPr>
          <w:rFonts w:cs="Arial"/>
          <w:b/>
        </w:rPr>
      </w:pPr>
      <w:r w:rsidRPr="00E17305">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60720FE3" w14:textId="117046DF" w:rsidR="00EC6A7A" w:rsidRPr="00E17305" w:rsidRDefault="00EC6A7A" w:rsidP="00EC6A7A">
      <w:pPr>
        <w:pBdr>
          <w:top w:val="single" w:sz="6" w:space="1" w:color="auto"/>
          <w:bottom w:val="single" w:sz="6" w:space="1" w:color="auto"/>
        </w:pBdr>
        <w:spacing w:beforeLines="0" w:before="0" w:after="156"/>
        <w:rPr>
          <w:rFonts w:cs="Arial"/>
        </w:rPr>
      </w:pPr>
      <w:r w:rsidRPr="00E17305">
        <w:rPr>
          <w:rFonts w:cs="Arial"/>
        </w:rPr>
        <w:t>Ši funkcija palaikoma tam tikrose transporto priemonėse</w:t>
      </w:r>
      <w:r w:rsidR="003A08BD" w:rsidRPr="00E17305">
        <w:rPr>
          <w:rFonts w:cs="Arial"/>
        </w:rPr>
        <w:t>.</w:t>
      </w:r>
    </w:p>
    <w:p w14:paraId="250B412B" w14:textId="5B386FFE" w:rsidR="007C4738" w:rsidRPr="00E17305" w:rsidRDefault="007C4738" w:rsidP="007C4738">
      <w:pPr>
        <w:pStyle w:val="aa"/>
        <w:widowControl w:val="0"/>
        <w:numPr>
          <w:ilvl w:val="0"/>
          <w:numId w:val="5"/>
        </w:numPr>
        <w:spacing w:beforeLines="20" w:before="62" w:afterLines="20" w:after="62"/>
        <w:ind w:left="641" w:hanging="357"/>
        <w:rPr>
          <w:rFonts w:cs="Arial"/>
        </w:rPr>
      </w:pPr>
      <w:r w:rsidRPr="00E17305">
        <w:rPr>
          <w:rFonts w:cs="Arial"/>
          <w:b/>
        </w:rPr>
        <w:t>Norint atlikti tiesioginių duomenų suliejimo funkciją</w:t>
      </w:r>
    </w:p>
    <w:p w14:paraId="3BCFE490" w14:textId="09482D6C" w:rsidR="007C4738" w:rsidRPr="00E17305" w:rsidRDefault="004B431E">
      <w:pPr>
        <w:pStyle w:val="aa"/>
        <w:widowControl w:val="0"/>
        <w:numPr>
          <w:ilvl w:val="0"/>
          <w:numId w:val="80"/>
        </w:numPr>
        <w:spacing w:beforeLines="20" w:before="62" w:afterLines="20" w:after="62"/>
        <w:ind w:left="998" w:hanging="357"/>
        <w:rPr>
          <w:rFonts w:cs="Arial"/>
        </w:rPr>
      </w:pPr>
      <w:r w:rsidRPr="00E17305">
        <w:rPr>
          <w:rFonts w:cs="Arial"/>
        </w:rPr>
        <w:t xml:space="preserve">Diagnostikos pagrindinio meniu ekrano naršymo juostoje </w:t>
      </w:r>
      <w:r w:rsidR="007C4738" w:rsidRPr="00E17305">
        <w:rPr>
          <w:rFonts w:cs="Arial"/>
        </w:rPr>
        <w:t xml:space="preserve">palieskite parinktį </w:t>
      </w:r>
      <w:r w:rsidR="00003934" w:rsidRPr="00E17305">
        <w:rPr>
          <w:rFonts w:cs="Arial"/>
        </w:rPr>
        <w:t>„</w:t>
      </w:r>
      <w:r w:rsidRPr="00E17305">
        <w:rPr>
          <w:rFonts w:cs="Arial"/>
          <w:b/>
          <w:bCs/>
        </w:rPr>
        <w:t>Tiesioginis duomenų sujungimas“</w:t>
      </w:r>
      <w:r w:rsidR="003A08BD" w:rsidRPr="00E17305">
        <w:rPr>
          <w:rFonts w:cs="Arial"/>
          <w:b/>
          <w:bCs/>
        </w:rPr>
        <w:t>.</w:t>
      </w:r>
    </w:p>
    <w:p w14:paraId="31804F44" w14:textId="62395C41" w:rsidR="007C4738" w:rsidRPr="00E17305" w:rsidRDefault="00B7234B">
      <w:pPr>
        <w:pStyle w:val="aa"/>
        <w:widowControl w:val="0"/>
        <w:numPr>
          <w:ilvl w:val="0"/>
          <w:numId w:val="80"/>
        </w:numPr>
        <w:spacing w:beforeLines="20" w:before="62" w:afterLines="20" w:after="62"/>
        <w:ind w:left="998" w:hanging="357"/>
        <w:rPr>
          <w:rFonts w:cs="Arial"/>
        </w:rPr>
      </w:pPr>
      <w:r w:rsidRPr="00E17305">
        <w:rPr>
          <w:rFonts w:cs="Arial"/>
        </w:rPr>
        <w:t xml:space="preserve">Palieskite </w:t>
      </w:r>
      <w:r w:rsidR="00003934" w:rsidRPr="00E17305">
        <w:rPr>
          <w:rFonts w:cs="Arial"/>
        </w:rPr>
        <w:t>„</w:t>
      </w:r>
      <w:r w:rsidR="004B431E" w:rsidRPr="00E17305">
        <w:rPr>
          <w:rFonts w:cs="Arial"/>
          <w:b/>
          <w:bCs/>
          <w:color w:val="000000" w:themeColor="text1"/>
        </w:rPr>
        <w:t>Pridėti“</w:t>
      </w:r>
      <w:r w:rsidR="004B431E" w:rsidRPr="00E17305">
        <w:rPr>
          <w:rFonts w:cs="Arial"/>
          <w:color w:val="000000" w:themeColor="text1"/>
        </w:rPr>
        <w:t xml:space="preserve"> </w:t>
      </w:r>
      <w:r w:rsidR="004B431E" w:rsidRPr="00E17305">
        <w:rPr>
          <w:rFonts w:cs="Arial"/>
        </w:rPr>
        <w:t xml:space="preserve">piktogramą arba mygtuką </w:t>
      </w:r>
      <w:r w:rsidR="007C5E98" w:rsidRPr="00E17305">
        <w:rPr>
          <w:rFonts w:cs="Arial"/>
          <w:b/>
          <w:bCs/>
        </w:rPr>
        <w:t>„Sukurti“</w:t>
      </w:r>
      <w:r w:rsidR="003A08BD" w:rsidRPr="00E17305">
        <w:rPr>
          <w:rFonts w:cs="Arial"/>
          <w:b/>
          <w:bCs/>
        </w:rPr>
        <w:t>,</w:t>
      </w:r>
      <w:r w:rsidR="007C5E98" w:rsidRPr="00E17305">
        <w:rPr>
          <w:rFonts w:cs="Arial"/>
        </w:rPr>
        <w:t xml:space="preserve"> kad pridėtumėte naują grupę</w:t>
      </w:r>
      <w:r w:rsidR="003A08BD" w:rsidRPr="00E17305">
        <w:rPr>
          <w:rFonts w:cs="Arial"/>
        </w:rPr>
        <w:t>.</w:t>
      </w:r>
      <w:r w:rsidRPr="00E17305">
        <w:rPr>
          <w:rFonts w:cs="Arial"/>
        </w:rPr>
        <w:t xml:space="preserve"> Taip pat </w:t>
      </w:r>
      <w:r w:rsidR="001746E3" w:rsidRPr="00E17305">
        <w:rPr>
          <w:rFonts w:cs="Arial"/>
        </w:rPr>
        <w:t>galite pasirinkti laikiną grupę, kuri sugeneruojama pagal numatytuosius nustatymus.</w:t>
      </w:r>
    </w:p>
    <w:p w14:paraId="1FECF01D" w14:textId="3547236C" w:rsidR="00E117E4" w:rsidRPr="00E17305" w:rsidRDefault="00E17305" w:rsidP="00E117E4">
      <w:pPr>
        <w:pStyle w:val="ab"/>
        <w:spacing w:before="156" w:after="156" w:line="240" w:lineRule="auto"/>
        <w:ind w:left="0"/>
        <w:rPr>
          <w:rFonts w:cs="Arial"/>
        </w:rPr>
      </w:pPr>
      <w:r w:rsidRPr="00E17305">
        <w:rPr>
          <w:rFonts w:cs="Arial"/>
          <w:noProof/>
          <w:lang w:val="en-US"/>
        </w:rPr>
        <w:drawing>
          <wp:inline distT="0" distB="0" distL="0" distR="0" wp14:anchorId="0526B3A4" wp14:editId="38C6400B">
            <wp:extent cx="2882962" cy="1976400"/>
            <wp:effectExtent l="0" t="0" r="0" b="508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882962" cy="1976400"/>
                    </a:xfrm>
                    <a:prstGeom prst="rect">
                      <a:avLst/>
                    </a:prstGeom>
                    <a:noFill/>
                    <a:ln>
                      <a:noFill/>
                    </a:ln>
                  </pic:spPr>
                </pic:pic>
              </a:graphicData>
            </a:graphic>
          </wp:inline>
        </w:drawing>
      </w:r>
    </w:p>
    <w:p w14:paraId="71EC0AD5" w14:textId="4715A076" w:rsidR="00E117E4" w:rsidRPr="00E17305" w:rsidRDefault="00021746" w:rsidP="00E117E4">
      <w:pPr>
        <w:pStyle w:val="ab"/>
        <w:spacing w:before="156" w:after="156"/>
        <w:ind w:left="0"/>
        <w:rPr>
          <w:rFonts w:cs="Arial"/>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E117E4"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2</w:t>
      </w:r>
      <w:r w:rsidRPr="00E17305">
        <w:rPr>
          <w:rFonts w:cs="Arial"/>
          <w:noProof/>
        </w:rPr>
        <w:fldChar w:fldCharType="end"/>
      </w:r>
      <w:r w:rsidR="00E17305" w:rsidRPr="00E17305">
        <w:rPr>
          <w:rFonts w:cs="Arial"/>
          <w:noProof/>
        </w:rPr>
        <w:t>6</w:t>
      </w:r>
      <w:r w:rsidR="00546C64" w:rsidRPr="00E17305">
        <w:rPr>
          <w:rFonts w:cs="Arial"/>
        </w:rPr>
        <w:t xml:space="preserve"> pav.</w:t>
      </w:r>
      <w:r w:rsidR="00E117E4" w:rsidRPr="00E17305">
        <w:rPr>
          <w:rFonts w:cs="Arial"/>
        </w:rPr>
        <w:t xml:space="preserve"> </w:t>
      </w:r>
      <w:r w:rsidR="00E117E4" w:rsidRPr="00E17305">
        <w:rPr>
          <w:rFonts w:cs="Arial"/>
          <w:i/>
          <w:iCs/>
        </w:rPr>
        <w:t>Tiesioginio duomenų sujungimo ekranas 1</w:t>
      </w:r>
    </w:p>
    <w:p w14:paraId="1CEBCCAB" w14:textId="0BB6C750" w:rsidR="00C47C85" w:rsidRPr="00E17305" w:rsidRDefault="00A367CC">
      <w:pPr>
        <w:pStyle w:val="aa"/>
        <w:widowControl w:val="0"/>
        <w:numPr>
          <w:ilvl w:val="0"/>
          <w:numId w:val="80"/>
        </w:numPr>
        <w:spacing w:beforeLines="20" w:before="62" w:afterLines="20" w:after="62"/>
        <w:ind w:left="998" w:hanging="357"/>
        <w:rPr>
          <w:rFonts w:cs="Arial"/>
        </w:rPr>
      </w:pPr>
      <w:r w:rsidRPr="00E17305">
        <w:rPr>
          <w:rFonts w:cs="Arial"/>
        </w:rPr>
        <w:t xml:space="preserve">Norėdami pasirinkti reikiamą modulį, palieskite išskleidžiamąjį meniu, esantį pagrindinio skyriaus viršutiniame kairiajame kampe. Norėdami pridėti modulį, palieskite piktogramą </w:t>
      </w:r>
      <w:r w:rsidRPr="00E17305">
        <w:rPr>
          <w:rFonts w:cs="Arial"/>
          <w:b/>
          <w:bCs/>
        </w:rPr>
        <w:t>„Pridėti</w:t>
      </w:r>
      <w:r w:rsidR="00003934" w:rsidRPr="00E17305">
        <w:rPr>
          <w:rFonts w:cs="Arial"/>
          <w:b/>
          <w:bCs/>
        </w:rPr>
        <w:t>“</w:t>
      </w:r>
      <w:r w:rsidRPr="00E17305">
        <w:rPr>
          <w:rFonts w:cs="Arial"/>
        </w:rPr>
        <w:t>, esančią dešinėje nuo parametrų.</w:t>
      </w:r>
    </w:p>
    <w:p w14:paraId="07F2C0C8" w14:textId="334AB24D" w:rsidR="004B6908" w:rsidRPr="00E17305" w:rsidRDefault="00E17305" w:rsidP="00557DEA">
      <w:pPr>
        <w:pStyle w:val="ab"/>
        <w:spacing w:before="156" w:after="156" w:line="240" w:lineRule="auto"/>
        <w:ind w:left="0"/>
        <w:rPr>
          <w:rFonts w:cs="Arial"/>
        </w:rPr>
      </w:pPr>
      <w:r w:rsidRPr="00E17305">
        <w:rPr>
          <w:rFonts w:cs="Arial"/>
          <w:noProof/>
          <w:lang w:val="en-US"/>
        </w:rPr>
        <w:lastRenderedPageBreak/>
        <w:drawing>
          <wp:inline distT="0" distB="0" distL="0" distR="0" wp14:anchorId="53A71527" wp14:editId="4BE3698F">
            <wp:extent cx="2863179" cy="1965600"/>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863179" cy="1965600"/>
                    </a:xfrm>
                    <a:prstGeom prst="rect">
                      <a:avLst/>
                    </a:prstGeom>
                    <a:noFill/>
                    <a:ln>
                      <a:noFill/>
                    </a:ln>
                  </pic:spPr>
                </pic:pic>
              </a:graphicData>
            </a:graphic>
          </wp:inline>
        </w:drawing>
      </w:r>
      <w:r w:rsidR="00837B74" w:rsidRPr="00E17305">
        <w:rPr>
          <w:rFonts w:cs="Arial"/>
        </w:rPr>
        <w:t xml:space="preserve"> </w:t>
      </w:r>
    </w:p>
    <w:p w14:paraId="06DA6DB6" w14:textId="19DE9482" w:rsidR="004B6908" w:rsidRPr="00E17305" w:rsidRDefault="00021746" w:rsidP="004B6908">
      <w:pPr>
        <w:pStyle w:val="ab"/>
        <w:spacing w:before="156" w:after="156"/>
        <w:ind w:left="0"/>
        <w:rPr>
          <w:rFonts w:cs="Arial"/>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4B6908"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2</w:t>
      </w:r>
      <w:r w:rsidRPr="00E17305">
        <w:rPr>
          <w:rFonts w:cs="Arial"/>
          <w:noProof/>
        </w:rPr>
        <w:fldChar w:fldCharType="end"/>
      </w:r>
      <w:r w:rsidR="00E17305" w:rsidRPr="00E17305">
        <w:rPr>
          <w:rFonts w:cs="Arial"/>
          <w:noProof/>
        </w:rPr>
        <w:t>7</w:t>
      </w:r>
      <w:r w:rsidR="00546C64" w:rsidRPr="00E17305">
        <w:rPr>
          <w:rFonts w:cs="Arial"/>
        </w:rPr>
        <w:t xml:space="preserve"> pav.</w:t>
      </w:r>
      <w:r w:rsidR="004B6908" w:rsidRPr="00E17305">
        <w:rPr>
          <w:rFonts w:cs="Arial"/>
        </w:rPr>
        <w:t xml:space="preserve"> </w:t>
      </w:r>
      <w:r w:rsidR="004B6908" w:rsidRPr="00E17305">
        <w:rPr>
          <w:rFonts w:cs="Arial"/>
          <w:i/>
          <w:iCs/>
        </w:rPr>
        <w:t>Tiesioginio duomenų sujungimo ekranas 2</w:t>
      </w:r>
    </w:p>
    <w:p w14:paraId="3CF698FC" w14:textId="20157C20" w:rsidR="004B431E" w:rsidRPr="00E17305" w:rsidRDefault="00C47C85">
      <w:pPr>
        <w:pStyle w:val="aa"/>
        <w:widowControl w:val="0"/>
        <w:numPr>
          <w:ilvl w:val="0"/>
          <w:numId w:val="80"/>
        </w:numPr>
        <w:spacing w:beforeLines="20" w:before="62" w:afterLines="20" w:after="62"/>
        <w:ind w:left="998" w:hanging="357"/>
        <w:rPr>
          <w:rFonts w:cs="Arial"/>
        </w:rPr>
      </w:pPr>
      <w:r w:rsidRPr="00E17305">
        <w:rPr>
          <w:rFonts w:cs="Arial"/>
        </w:rPr>
        <w:t xml:space="preserve">Norėdami pridėti naują grupę arba pasirinkti esamą pasirinktinę grupę, apačioje palieskite </w:t>
      </w:r>
      <w:r w:rsidRPr="00E17305">
        <w:rPr>
          <w:rFonts w:cs="Arial"/>
          <w:b/>
          <w:bCs/>
        </w:rPr>
        <w:t>„Išsaugoti“</w:t>
      </w:r>
      <w:r w:rsidR="003A08BD" w:rsidRPr="00E17305">
        <w:rPr>
          <w:rFonts w:cs="Arial"/>
          <w:b/>
          <w:bCs/>
        </w:rPr>
        <w:t>.</w:t>
      </w:r>
      <w:r w:rsidRPr="00E17305">
        <w:rPr>
          <w:rFonts w:cs="Arial"/>
          <w:b/>
          <w:bCs/>
        </w:rPr>
        <w:t xml:space="preserve"> Palieskite „Gerai“</w:t>
      </w:r>
      <w:r w:rsidR="003A08BD" w:rsidRPr="00E17305">
        <w:rPr>
          <w:rFonts w:cs="Arial"/>
          <w:b/>
          <w:bCs/>
        </w:rPr>
        <w:t>.</w:t>
      </w:r>
      <w:r w:rsidR="00EF6AE0" w:rsidRPr="00E17305">
        <w:rPr>
          <w:rFonts w:cs="Arial"/>
        </w:rPr>
        <w:t xml:space="preserve"> Ekrane rodomi išsaugoti parametrai</w:t>
      </w:r>
      <w:r w:rsidR="003A08BD" w:rsidRPr="00E17305">
        <w:rPr>
          <w:rFonts w:cs="Arial"/>
        </w:rPr>
        <w:t>.</w:t>
      </w:r>
    </w:p>
    <w:p w14:paraId="50553F8A" w14:textId="1A6E1918" w:rsidR="00EF6AE0" w:rsidRPr="00E17305" w:rsidRDefault="00EF6AE0">
      <w:pPr>
        <w:pStyle w:val="aa"/>
        <w:widowControl w:val="0"/>
        <w:numPr>
          <w:ilvl w:val="0"/>
          <w:numId w:val="80"/>
        </w:numPr>
        <w:spacing w:beforeLines="20" w:before="62" w:afterLines="20" w:after="62"/>
        <w:ind w:left="998" w:hanging="357"/>
        <w:rPr>
          <w:rFonts w:cs="Arial"/>
        </w:rPr>
      </w:pPr>
      <w:r w:rsidRPr="00E17305">
        <w:rPr>
          <w:rFonts w:cs="Arial"/>
        </w:rPr>
        <w:t xml:space="preserve">Norėdami tęsti, atlikite veiksmus, nurodytus tiesioginių duomenų funkcijoje. </w:t>
      </w:r>
      <w:r w:rsidR="00680425" w:rsidRPr="00E17305">
        <w:rPr>
          <w:rFonts w:cs="Arial"/>
          <w:i/>
          <w:iCs/>
          <w:color w:val="0000FF"/>
        </w:rPr>
        <w:fldChar w:fldCharType="begin"/>
      </w:r>
      <w:r w:rsidR="00680425" w:rsidRPr="00E17305">
        <w:rPr>
          <w:rFonts w:cs="Arial"/>
          <w:i/>
          <w:iCs/>
          <w:color w:val="0000FF"/>
        </w:rPr>
        <w:instrText xml:space="preserve"> REF _Ref159659056 \h  \* MERGEFORMAT </w:instrText>
      </w:r>
      <w:r w:rsidR="00680425" w:rsidRPr="00E17305">
        <w:rPr>
          <w:rFonts w:cs="Arial"/>
          <w:i/>
          <w:iCs/>
          <w:color w:val="0000FF"/>
        </w:rPr>
      </w:r>
      <w:r w:rsidR="00680425" w:rsidRPr="00E17305">
        <w:rPr>
          <w:rFonts w:cs="Arial"/>
          <w:i/>
          <w:iCs/>
          <w:color w:val="0000FF"/>
        </w:rPr>
        <w:fldChar w:fldCharType="separate"/>
      </w:r>
      <w:r w:rsidRPr="00E17305">
        <w:rPr>
          <w:rFonts w:cs="Arial"/>
        </w:rPr>
        <w:t xml:space="preserve">Išsamesnės informacijos žr. skyriuje </w:t>
      </w:r>
      <w:r w:rsidR="00187D73" w:rsidRPr="00E17305">
        <w:rPr>
          <w:rFonts w:cs="Arial"/>
          <w:i/>
          <w:iCs/>
          <w:color w:val="0000FF"/>
        </w:rPr>
        <w:t>„Tiesioginiai duomenys“</w:t>
      </w:r>
      <w:r w:rsidR="003A08BD" w:rsidRPr="00E17305">
        <w:rPr>
          <w:rFonts w:cs="Arial"/>
          <w:i/>
          <w:iCs/>
          <w:color w:val="0000FF"/>
        </w:rPr>
        <w:t>.</w:t>
      </w:r>
      <w:r w:rsidR="00680425" w:rsidRPr="00E17305">
        <w:rPr>
          <w:rFonts w:cs="Arial"/>
          <w:i/>
          <w:iCs/>
          <w:color w:val="0000FF"/>
        </w:rPr>
        <w:fldChar w:fldCharType="end"/>
      </w:r>
    </w:p>
    <w:p w14:paraId="16B217B6" w14:textId="6CE1FA2F" w:rsidR="00624D8B" w:rsidRPr="00E17305" w:rsidRDefault="00624D8B" w:rsidP="00624D8B">
      <w:pPr>
        <w:pStyle w:val="20"/>
        <w:spacing w:before="312" w:after="156"/>
        <w:rPr>
          <w:rFonts w:cs="Arial"/>
        </w:rPr>
      </w:pPr>
      <w:bookmarkStart w:id="198" w:name="_Toc204185443"/>
      <w:r w:rsidRPr="00E17305">
        <w:rPr>
          <w:rFonts w:cs="Arial"/>
        </w:rPr>
        <w:t>Programavimas ir kodavimas</w:t>
      </w:r>
      <w:bookmarkEnd w:id="195"/>
      <w:bookmarkEnd w:id="198"/>
    </w:p>
    <w:p w14:paraId="49445D36" w14:textId="77777777" w:rsidR="00624D8B" w:rsidRPr="00E17305" w:rsidRDefault="00624D8B" w:rsidP="00624D8B">
      <w:pPr>
        <w:pStyle w:val="BodytextUserManual"/>
        <w:spacing w:before="156" w:after="156"/>
      </w:pPr>
      <w:r w:rsidRPr="00E17305">
        <w:t>Nuo OBDII įdiegimo ir iki šiuolaikinių hibridinių bei elektromobilių atsiradimo, automobilių aparatinės ir programinės įrangos technologijos tobulėjo eksponentiškai. Programinės įrangos atnaujinimas gali būti vienintelis būdas išspręsti šias problemas:</w:t>
      </w:r>
    </w:p>
    <w:p w14:paraId="5EB8AE04" w14:textId="77777777" w:rsidR="00624D8B" w:rsidRPr="00E17305" w:rsidRDefault="00624D8B">
      <w:pPr>
        <w:pStyle w:val="aa"/>
        <w:widowControl w:val="0"/>
        <w:numPr>
          <w:ilvl w:val="0"/>
          <w:numId w:val="69"/>
        </w:numPr>
        <w:spacing w:beforeLines="20" w:before="62" w:afterLines="20" w:after="62"/>
        <w:ind w:left="641" w:hanging="357"/>
        <w:rPr>
          <w:rFonts w:cs="Arial"/>
        </w:rPr>
      </w:pPr>
      <w:r w:rsidRPr="00E17305">
        <w:rPr>
          <w:rFonts w:cs="Arial"/>
        </w:rPr>
        <w:t>Vairavimo savybės</w:t>
      </w:r>
    </w:p>
    <w:p w14:paraId="6DF8C1A4" w14:textId="77777777" w:rsidR="00624D8B" w:rsidRPr="00E17305" w:rsidRDefault="00624D8B">
      <w:pPr>
        <w:pStyle w:val="aa"/>
        <w:widowControl w:val="0"/>
        <w:numPr>
          <w:ilvl w:val="0"/>
          <w:numId w:val="69"/>
        </w:numPr>
        <w:spacing w:beforeLines="20" w:before="62" w:afterLines="20" w:after="62"/>
        <w:ind w:left="641" w:hanging="357"/>
        <w:rPr>
          <w:rFonts w:cs="Arial"/>
        </w:rPr>
      </w:pPr>
      <w:r w:rsidRPr="00E17305">
        <w:rPr>
          <w:rFonts w:cs="Arial"/>
        </w:rPr>
        <w:t>Degalų naudojimo efektyvumas</w:t>
      </w:r>
    </w:p>
    <w:p w14:paraId="7B29A9E2" w14:textId="77777777" w:rsidR="00624D8B" w:rsidRPr="00E17305" w:rsidRDefault="00624D8B">
      <w:pPr>
        <w:pStyle w:val="aa"/>
        <w:widowControl w:val="0"/>
        <w:numPr>
          <w:ilvl w:val="0"/>
          <w:numId w:val="69"/>
        </w:numPr>
        <w:spacing w:beforeLines="20" w:before="62" w:afterLines="20" w:after="62"/>
        <w:ind w:left="641" w:hanging="357"/>
        <w:rPr>
          <w:rFonts w:cs="Arial"/>
        </w:rPr>
      </w:pPr>
      <w:r w:rsidRPr="00E17305">
        <w:rPr>
          <w:rFonts w:cs="Arial"/>
        </w:rPr>
        <w:t>Galios nuostoliai</w:t>
      </w:r>
    </w:p>
    <w:p w14:paraId="0867464E" w14:textId="77777777" w:rsidR="00624D8B" w:rsidRPr="00E17305" w:rsidRDefault="00624D8B">
      <w:pPr>
        <w:pStyle w:val="aa"/>
        <w:widowControl w:val="0"/>
        <w:numPr>
          <w:ilvl w:val="0"/>
          <w:numId w:val="69"/>
        </w:numPr>
        <w:spacing w:beforeLines="20" w:before="62" w:afterLines="20" w:after="62"/>
        <w:ind w:left="641" w:hanging="357"/>
        <w:rPr>
          <w:rFonts w:cs="Arial"/>
        </w:rPr>
      </w:pPr>
      <w:r w:rsidRPr="00E17305">
        <w:rPr>
          <w:rFonts w:cs="Arial"/>
        </w:rPr>
        <w:t>Gedimų kodai</w:t>
      </w:r>
    </w:p>
    <w:p w14:paraId="7D00D3E8" w14:textId="77777777" w:rsidR="00624D8B" w:rsidRPr="00E17305" w:rsidRDefault="00624D8B">
      <w:pPr>
        <w:pStyle w:val="aa"/>
        <w:widowControl w:val="0"/>
        <w:numPr>
          <w:ilvl w:val="0"/>
          <w:numId w:val="69"/>
        </w:numPr>
        <w:spacing w:beforeLines="20" w:before="62" w:afterLines="20" w:after="62"/>
        <w:ind w:left="641" w:hanging="357"/>
        <w:rPr>
          <w:rFonts w:cs="Arial"/>
        </w:rPr>
      </w:pPr>
      <w:r w:rsidRPr="00E17305">
        <w:rPr>
          <w:rFonts w:cs="Arial"/>
        </w:rPr>
        <w:t>Mechaninių dalių patvarumas</w:t>
      </w:r>
    </w:p>
    <w:p w14:paraId="23CE669E" w14:textId="77777777" w:rsidR="00624D8B" w:rsidRPr="00E17305" w:rsidRDefault="00624D8B" w:rsidP="00624D8B">
      <w:pPr>
        <w:pStyle w:val="BodytextUserManual"/>
        <w:spacing w:before="156" w:after="156"/>
      </w:pPr>
      <w:r w:rsidRPr="00E17305">
        <w:t>Programavimo ir kodavimo funkcija naudojama transporto priemonės valdymo moduliams iš naujo mirksėti, o tai leidžia atnaujinti transporto priemonės kompiuterinę programinę įrangą iki naujausios versijos, taip pat perprogramuoti tam tikrų komponentų adaptyvius duomenis po remonto ar pakeitimo.</w:t>
      </w:r>
    </w:p>
    <w:p w14:paraId="3A8EABA0" w14:textId="77777777" w:rsidR="00624D8B" w:rsidRPr="00E17305" w:rsidRDefault="00624D8B" w:rsidP="00624D8B">
      <w:pPr>
        <w:pBdr>
          <w:top w:val="single" w:sz="6" w:space="1" w:color="auto"/>
          <w:bottom w:val="single" w:sz="6" w:space="1" w:color="auto"/>
        </w:pBdr>
        <w:spacing w:before="156" w:afterLines="0" w:after="0"/>
        <w:rPr>
          <w:rFonts w:cs="Arial"/>
          <w:b/>
        </w:rPr>
      </w:pPr>
      <w:r w:rsidRPr="00E17305">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0E5AE46E" w14:textId="7B5893B9" w:rsidR="00624D8B" w:rsidRPr="00E17305" w:rsidRDefault="00624D8B" w:rsidP="00624D8B">
      <w:pPr>
        <w:pBdr>
          <w:top w:val="single" w:sz="6" w:space="1" w:color="auto"/>
          <w:bottom w:val="single" w:sz="6" w:space="1" w:color="auto"/>
        </w:pBdr>
        <w:spacing w:beforeLines="0" w:before="0" w:after="156"/>
        <w:rPr>
          <w:rFonts w:cs="Arial"/>
        </w:rPr>
      </w:pPr>
      <w:r w:rsidRPr="00E17305">
        <w:rPr>
          <w:rFonts w:cs="Arial"/>
        </w:rPr>
        <w:t xml:space="preserve">Programavimo funkcija taikoma tik tada, kai transporto priemonė prijungta prie </w:t>
      </w:r>
      <w:r w:rsidR="00E17305" w:rsidRPr="00E17305">
        <w:rPr>
          <w:rFonts w:cs="Arial"/>
        </w:rPr>
        <w:t>VCI</w:t>
      </w:r>
      <w:r w:rsidRPr="00E17305">
        <w:rPr>
          <w:rFonts w:cs="Arial"/>
        </w:rPr>
        <w:t xml:space="preserve">2, kuris veikia kaip </w:t>
      </w:r>
      <w:r w:rsidR="00003934" w:rsidRPr="00E17305">
        <w:rPr>
          <w:rFonts w:cs="Arial"/>
        </w:rPr>
        <w:t>„</w:t>
      </w:r>
      <w:r w:rsidRPr="00E17305">
        <w:rPr>
          <w:rFonts w:cs="Arial"/>
        </w:rPr>
        <w:t>PassThru“ sąsaja, skirta ryšiui su transporto priemonės ECU užmegzti ir duomenims perduoti į jį.</w:t>
      </w:r>
    </w:p>
    <w:p w14:paraId="4FFA187E" w14:textId="77777777" w:rsidR="00624D8B" w:rsidRPr="00E17305" w:rsidRDefault="00624D8B" w:rsidP="00624D8B">
      <w:pPr>
        <w:pStyle w:val="BodytextUserManual"/>
        <w:spacing w:before="156" w:after="156"/>
      </w:pPr>
      <w:r w:rsidRPr="00E17305">
        <w:lastRenderedPageBreak/>
        <w:t>Galimos programavimo arba kodavimo operacijos skiriasi priklausomai nuo bandomosios transporto priemonės. Planšetinio kompiuterio meniu rodomos tik galimos operacijos.</w:t>
      </w:r>
    </w:p>
    <w:p w14:paraId="488A6D05" w14:textId="77777777" w:rsidR="00624D8B" w:rsidRPr="00E17305" w:rsidRDefault="00624D8B" w:rsidP="00624D8B">
      <w:pPr>
        <w:pStyle w:val="BodytextUserManual"/>
        <w:spacing w:before="156" w:after="156"/>
      </w:pPr>
      <w:r w:rsidRPr="00E17305">
        <w:t>Yra du bendrieji programavimo operacijų tipai:</w:t>
      </w:r>
    </w:p>
    <w:p w14:paraId="01852B18" w14:textId="77777777" w:rsidR="00624D8B" w:rsidRPr="00E17305" w:rsidRDefault="00624D8B">
      <w:pPr>
        <w:pStyle w:val="aa"/>
        <w:widowControl w:val="0"/>
        <w:numPr>
          <w:ilvl w:val="0"/>
          <w:numId w:val="70"/>
        </w:numPr>
        <w:spacing w:beforeLines="20" w:before="62" w:afterLines="20" w:after="62"/>
        <w:ind w:left="641" w:hanging="357"/>
        <w:rPr>
          <w:rFonts w:cs="Arial"/>
        </w:rPr>
      </w:pPr>
      <w:r w:rsidRPr="00E17305">
        <w:rPr>
          <w:rFonts w:cs="Arial"/>
        </w:rPr>
        <w:t>Kodavimas</w:t>
      </w:r>
      <w:r w:rsidRPr="00E17305">
        <w:rPr>
          <w:rFonts w:cs="Arial"/>
          <w:b/>
        </w:rPr>
        <w:t xml:space="preserve"> </w:t>
      </w:r>
      <w:r w:rsidRPr="00E17305">
        <w:rPr>
          <w:rFonts w:cs="Arial"/>
        </w:rPr>
        <w:t xml:space="preserve">— taip pat žinoma kaip </w:t>
      </w:r>
      <w:r w:rsidRPr="00E17305">
        <w:rPr>
          <w:rFonts w:cs="Arial"/>
          <w:iCs/>
        </w:rPr>
        <w:t xml:space="preserve">„Teach-in“ programa </w:t>
      </w:r>
      <w:r w:rsidRPr="00E17305">
        <w:rPr>
          <w:rFonts w:cs="Arial"/>
        </w:rPr>
        <w:t>arba</w:t>
      </w:r>
      <w:r w:rsidRPr="00E17305">
        <w:rPr>
          <w:rFonts w:cs="Arial"/>
          <w:i/>
        </w:rPr>
        <w:t xml:space="preserve"> </w:t>
      </w:r>
      <w:r w:rsidRPr="00E17305">
        <w:rPr>
          <w:rFonts w:cs="Arial"/>
          <w:iCs/>
        </w:rPr>
        <w:t xml:space="preserve">Komponentų adaptacija </w:t>
      </w:r>
      <w:r w:rsidRPr="00E17305">
        <w:rPr>
          <w:rFonts w:cs="Arial"/>
        </w:rPr>
        <w:t>naudojama transporto priemonės valdymo modulių adaptyviųjų duomenų perprogramavimui po remonto ar transporto priemonės dalių pakeitimo.</w:t>
      </w:r>
    </w:p>
    <w:p w14:paraId="6CD2D5C3" w14:textId="77777777" w:rsidR="00624D8B" w:rsidRPr="00E17305" w:rsidRDefault="00624D8B">
      <w:pPr>
        <w:pStyle w:val="aa"/>
        <w:widowControl w:val="0"/>
        <w:numPr>
          <w:ilvl w:val="0"/>
          <w:numId w:val="70"/>
        </w:numPr>
        <w:spacing w:beforeLines="20" w:before="62" w:afterLines="20" w:after="62"/>
        <w:ind w:left="641" w:hanging="357"/>
        <w:rPr>
          <w:rFonts w:cs="Arial"/>
        </w:rPr>
      </w:pPr>
      <w:r w:rsidRPr="00E17305">
        <w:rPr>
          <w:rFonts w:cs="Arial"/>
        </w:rPr>
        <w:t>Perprogramavimas – iš internetinės serverio duomenų bazės per internetą atsisiunčiama naujausia programinės įrangos versija (ši procedūra atliekama automatiškai, kai planšetinis kompiuteris prijungiamas prie interneto, todėl nereikia patiems ieškoti programinės įrangos atnaujinimų) ir naujausia versija perprogramuojama į transporto priemonės ECU.</w:t>
      </w:r>
    </w:p>
    <w:p w14:paraId="6F5F93D2" w14:textId="77777777" w:rsidR="00624D8B" w:rsidRPr="00E17305" w:rsidRDefault="00624D8B" w:rsidP="00624D8B">
      <w:pPr>
        <w:pBdr>
          <w:top w:val="single" w:sz="6" w:space="1" w:color="auto"/>
          <w:bottom w:val="single" w:sz="6" w:space="1" w:color="auto"/>
        </w:pBdr>
        <w:spacing w:beforeLines="0" w:before="0" w:afterLines="0" w:after="0"/>
        <w:contextualSpacing/>
        <w:rPr>
          <w:rFonts w:cs="Arial"/>
          <w:b/>
        </w:rPr>
      </w:pPr>
      <w:r w:rsidRPr="00E17305">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40B6DFF1" w14:textId="77777777" w:rsidR="00624D8B" w:rsidRPr="00E17305" w:rsidRDefault="00624D8B" w:rsidP="00624D8B">
      <w:pPr>
        <w:pBdr>
          <w:top w:val="single" w:sz="6" w:space="1" w:color="auto"/>
          <w:bottom w:val="single" w:sz="6" w:space="1" w:color="auto"/>
        </w:pBdr>
        <w:spacing w:beforeLines="0" w:before="0" w:afterLines="0" w:after="0"/>
        <w:contextualSpacing/>
        <w:rPr>
          <w:rFonts w:cs="Arial"/>
          <w:b/>
        </w:rPr>
      </w:pPr>
      <w:r w:rsidRPr="00E17305">
        <w:rPr>
          <w:rFonts w:cs="Arial"/>
        </w:rPr>
        <w:t>Prieš diegdami ECU programavimo funkciją, įsitikinkite, kad planšetinis kompiuteris prijungtas prie stabilaus interneto ryšio, kad planšetinis kompiuteris galėtų prisijungti prie transporto priemonės gamintojo serverio ir gauti atnaujinimų paslaugą.</w:t>
      </w:r>
    </w:p>
    <w:p w14:paraId="42B9F5BF" w14:textId="77777777" w:rsidR="00624D8B" w:rsidRPr="00E17305" w:rsidRDefault="00624D8B" w:rsidP="00624D8B">
      <w:pPr>
        <w:pStyle w:val="BodytextUserManual"/>
        <w:spacing w:before="156" w:after="156"/>
      </w:pPr>
      <w:r w:rsidRPr="00E17305">
        <w:t>Pasirinkus programavimą, atidaromas operacijų parinkčių meniu, kuris skiriasi priklausomai nuo transporto priemonės markės ir modelio. Pasirinkus meniu parinktį, atidaromas programavimo ekranas arba kitas papildomų parinkčių meniu. Norėdami valdyti, vykdykite ekrane pateikiamus nurodymus. Kaip ir kokia informacija rodoma ekrane, priklauso nuo atliekamo veiksmo tipo.</w:t>
      </w:r>
    </w:p>
    <w:p w14:paraId="73156804" w14:textId="77777777" w:rsidR="00624D8B" w:rsidRPr="00E17305" w:rsidRDefault="00624D8B" w:rsidP="00624D8B">
      <w:pPr>
        <w:pStyle w:val="30"/>
        <w:spacing w:before="312" w:after="156"/>
      </w:pPr>
      <w:bookmarkStart w:id="199" w:name="_Toc109724374"/>
      <w:bookmarkStart w:id="200" w:name="_Toc159436283"/>
      <w:bookmarkStart w:id="201" w:name="_Toc160024672"/>
      <w:r w:rsidRPr="00E17305">
        <w:t>Kodavimas</w:t>
      </w:r>
      <w:bookmarkEnd w:id="199"/>
      <w:bookmarkEnd w:id="200"/>
      <w:bookmarkEnd w:id="201"/>
    </w:p>
    <w:p w14:paraId="1744542C" w14:textId="77777777" w:rsidR="00624D8B" w:rsidRPr="00E17305" w:rsidRDefault="00624D8B" w:rsidP="00624D8B">
      <w:pPr>
        <w:spacing w:before="156" w:after="156"/>
        <w:rPr>
          <w:rFonts w:cs="Arial"/>
        </w:rPr>
      </w:pPr>
      <w:r w:rsidRPr="00E17305">
        <w:rPr>
          <w:rFonts w:cs="Arial"/>
        </w:rPr>
        <w:t>Pagrindinėje kodavimo ekrano dalyje rodomas transporto priemonės komponentų sąrašas ir kodavimo informacija, kurią daugiausia sudaro dvi dalys:</w:t>
      </w:r>
    </w:p>
    <w:p w14:paraId="335DD30F" w14:textId="77777777" w:rsidR="00624D8B" w:rsidRPr="00E17305" w:rsidRDefault="00624D8B">
      <w:pPr>
        <w:pStyle w:val="BodytextUserManual"/>
        <w:widowControl/>
        <w:numPr>
          <w:ilvl w:val="0"/>
          <w:numId w:val="71"/>
        </w:numPr>
        <w:spacing w:beforeLines="20" w:before="62" w:afterLines="20" w:after="62"/>
        <w:ind w:left="641" w:hanging="357"/>
      </w:pPr>
      <w:r w:rsidRPr="00E17305">
        <w:t>Visos galimos kodavimo sistemos rodomos kairėje pusėje, o kodavimo duomenys arba reikšmė – dešinėje pusėje.</w:t>
      </w:r>
    </w:p>
    <w:p w14:paraId="3176AD55" w14:textId="77777777" w:rsidR="00624D8B" w:rsidRPr="00E17305" w:rsidRDefault="00624D8B">
      <w:pPr>
        <w:pStyle w:val="BodytextUserManual"/>
        <w:widowControl/>
        <w:numPr>
          <w:ilvl w:val="0"/>
          <w:numId w:val="71"/>
        </w:numPr>
        <w:spacing w:beforeLines="20" w:before="62" w:afterLines="20" w:after="62"/>
        <w:ind w:left="641" w:hanging="357"/>
      </w:pPr>
      <w:r w:rsidRPr="00E17305">
        <w:t>Pagrindinio skyriaus apačioje rodomi funkciniai mygtukai, leidžiantys valdyti operacijas.</w:t>
      </w:r>
    </w:p>
    <w:p w14:paraId="30E46946" w14:textId="76988219" w:rsidR="00624D8B" w:rsidRPr="00E17305" w:rsidRDefault="00624D8B" w:rsidP="00624D8B">
      <w:pPr>
        <w:pStyle w:val="BodytextUserManual"/>
        <w:spacing w:before="156" w:after="156"/>
      </w:pPr>
      <w:r w:rsidRPr="00E17305">
        <w:t xml:space="preserve">Atidžiai patikrinkite transporto priemonės būklę ir kodavimo informaciją. Norėdami redaguoti atitinkamų komponentų kodus, naudokite funkcinį mygtuką. Baigę redaguoti visus elementus, palieskite </w:t>
      </w:r>
      <w:r w:rsidR="00003934" w:rsidRPr="00E17305">
        <w:t>„</w:t>
      </w:r>
      <w:r w:rsidRPr="00E17305">
        <w:rPr>
          <w:b/>
        </w:rPr>
        <w:t>Siųsti“</w:t>
      </w:r>
      <w:r w:rsidR="003A08BD" w:rsidRPr="00E17305">
        <w:rPr>
          <w:b/>
        </w:rPr>
        <w:t>.</w:t>
      </w:r>
      <w:r w:rsidRPr="00E17305">
        <w:t xml:space="preserve"> Kai operacija bus baigta, gali būti rodomas vykdymo būsenos pranešimas, pvz., „Užbaigta“, „Baigta“ arba „Sėkminga“.</w:t>
      </w:r>
    </w:p>
    <w:p w14:paraId="45A782A3" w14:textId="4887216E" w:rsidR="00624D8B" w:rsidRPr="00E17305" w:rsidRDefault="00624D8B" w:rsidP="00624D8B">
      <w:pPr>
        <w:pStyle w:val="BodytextUserManual"/>
        <w:spacing w:before="156" w:after="156"/>
      </w:pPr>
      <w:r w:rsidRPr="00E17305">
        <w:t xml:space="preserve">Norėdami išeiti iš funkcijos, palieskite mygtuką </w:t>
      </w:r>
      <w:r w:rsidRPr="00E17305">
        <w:rPr>
          <w:b/>
        </w:rPr>
        <w:t>ESC</w:t>
      </w:r>
      <w:r w:rsidR="003A08BD" w:rsidRPr="00E17305">
        <w:rPr>
          <w:b/>
        </w:rPr>
        <w:t>.</w:t>
      </w:r>
    </w:p>
    <w:p w14:paraId="7C9B19CE" w14:textId="77777777" w:rsidR="005469EF" w:rsidRPr="00E17305" w:rsidRDefault="005469EF" w:rsidP="00624D8B">
      <w:pPr>
        <w:pStyle w:val="BodytextUserManual"/>
        <w:spacing w:before="156" w:after="156"/>
      </w:pPr>
    </w:p>
    <w:p w14:paraId="464B89BF" w14:textId="77777777" w:rsidR="00624D8B" w:rsidRPr="00E17305" w:rsidRDefault="00624D8B" w:rsidP="00624D8B">
      <w:pPr>
        <w:pStyle w:val="30"/>
        <w:spacing w:before="312" w:after="156"/>
      </w:pPr>
      <w:bookmarkStart w:id="202" w:name="_Toc43387213"/>
      <w:bookmarkStart w:id="203" w:name="_Toc109724375"/>
      <w:bookmarkStart w:id="204" w:name="_Toc159436284"/>
      <w:bookmarkStart w:id="205" w:name="_Toc160024673"/>
      <w:r w:rsidRPr="00E17305">
        <w:lastRenderedPageBreak/>
        <w:t>Perprogramavimas</w:t>
      </w:r>
      <w:bookmarkEnd w:id="202"/>
      <w:bookmarkEnd w:id="203"/>
      <w:bookmarkEnd w:id="204"/>
      <w:bookmarkEnd w:id="205"/>
    </w:p>
    <w:p w14:paraId="5AF038C1" w14:textId="77777777" w:rsidR="00624D8B" w:rsidRPr="00E17305" w:rsidRDefault="00624D8B" w:rsidP="00624D8B">
      <w:pPr>
        <w:pStyle w:val="BodytextUserManual"/>
        <w:spacing w:before="156" w:after="156"/>
        <w:ind w:left="529" w:hanging="295"/>
        <w:rPr>
          <w:b/>
        </w:rPr>
      </w:pPr>
      <w:r w:rsidRPr="00E17305">
        <w:rPr>
          <w:b/>
        </w:rPr>
        <w:t>Prieš pradedant perprogramuoti:</w:t>
      </w:r>
    </w:p>
    <w:p w14:paraId="4CBE322F" w14:textId="77777777" w:rsidR="00624D8B" w:rsidRPr="00E17305" w:rsidRDefault="00624D8B">
      <w:pPr>
        <w:pStyle w:val="aa"/>
        <w:widowControl w:val="0"/>
        <w:numPr>
          <w:ilvl w:val="0"/>
          <w:numId w:val="69"/>
        </w:numPr>
        <w:spacing w:beforeLines="20" w:before="62" w:afterLines="20" w:after="62"/>
        <w:ind w:left="641" w:hanging="357"/>
        <w:rPr>
          <w:rFonts w:cs="Arial"/>
        </w:rPr>
      </w:pPr>
      <w:r w:rsidRPr="00E17305">
        <w:rPr>
          <w:rFonts w:cs="Arial"/>
        </w:rPr>
        <w:t>Būtina, kad planšetinis kompiuteris būtų prijungtas prie stabilaus „Wi-Fi“ tinklo.</w:t>
      </w:r>
    </w:p>
    <w:p w14:paraId="37980865" w14:textId="6BE0CB60" w:rsidR="00624D8B" w:rsidRPr="00E17305" w:rsidRDefault="00624D8B">
      <w:pPr>
        <w:pStyle w:val="aa"/>
        <w:widowControl w:val="0"/>
        <w:numPr>
          <w:ilvl w:val="0"/>
          <w:numId w:val="69"/>
        </w:numPr>
        <w:spacing w:beforeLines="20" w:before="62" w:afterLines="20" w:after="62"/>
        <w:ind w:left="641" w:hanging="357"/>
        <w:rPr>
          <w:rFonts w:cs="Arial"/>
        </w:rPr>
      </w:pPr>
      <w:r w:rsidRPr="00E17305">
        <w:rPr>
          <w:rFonts w:cs="Arial"/>
        </w:rPr>
        <w:t xml:space="preserve">Planšetinis kompiuteris turi būti prijungtas prie </w:t>
      </w:r>
      <w:r w:rsidR="00E17305" w:rsidRPr="00E17305">
        <w:rPr>
          <w:rFonts w:cs="Arial"/>
        </w:rPr>
        <w:t>VCI</w:t>
      </w:r>
      <w:r w:rsidRPr="00E17305">
        <w:rPr>
          <w:rFonts w:cs="Arial"/>
        </w:rPr>
        <w:t>2 USB kabeliu</w:t>
      </w:r>
      <w:r w:rsidR="003A08BD" w:rsidRPr="00E17305">
        <w:rPr>
          <w:rFonts w:cs="Arial"/>
        </w:rPr>
        <w:t>.</w:t>
      </w:r>
    </w:p>
    <w:p w14:paraId="5E86E3EE" w14:textId="1C93155E" w:rsidR="00624D8B" w:rsidRPr="00E17305" w:rsidRDefault="00624D8B">
      <w:pPr>
        <w:pStyle w:val="aa"/>
        <w:widowControl w:val="0"/>
        <w:numPr>
          <w:ilvl w:val="0"/>
          <w:numId w:val="69"/>
        </w:numPr>
        <w:spacing w:beforeLines="20" w:before="62" w:afterLines="20" w:after="62"/>
        <w:ind w:left="641" w:hanging="357"/>
        <w:rPr>
          <w:rFonts w:cs="Arial"/>
        </w:rPr>
      </w:pPr>
      <w:r w:rsidRPr="00E17305">
        <w:rPr>
          <w:rFonts w:cs="Arial"/>
        </w:rPr>
        <w:t>planšetinio kompiuterio baterija turi būti visiškai įkrauta. Jei reikia, prijunkite planšetinį kompiuterį prie įkroviklio</w:t>
      </w:r>
      <w:r w:rsidR="003A08BD" w:rsidRPr="00E17305">
        <w:rPr>
          <w:rFonts w:cs="Arial"/>
        </w:rPr>
        <w:t>.</w:t>
      </w:r>
    </w:p>
    <w:p w14:paraId="77E3081C" w14:textId="386B3A67" w:rsidR="00624D8B" w:rsidRPr="00E17305" w:rsidRDefault="00624D8B">
      <w:pPr>
        <w:pStyle w:val="aa"/>
        <w:widowControl w:val="0"/>
        <w:numPr>
          <w:ilvl w:val="0"/>
          <w:numId w:val="69"/>
        </w:numPr>
        <w:spacing w:beforeLines="20" w:before="62" w:afterLines="20" w:after="62"/>
        <w:ind w:left="641" w:hanging="357"/>
        <w:rPr>
          <w:rFonts w:cs="Arial"/>
        </w:rPr>
      </w:pPr>
      <w:r w:rsidRPr="00E17305">
        <w:rPr>
          <w:rFonts w:cs="Arial"/>
        </w:rPr>
        <w:t>Prijunkite akumuliatoriaus palaikomąjį įrenginį prie transporto priemonės akumuliatoriaus, kad programavimo metu būtų palaikoma pastovi įtampa. Įtampos reikalavimai skiriasi priklausomai nuo transporto priemonės gamintojo. Prieš programuodami modulį, pasitarkite su transporto priemonės gamintojo rekomendacijomis.</w:t>
      </w:r>
    </w:p>
    <w:p w14:paraId="5BBB1487" w14:textId="77777777" w:rsidR="00624D8B" w:rsidRPr="00E17305" w:rsidRDefault="00624D8B">
      <w:pPr>
        <w:pStyle w:val="aa"/>
        <w:widowControl w:val="0"/>
        <w:numPr>
          <w:ilvl w:val="0"/>
          <w:numId w:val="69"/>
        </w:numPr>
        <w:spacing w:beforeLines="20" w:before="62" w:afterLines="20" w:after="62"/>
        <w:ind w:left="641" w:hanging="357"/>
        <w:rPr>
          <w:rFonts w:cs="Arial"/>
        </w:rPr>
      </w:pPr>
      <w:r w:rsidRPr="00E17305">
        <w:rPr>
          <w:rFonts w:cs="Arial"/>
        </w:rPr>
        <w:t>Neuždarykite programos modulio perprogramavimo metu, nes procesas gali nepavykti ir modulis gali būti negrįžtamai sugadintas.</w:t>
      </w:r>
    </w:p>
    <w:p w14:paraId="330F70B6" w14:textId="77777777" w:rsidR="00624D8B" w:rsidRPr="00E17305" w:rsidRDefault="00624D8B" w:rsidP="00624D8B">
      <w:pPr>
        <w:pStyle w:val="BodytextUserManual"/>
        <w:spacing w:before="156" w:after="156"/>
      </w:pPr>
      <w:r w:rsidRPr="00E17305">
        <w:t>Įprastoms perprogramavimo operacijoms pirmiausia reikia įvesti ir patvirtinti VIN numerį. Palieskite įvesties laukelį ir įveskite teisingą numerį. Tada bus rodoma programavimo sąsaja.</w:t>
      </w:r>
    </w:p>
    <w:p w14:paraId="7263BEA5" w14:textId="4A918E2F" w:rsidR="00624D8B" w:rsidRPr="00E17305" w:rsidRDefault="00624D8B" w:rsidP="00624D8B">
      <w:pPr>
        <w:pStyle w:val="BodytextUserManual"/>
        <w:spacing w:before="156" w:after="156"/>
      </w:pPr>
      <w:r w:rsidRPr="00E17305">
        <w:t>Pagrindinėje perprogramavimo sąsajos dalyje pateikiama informacija apie aparatinę įrangą, dabartinę programinės įrangos versiją ir naujausias programinės įrangos versijas, kurios bus programuojamos valdymo blokuose.</w:t>
      </w:r>
    </w:p>
    <w:p w14:paraId="7795B98C" w14:textId="77777777" w:rsidR="00624D8B" w:rsidRPr="00E17305" w:rsidRDefault="00624D8B" w:rsidP="00624D8B">
      <w:pPr>
        <w:pStyle w:val="BodytextUserManual"/>
        <w:spacing w:before="156" w:after="156"/>
      </w:pPr>
      <w:r w:rsidRPr="00E17305">
        <w:t>Ekrane bus rodomos instrukcijos, padėsiančios atlikti programavimo procedūrą.</w:t>
      </w:r>
    </w:p>
    <w:p w14:paraId="45FC2892" w14:textId="4C518169" w:rsidR="00624D8B" w:rsidRPr="00E17305" w:rsidRDefault="00624D8B" w:rsidP="00624D8B">
      <w:pPr>
        <w:pStyle w:val="BodytextUserManual"/>
        <w:spacing w:before="156" w:after="156"/>
      </w:pPr>
      <w:r w:rsidRPr="00E17305">
        <w:t>Atidžiai perskaitykite ekrane pateikiamą informaciją ir vykdykite instrukcijas, kad atliktumėte programavimo procedūrą.</w:t>
      </w:r>
    </w:p>
    <w:p w14:paraId="75AD347D" w14:textId="77777777" w:rsidR="00624D8B" w:rsidRPr="00E17305" w:rsidRDefault="00624D8B" w:rsidP="00624D8B">
      <w:pPr>
        <w:pStyle w:val="30"/>
        <w:spacing w:before="312" w:after="156"/>
      </w:pPr>
      <w:bookmarkStart w:id="206" w:name="_Toc109724376"/>
      <w:bookmarkStart w:id="207" w:name="_Toc159436285"/>
      <w:bookmarkStart w:id="208" w:name="_Toc160024674"/>
      <w:r w:rsidRPr="00E17305">
        <w:t>Pakartotinio įdiegimo klaidos</w:t>
      </w:r>
      <w:bookmarkEnd w:id="206"/>
      <w:bookmarkEnd w:id="207"/>
      <w:bookmarkEnd w:id="208"/>
    </w:p>
    <w:p w14:paraId="10C39C3E" w14:textId="0FCD269B" w:rsidR="00624D8B" w:rsidRPr="00E17305" w:rsidRDefault="00624D8B" w:rsidP="00624D8B">
      <w:pPr>
        <w:pBdr>
          <w:top w:val="single" w:sz="6" w:space="1" w:color="auto"/>
          <w:bottom w:val="single" w:sz="6" w:space="1" w:color="auto"/>
        </w:pBdr>
        <w:spacing w:before="156" w:afterLines="0" w:after="0"/>
        <w:rPr>
          <w:rFonts w:cs="Arial"/>
          <w:b/>
        </w:rPr>
      </w:pPr>
      <w:r w:rsidRPr="00E17305">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E17305">
        <w:rPr>
          <w:rFonts w:cs="Arial"/>
          <w:b/>
        </w:rPr>
        <w:t>SVARBU</w:t>
      </w:r>
    </w:p>
    <w:p w14:paraId="3B4DC1AD" w14:textId="77777777" w:rsidR="00624D8B" w:rsidRPr="00E17305" w:rsidRDefault="00624D8B" w:rsidP="00624D8B">
      <w:pPr>
        <w:pBdr>
          <w:top w:val="single" w:sz="6" w:space="1" w:color="auto"/>
          <w:bottom w:val="single" w:sz="6" w:space="1" w:color="auto"/>
        </w:pBdr>
        <w:spacing w:beforeLines="0" w:before="0" w:after="156"/>
        <w:rPr>
          <w:rFonts w:cs="Arial"/>
        </w:rPr>
      </w:pPr>
      <w:r w:rsidRPr="00E17305">
        <w:rPr>
          <w:rFonts w:cs="Arial"/>
        </w:rPr>
        <w:t>Perprogramuodami transporto priemonės akumuliatorių, visada įsitikinkite, kad jis yra visiškai įkrautas ir geros darbinės būklės. Perprogramavimo metu veikimas gali nepavykti, jei įtampa nukrenta žemiau tinkamos darbinės įtampos. Kartais nepavykusį veikimą galima atkurti, tačiau nepavykęs perprogramavimas taip pat gali sugadinti valdymo modulį. Rekomenduojame prie transporto priemonės prijungti išorinį akumuliatoriaus palaikomąjį įrenginį, kad programavimo metu būtų palaikoma pastovi įtampa. Reikalinga įtampa skiriasi priklausomai nuo transporto priemonės gamintojo. Dėl tinkamos palaikomos įtampos kreipkitės į transporto priemonės gamintoją.</w:t>
      </w:r>
    </w:p>
    <w:p w14:paraId="310BEACE" w14:textId="2121E177" w:rsidR="00624D8B" w:rsidRPr="00E17305" w:rsidRDefault="00624D8B" w:rsidP="00624D8B">
      <w:pPr>
        <w:pStyle w:val="BodytextUserManual"/>
        <w:spacing w:before="156" w:after="156"/>
      </w:pPr>
      <w:r w:rsidRPr="00E17305">
        <w:t xml:space="preserve">Kartais „flash“ atnaujinimo procedūra gali būti netinkamai atlikta. Dažniausios „flash“ klaidų priežastys: prastas laidų sujungimas tarp planšetinio kompiuterio, </w:t>
      </w:r>
      <w:r w:rsidR="00E17305" w:rsidRPr="00E17305">
        <w:t>VCI</w:t>
      </w:r>
      <w:r w:rsidRPr="00E17305">
        <w:t xml:space="preserve"> ir </w:t>
      </w:r>
      <w:r w:rsidRPr="00E17305">
        <w:lastRenderedPageBreak/>
        <w:t>transporto priemonės, transporto priemonės degimas išjungtas prieš baigiant „flash“ procedūrą arba žema transporto priemonės akumuliatoriaus įtampa.</w:t>
      </w:r>
    </w:p>
    <w:p w14:paraId="25F4FFB8" w14:textId="2D6F34A4" w:rsidR="00DA7FAE" w:rsidRPr="00E17305" w:rsidRDefault="00624D8B" w:rsidP="00123CFC">
      <w:pPr>
        <w:pStyle w:val="BodytextUserManual"/>
        <w:spacing w:before="156" w:after="156"/>
      </w:pPr>
      <w:r w:rsidRPr="00E17305">
        <w:t>Jei procesas nutrūksta, dar kartą patikrinkite visus kabelių sujungimus, kad užtikrintumėte gerą ryšį, ir inicijuokite blykstės procedūrą. Programavimo procedūra bus automatiškai pakartota, jei ankstesnė operacija nepavyks.</w:t>
      </w:r>
    </w:p>
    <w:p w14:paraId="71851588" w14:textId="3C806D7C" w:rsidR="003E226E" w:rsidRPr="00E17305" w:rsidRDefault="003E226E" w:rsidP="003E226E">
      <w:pPr>
        <w:pStyle w:val="20"/>
        <w:spacing w:before="312" w:after="156"/>
        <w:rPr>
          <w:rFonts w:cs="Arial"/>
        </w:rPr>
      </w:pPr>
      <w:bookmarkStart w:id="209" w:name="_Ref160193766"/>
      <w:bookmarkStart w:id="210" w:name="_Toc204185444"/>
      <w:r w:rsidRPr="00E17305">
        <w:rPr>
          <w:rFonts w:cs="Arial"/>
        </w:rPr>
        <w:t>Bendrosios OBDII operacijos</w:t>
      </w:r>
      <w:bookmarkEnd w:id="136"/>
      <w:bookmarkEnd w:id="137"/>
      <w:bookmarkEnd w:id="138"/>
      <w:bookmarkEnd w:id="139"/>
      <w:bookmarkEnd w:id="165"/>
      <w:bookmarkEnd w:id="209"/>
      <w:bookmarkEnd w:id="210"/>
    </w:p>
    <w:p w14:paraId="0F550572" w14:textId="6C9C2792" w:rsidR="003E226E" w:rsidRPr="00E17305" w:rsidRDefault="003E226E" w:rsidP="00E16007">
      <w:pPr>
        <w:pStyle w:val="BodytextUserManual"/>
        <w:spacing w:before="156" w:after="156"/>
      </w:pPr>
      <w:r w:rsidRPr="00E17305">
        <w:t xml:space="preserve">OBDII/EOBD transporto priemonės diagnostikos parinktis suteikia greitą būdą patikrinti, ar nėra gedimų kodų (DTC), nustatyti šviečiančios gedimų indikatoriaus lemputės (MIL) priežastį, patikrinti monitoriaus būseną prieš išmetamųjų teršalų sertifikavimo bandymą ir atlikti kitas su išmetamųjų teršalų kiekiu susijusias paslaugas. OBDII tiesioginės prieigos parinktis taip pat naudojama OBDII/EOBD suderinamoms transporto priemonėms, kurios nėra įtrauktos į duomenų bazę, tikrinti. Diagnostikos įrankių juostos mygtukai ekrano viršuje skirti konkrečiai transporto priemonės diagnostikai. </w:t>
      </w:r>
      <w:bookmarkStart w:id="211" w:name="OLE_LINK8"/>
      <w:r w:rsidR="001810D0" w:rsidRPr="00E17305">
        <w:t xml:space="preserve">Išsamesnės informacijos </w:t>
      </w:r>
      <w:r w:rsidRPr="00E17305">
        <w:t>žr</w:t>
      </w:r>
      <w:r w:rsidR="003A08BD" w:rsidRPr="00E17305">
        <w:t>.</w:t>
      </w:r>
      <w:r w:rsidRPr="00E17305">
        <w:t xml:space="preserve"> </w:t>
      </w:r>
      <w:r w:rsidR="001810D0" w:rsidRPr="00E17305">
        <w:rPr>
          <w:i/>
          <w:iCs/>
          <w:color w:val="0000FF"/>
        </w:rPr>
        <w:fldChar w:fldCharType="begin"/>
      </w:r>
      <w:r w:rsidR="001810D0" w:rsidRPr="00E17305">
        <w:rPr>
          <w:i/>
          <w:iCs/>
          <w:color w:val="0000FF"/>
        </w:rPr>
        <w:instrText xml:space="preserve"> REF _Ref159231681 \h  \* MERGEFORMAT </w:instrText>
      </w:r>
      <w:r w:rsidR="001810D0" w:rsidRPr="00E17305">
        <w:rPr>
          <w:i/>
          <w:iCs/>
          <w:color w:val="0000FF"/>
        </w:rPr>
      </w:r>
      <w:r w:rsidR="001810D0" w:rsidRPr="00E17305">
        <w:rPr>
          <w:i/>
          <w:iCs/>
          <w:color w:val="0000FF"/>
        </w:rPr>
        <w:fldChar w:fldCharType="separate"/>
      </w:r>
      <w:hyperlink w:anchor="lentelė62" w:history="1">
        <w:r w:rsidR="00546C64" w:rsidRPr="00E17305">
          <w:rPr>
            <w:rStyle w:val="a9"/>
            <w:i/>
            <w:u w:val="none"/>
          </w:rPr>
          <w:t>6</w:t>
        </w:r>
        <w:r w:rsidR="00546C64" w:rsidRPr="00E17305">
          <w:rPr>
            <w:rStyle w:val="a9"/>
            <w:i/>
            <w:u w:val="none"/>
          </w:rPr>
          <w:noBreakHyphen/>
          <w:t xml:space="preserve">2 lentelė </w:t>
        </w:r>
        <w:r w:rsidR="00546C64" w:rsidRPr="00E17305">
          <w:rPr>
            <w:rStyle w:val="a9"/>
            <w:i/>
            <w:iCs/>
            <w:u w:val="none"/>
          </w:rPr>
          <w:t>Diagnostikos įrankių juostos mygtukai</w:t>
        </w:r>
      </w:hyperlink>
      <w:r w:rsidR="003A08BD" w:rsidRPr="00E17305">
        <w:rPr>
          <w:i/>
          <w:iCs/>
          <w:color w:val="0000FF"/>
        </w:rPr>
        <w:t>.</w:t>
      </w:r>
      <w:r w:rsidR="001810D0" w:rsidRPr="00E17305">
        <w:rPr>
          <w:i/>
          <w:iCs/>
          <w:color w:val="0000FF"/>
        </w:rPr>
        <w:fldChar w:fldCharType="end"/>
      </w:r>
    </w:p>
    <w:p w14:paraId="75EB6063" w14:textId="77777777" w:rsidR="003E226E" w:rsidRPr="00E17305" w:rsidRDefault="003E226E" w:rsidP="003E226E">
      <w:pPr>
        <w:pStyle w:val="30"/>
        <w:tabs>
          <w:tab w:val="num" w:pos="360"/>
        </w:tabs>
        <w:spacing w:before="312" w:after="156"/>
        <w:rPr>
          <w:rFonts w:eastAsia="宋体"/>
          <w:szCs w:val="24"/>
        </w:rPr>
      </w:pPr>
      <w:bookmarkStart w:id="212" w:name="_Toc43387216"/>
      <w:bookmarkStart w:id="213" w:name="_Toc109724379"/>
      <w:bookmarkStart w:id="214" w:name="_Toc159436287"/>
      <w:bookmarkEnd w:id="211"/>
      <w:r w:rsidRPr="00E17305">
        <w:rPr>
          <w:rFonts w:eastAsia="宋体"/>
          <w:szCs w:val="24"/>
        </w:rPr>
        <w:t>Bendroji procedūra</w:t>
      </w:r>
      <w:bookmarkEnd w:id="212"/>
      <w:bookmarkEnd w:id="213"/>
      <w:bookmarkEnd w:id="214"/>
    </w:p>
    <w:p w14:paraId="61DDA84E" w14:textId="77777777" w:rsidR="003E226E" w:rsidRPr="00E17305" w:rsidRDefault="003E226E" w:rsidP="00BE283D">
      <w:pPr>
        <w:pStyle w:val="aa"/>
        <w:widowControl w:val="0"/>
        <w:numPr>
          <w:ilvl w:val="0"/>
          <w:numId w:val="5"/>
        </w:numPr>
        <w:spacing w:beforeLines="20" w:before="62" w:afterLines="20" w:after="62"/>
        <w:ind w:left="641" w:hanging="357"/>
        <w:rPr>
          <w:rFonts w:cs="Arial"/>
        </w:rPr>
      </w:pPr>
      <w:r w:rsidRPr="00E17305">
        <w:rPr>
          <w:rFonts w:cs="Arial"/>
          <w:b/>
        </w:rPr>
        <w:t>Norėdami pasiekti OBDII/EOBD diagnostikos funkcijas</w:t>
      </w:r>
    </w:p>
    <w:p w14:paraId="0F8E995F" w14:textId="6AAA65BC" w:rsidR="003E226E" w:rsidRPr="00E17305" w:rsidRDefault="003E226E" w:rsidP="00F252D2">
      <w:pPr>
        <w:pStyle w:val="aa"/>
        <w:widowControl w:val="0"/>
        <w:numPr>
          <w:ilvl w:val="0"/>
          <w:numId w:val="270"/>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 xml:space="preserve">diagnostikos </w:t>
      </w:r>
      <w:r w:rsidRPr="00E17305">
        <w:rPr>
          <w:rFonts w:cs="Arial"/>
        </w:rPr>
        <w:t>mygtuką</w:t>
      </w:r>
      <w:r w:rsidR="003A08BD" w:rsidRPr="00E17305">
        <w:rPr>
          <w:rFonts w:cs="Arial"/>
        </w:rPr>
        <w:t>.</w:t>
      </w:r>
      <w:r w:rsidRPr="00E17305">
        <w:rPr>
          <w:rFonts w:cs="Arial"/>
        </w:rPr>
        <w:t xml:space="preserve"> Rodomas transporto priemonės meniu.</w:t>
      </w:r>
    </w:p>
    <w:p w14:paraId="6C9E8D9A" w14:textId="787F3CA4" w:rsidR="003E226E" w:rsidRPr="00E17305" w:rsidRDefault="003E226E" w:rsidP="00F252D2">
      <w:pPr>
        <w:pStyle w:val="aa"/>
        <w:widowControl w:val="0"/>
        <w:numPr>
          <w:ilvl w:val="0"/>
          <w:numId w:val="270"/>
        </w:numPr>
        <w:spacing w:beforeLines="20" w:before="62" w:afterLines="20" w:after="62"/>
        <w:ind w:left="998" w:hanging="357"/>
        <w:rPr>
          <w:rFonts w:cs="Arial"/>
        </w:rPr>
      </w:pPr>
      <w:r w:rsidRPr="00E17305">
        <w:rPr>
          <w:rFonts w:cs="Arial"/>
        </w:rPr>
        <w:t xml:space="preserve">Palieskite mygtuką </w:t>
      </w:r>
      <w:r w:rsidRPr="00E17305">
        <w:rPr>
          <w:rFonts w:cs="Arial"/>
          <w:b/>
        </w:rPr>
        <w:t>EOBD</w:t>
      </w:r>
      <w:r w:rsidR="003A08BD" w:rsidRPr="00E17305">
        <w:rPr>
          <w:rFonts w:cs="Arial"/>
          <w:b/>
        </w:rPr>
        <w:t>.</w:t>
      </w:r>
      <w:r w:rsidRPr="00E17305">
        <w:rPr>
          <w:rFonts w:cs="Arial"/>
        </w:rPr>
        <w:t xml:space="preserve"> Yra du ryšio su transporto priemone užmezgimo būdai.</w:t>
      </w:r>
    </w:p>
    <w:p w14:paraId="19AB40B6" w14:textId="77777777" w:rsidR="003E226E" w:rsidRPr="00E17305" w:rsidRDefault="003E226E">
      <w:pPr>
        <w:pStyle w:val="aa"/>
        <w:widowControl w:val="0"/>
        <w:numPr>
          <w:ilvl w:val="0"/>
          <w:numId w:val="81"/>
        </w:numPr>
        <w:spacing w:beforeLines="20" w:before="62" w:afterLines="20" w:after="62"/>
        <w:ind w:left="1355" w:hanging="357"/>
        <w:rPr>
          <w:rFonts w:cs="Arial"/>
        </w:rPr>
      </w:pPr>
      <w:r w:rsidRPr="00E17305">
        <w:rPr>
          <w:rFonts w:cs="Arial"/>
        </w:rPr>
        <w:t>Automatinis nuskaitymas – pasirinkite, kad užmegztumėte ryšį naudodami kiekvieną protokolą ir nustatytumėte, kurį naudoja transporto priemonė.</w:t>
      </w:r>
    </w:p>
    <w:p w14:paraId="59DE5205" w14:textId="77777777" w:rsidR="003E226E" w:rsidRPr="00E17305" w:rsidRDefault="003E226E">
      <w:pPr>
        <w:pStyle w:val="aa"/>
        <w:widowControl w:val="0"/>
        <w:numPr>
          <w:ilvl w:val="0"/>
          <w:numId w:val="81"/>
        </w:numPr>
        <w:spacing w:beforeLines="20" w:before="62" w:afterLines="20" w:after="62"/>
        <w:ind w:left="1355" w:hanging="357"/>
        <w:rPr>
          <w:rFonts w:cs="Arial"/>
        </w:rPr>
      </w:pPr>
      <w:r w:rsidRPr="00E17305">
        <w:rPr>
          <w:rFonts w:cs="Arial"/>
        </w:rPr>
        <w:t>Protokolas – pasirinkite jį, kad atidarytumėte įvairių protokolų submeniu. Ryšio protokolas yra standartizuotas duomenų perdavimo būdas tarp ECM ir diagnostikos įrankio. „Global OBD“ gali naudoti kelis skirtingus ryšio protokolus.</w:t>
      </w:r>
    </w:p>
    <w:p w14:paraId="5805C39D" w14:textId="5959DE79" w:rsidR="003E226E" w:rsidRPr="00E17305" w:rsidRDefault="003E226E" w:rsidP="00F252D2">
      <w:pPr>
        <w:pStyle w:val="aa"/>
        <w:widowControl w:val="0"/>
        <w:numPr>
          <w:ilvl w:val="0"/>
          <w:numId w:val="270"/>
        </w:numPr>
        <w:spacing w:beforeLines="20" w:before="62" w:afterLines="20" w:after="62"/>
        <w:ind w:left="998" w:hanging="357"/>
        <w:rPr>
          <w:rFonts w:cs="Arial"/>
        </w:rPr>
      </w:pPr>
      <w:r w:rsidRPr="00E17305">
        <w:rPr>
          <w:rFonts w:cs="Arial"/>
        </w:rPr>
        <w:t xml:space="preserve">Pasirinkite konkretų protokolą, jei pasirinkta parinktis </w:t>
      </w:r>
      <w:r w:rsidRPr="00E17305">
        <w:rPr>
          <w:rFonts w:cs="Arial"/>
          <w:b/>
        </w:rPr>
        <w:t>„Protokolas“</w:t>
      </w:r>
      <w:r w:rsidR="003A08BD" w:rsidRPr="00E17305">
        <w:rPr>
          <w:rFonts w:cs="Arial"/>
          <w:b/>
        </w:rPr>
        <w:t>.</w:t>
      </w:r>
      <w:r w:rsidRPr="00E17305">
        <w:rPr>
          <w:rFonts w:cs="Arial"/>
        </w:rPr>
        <w:t xml:space="preserve"> Palaukite, kol pasirodys OBDII/EOBD diagnostikos meniu.</w:t>
      </w:r>
    </w:p>
    <w:p w14:paraId="226F7F49" w14:textId="3E805257" w:rsidR="003E226E" w:rsidRPr="00E17305" w:rsidRDefault="00E17305" w:rsidP="003E226E">
      <w:pPr>
        <w:keepNext/>
        <w:spacing w:before="156" w:after="156" w:line="240" w:lineRule="auto"/>
        <w:ind w:left="0"/>
        <w:jc w:val="center"/>
        <w:rPr>
          <w:rFonts w:cs="Arial"/>
        </w:rPr>
      </w:pPr>
      <w:r w:rsidRPr="00E17305">
        <w:rPr>
          <w:rFonts w:cs="Arial"/>
          <w:noProof/>
          <w:lang w:val="en-US"/>
        </w:rPr>
        <w:lastRenderedPageBreak/>
        <w:drawing>
          <wp:inline distT="0" distB="0" distL="0" distR="0" wp14:anchorId="5BE39B29" wp14:editId="45C45FA4">
            <wp:extent cx="2917616" cy="1969200"/>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917616" cy="1969200"/>
                    </a:xfrm>
                    <a:prstGeom prst="rect">
                      <a:avLst/>
                    </a:prstGeom>
                    <a:noFill/>
                    <a:ln>
                      <a:noFill/>
                    </a:ln>
                  </pic:spPr>
                </pic:pic>
              </a:graphicData>
            </a:graphic>
          </wp:inline>
        </w:drawing>
      </w:r>
    </w:p>
    <w:p w14:paraId="7CA3D9F5" w14:textId="466E72B1" w:rsidR="003E226E" w:rsidRPr="00E17305" w:rsidRDefault="00021746" w:rsidP="00094420">
      <w:pPr>
        <w:pStyle w:val="ab"/>
        <w:spacing w:before="156" w:after="156"/>
        <w:ind w:left="0"/>
        <w:rPr>
          <w:rFonts w:cs="Arial"/>
          <w:i/>
          <w:color w:val="FF0000"/>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623535"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2</w:t>
      </w:r>
      <w:r w:rsidRPr="00E17305">
        <w:rPr>
          <w:rFonts w:cs="Arial"/>
          <w:noProof/>
        </w:rPr>
        <w:fldChar w:fldCharType="end"/>
      </w:r>
      <w:r w:rsidR="00E17305" w:rsidRPr="00E17305">
        <w:rPr>
          <w:rFonts w:cs="Arial"/>
          <w:noProof/>
        </w:rPr>
        <w:t>8</w:t>
      </w:r>
      <w:r w:rsidR="00546C64" w:rsidRPr="00E17305">
        <w:rPr>
          <w:rFonts w:cs="Arial"/>
        </w:rPr>
        <w:t xml:space="preserve"> pav.</w:t>
      </w:r>
      <w:r w:rsidR="003E226E" w:rsidRPr="00E17305">
        <w:rPr>
          <w:rFonts w:cs="Arial"/>
        </w:rPr>
        <w:t xml:space="preserve"> </w:t>
      </w:r>
      <w:r w:rsidR="003E226E" w:rsidRPr="00E17305">
        <w:rPr>
          <w:rFonts w:cs="Arial"/>
          <w:i/>
        </w:rPr>
        <w:t>OBDII diagnostikos meniu</w:t>
      </w:r>
    </w:p>
    <w:p w14:paraId="62863249" w14:textId="77777777" w:rsidR="00094420" w:rsidRPr="00E17305" w:rsidRDefault="00094420" w:rsidP="00F252D2">
      <w:pPr>
        <w:pStyle w:val="aa"/>
        <w:widowControl w:val="0"/>
        <w:numPr>
          <w:ilvl w:val="0"/>
          <w:numId w:val="270"/>
        </w:numPr>
        <w:spacing w:beforeLines="20" w:before="62" w:afterLines="20" w:after="62"/>
        <w:ind w:left="998" w:hanging="357"/>
        <w:rPr>
          <w:rFonts w:cs="Arial"/>
        </w:rPr>
      </w:pPr>
      <w:r w:rsidRPr="00E17305">
        <w:rPr>
          <w:rFonts w:cs="Arial"/>
        </w:rPr>
        <w:t>Norėdami tęsti, pasirinkite funkcijos parinktį.</w:t>
      </w:r>
    </w:p>
    <w:p w14:paraId="5143F5B5" w14:textId="77777777" w:rsidR="00094420" w:rsidRPr="00E17305" w:rsidRDefault="00094420">
      <w:pPr>
        <w:pStyle w:val="aa"/>
        <w:widowControl w:val="0"/>
        <w:numPr>
          <w:ilvl w:val="0"/>
          <w:numId w:val="82"/>
        </w:numPr>
        <w:spacing w:beforeLines="20" w:before="62" w:afterLines="20" w:after="62"/>
        <w:ind w:left="1355" w:hanging="357"/>
        <w:rPr>
          <w:rFonts w:cs="Arial"/>
        </w:rPr>
      </w:pPr>
      <w:r w:rsidRPr="00E17305">
        <w:rPr>
          <w:rFonts w:cs="Arial"/>
        </w:rPr>
        <w:t>DTC ir FFD</w:t>
      </w:r>
    </w:p>
    <w:p w14:paraId="3735FCC4" w14:textId="77777777" w:rsidR="00094420" w:rsidRPr="00E17305" w:rsidRDefault="00094420">
      <w:pPr>
        <w:pStyle w:val="aa"/>
        <w:widowControl w:val="0"/>
        <w:numPr>
          <w:ilvl w:val="0"/>
          <w:numId w:val="82"/>
        </w:numPr>
        <w:spacing w:beforeLines="20" w:before="62" w:afterLines="20" w:after="62"/>
        <w:ind w:left="1355" w:hanging="357"/>
        <w:rPr>
          <w:rFonts w:cs="Arial"/>
        </w:rPr>
      </w:pPr>
      <w:r w:rsidRPr="00E17305">
        <w:rPr>
          <w:rFonts w:cs="Arial"/>
        </w:rPr>
        <w:t>I/M parengtis</w:t>
      </w:r>
    </w:p>
    <w:p w14:paraId="2D2EC724" w14:textId="77777777" w:rsidR="00094420" w:rsidRPr="00E17305" w:rsidRDefault="00094420">
      <w:pPr>
        <w:pStyle w:val="aa"/>
        <w:widowControl w:val="0"/>
        <w:numPr>
          <w:ilvl w:val="0"/>
          <w:numId w:val="82"/>
        </w:numPr>
        <w:spacing w:beforeLines="20" w:before="62" w:afterLines="20" w:after="62"/>
        <w:ind w:left="1355" w:hanging="357"/>
        <w:rPr>
          <w:rFonts w:cs="Arial"/>
        </w:rPr>
      </w:pPr>
      <w:r w:rsidRPr="00E17305">
        <w:rPr>
          <w:rFonts w:cs="Arial"/>
        </w:rPr>
        <w:t>Tiesioginiai duomenys</w:t>
      </w:r>
    </w:p>
    <w:p w14:paraId="769A850B" w14:textId="564E82C0" w:rsidR="00094420" w:rsidRPr="00E17305" w:rsidRDefault="00883615">
      <w:pPr>
        <w:pStyle w:val="aa"/>
        <w:widowControl w:val="0"/>
        <w:numPr>
          <w:ilvl w:val="0"/>
          <w:numId w:val="82"/>
        </w:numPr>
        <w:spacing w:beforeLines="20" w:before="62" w:afterLines="20" w:after="62"/>
        <w:ind w:left="1355" w:hanging="357"/>
        <w:rPr>
          <w:rFonts w:cs="Arial"/>
        </w:rPr>
      </w:pPr>
      <w:r w:rsidRPr="00E17305">
        <w:rPr>
          <w:rFonts w:cs="Arial"/>
        </w:rPr>
        <w:t xml:space="preserve">Deguonies </w:t>
      </w:r>
      <w:r w:rsidR="00094420" w:rsidRPr="00E17305">
        <w:rPr>
          <w:rFonts w:cs="Arial"/>
        </w:rPr>
        <w:t>jutiklio monitorius</w:t>
      </w:r>
    </w:p>
    <w:p w14:paraId="20EEF674" w14:textId="77777777" w:rsidR="00094420" w:rsidRPr="00E17305" w:rsidRDefault="00094420">
      <w:pPr>
        <w:pStyle w:val="aa"/>
        <w:widowControl w:val="0"/>
        <w:numPr>
          <w:ilvl w:val="0"/>
          <w:numId w:val="82"/>
        </w:numPr>
        <w:spacing w:beforeLines="20" w:before="62" w:afterLines="20" w:after="62"/>
        <w:ind w:left="1355" w:hanging="357"/>
        <w:rPr>
          <w:rFonts w:cs="Arial"/>
        </w:rPr>
      </w:pPr>
      <w:r w:rsidRPr="00E17305">
        <w:rPr>
          <w:rFonts w:cs="Arial"/>
        </w:rPr>
        <w:t>Borto monitorius</w:t>
      </w:r>
    </w:p>
    <w:p w14:paraId="0A717292" w14:textId="77777777" w:rsidR="00094420" w:rsidRPr="00E17305" w:rsidRDefault="00094420">
      <w:pPr>
        <w:pStyle w:val="aa"/>
        <w:widowControl w:val="0"/>
        <w:numPr>
          <w:ilvl w:val="0"/>
          <w:numId w:val="82"/>
        </w:numPr>
        <w:spacing w:beforeLines="20" w:before="62" w:afterLines="20" w:after="62"/>
        <w:ind w:left="1355" w:hanging="357"/>
        <w:rPr>
          <w:rFonts w:cs="Arial"/>
        </w:rPr>
      </w:pPr>
      <w:r w:rsidRPr="00E17305">
        <w:rPr>
          <w:rFonts w:cs="Arial"/>
        </w:rPr>
        <w:t>Komponentų bandymas</w:t>
      </w:r>
    </w:p>
    <w:p w14:paraId="3D4507E2" w14:textId="77777777" w:rsidR="00094420" w:rsidRPr="00E17305" w:rsidRDefault="00094420">
      <w:pPr>
        <w:pStyle w:val="aa"/>
        <w:widowControl w:val="0"/>
        <w:numPr>
          <w:ilvl w:val="0"/>
          <w:numId w:val="82"/>
        </w:numPr>
        <w:spacing w:beforeLines="20" w:before="62" w:afterLines="20" w:after="62"/>
        <w:ind w:left="1355" w:hanging="357"/>
        <w:rPr>
          <w:rFonts w:cs="Arial"/>
        </w:rPr>
      </w:pPr>
      <w:r w:rsidRPr="00E17305">
        <w:rPr>
          <w:rFonts w:cs="Arial"/>
        </w:rPr>
        <w:t>Transporto priemonės informacija</w:t>
      </w:r>
    </w:p>
    <w:p w14:paraId="1C4C2F76" w14:textId="77777777" w:rsidR="00094420" w:rsidRPr="00E17305" w:rsidRDefault="00094420">
      <w:pPr>
        <w:pStyle w:val="aa"/>
        <w:widowControl w:val="0"/>
        <w:numPr>
          <w:ilvl w:val="0"/>
          <w:numId w:val="82"/>
        </w:numPr>
        <w:spacing w:beforeLines="20" w:before="62" w:afterLines="20" w:after="62"/>
        <w:ind w:left="1355" w:hanging="357"/>
        <w:rPr>
          <w:rFonts w:cs="Arial"/>
        </w:rPr>
      </w:pPr>
      <w:r w:rsidRPr="00E17305">
        <w:rPr>
          <w:rFonts w:cs="Arial"/>
        </w:rPr>
        <w:t>Transporto priemonės būsena</w:t>
      </w:r>
    </w:p>
    <w:p w14:paraId="31C58AD9" w14:textId="77777777" w:rsidR="00094420" w:rsidRPr="00E17305" w:rsidRDefault="00094420" w:rsidP="00094420">
      <w:pPr>
        <w:pBdr>
          <w:top w:val="single" w:sz="6" w:space="1" w:color="auto"/>
          <w:bottom w:val="single" w:sz="6" w:space="1" w:color="auto"/>
        </w:pBdr>
        <w:spacing w:before="156" w:afterLines="0" w:after="0"/>
        <w:rPr>
          <w:rFonts w:cs="Arial"/>
          <w:b/>
        </w:rPr>
      </w:pPr>
      <w:r w:rsidRPr="00E17305">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026C7D87" w14:textId="476B0E60" w:rsidR="00094420" w:rsidRPr="00E17305" w:rsidRDefault="00094420" w:rsidP="00094420">
      <w:pPr>
        <w:pBdr>
          <w:top w:val="single" w:sz="6" w:space="1" w:color="auto"/>
          <w:bottom w:val="single" w:sz="6" w:space="1" w:color="auto"/>
        </w:pBdr>
        <w:spacing w:beforeLines="0" w:before="0" w:after="156"/>
        <w:rPr>
          <w:rFonts w:cs="Arial"/>
        </w:rPr>
      </w:pPr>
      <w:r w:rsidRPr="00E17305">
        <w:rPr>
          <w:rFonts w:cs="Arial"/>
        </w:rPr>
        <w:t>Palaikomos funkcijos gali skirtis priklausomai nuo transporto priemonės.</w:t>
      </w:r>
      <w:bookmarkStart w:id="215" w:name="_Toc43387217"/>
    </w:p>
    <w:p w14:paraId="17185D97" w14:textId="77777777" w:rsidR="00094420" w:rsidRPr="00E17305" w:rsidRDefault="00094420" w:rsidP="00094420">
      <w:pPr>
        <w:pStyle w:val="30"/>
        <w:tabs>
          <w:tab w:val="num" w:pos="360"/>
        </w:tabs>
        <w:spacing w:before="312" w:after="156"/>
        <w:rPr>
          <w:rFonts w:eastAsia="宋体"/>
          <w:szCs w:val="24"/>
        </w:rPr>
      </w:pPr>
      <w:bookmarkStart w:id="216" w:name="_Toc109724380"/>
      <w:bookmarkStart w:id="217" w:name="_Toc159436288"/>
      <w:r w:rsidRPr="00E17305">
        <w:rPr>
          <w:rFonts w:eastAsia="宋体"/>
          <w:szCs w:val="24"/>
        </w:rPr>
        <w:t>Funkcijų aprašymai</w:t>
      </w:r>
      <w:bookmarkEnd w:id="215"/>
      <w:bookmarkEnd w:id="216"/>
      <w:bookmarkEnd w:id="217"/>
    </w:p>
    <w:p w14:paraId="1CCB3085" w14:textId="77777777" w:rsidR="00094420" w:rsidRPr="00E17305" w:rsidRDefault="00094420" w:rsidP="00094420">
      <w:pPr>
        <w:pStyle w:val="BodytextUserManual"/>
        <w:spacing w:before="156" w:after="156"/>
      </w:pPr>
      <w:r w:rsidRPr="00E17305">
        <w:t>Šiame skyriuje aprašomos įvairios kiekvienos diagnostikos parinkties funkcijos:</w:t>
      </w:r>
    </w:p>
    <w:p w14:paraId="3A110D72" w14:textId="77777777" w:rsidR="00094420" w:rsidRPr="00E17305" w:rsidRDefault="00094420" w:rsidP="00094420">
      <w:pPr>
        <w:pStyle w:val="40"/>
        <w:spacing w:before="156" w:after="156"/>
        <w:rPr>
          <w:rFonts w:cs="Arial"/>
        </w:rPr>
      </w:pPr>
      <w:r w:rsidRPr="00E17305">
        <w:rPr>
          <w:rFonts w:cs="Arial"/>
        </w:rPr>
        <w:t>DTC ir FFD</w:t>
      </w:r>
    </w:p>
    <w:p w14:paraId="48DF669A" w14:textId="71135BED" w:rsidR="00094420" w:rsidRPr="00E17305" w:rsidRDefault="00094420" w:rsidP="00094420">
      <w:pPr>
        <w:pStyle w:val="BodytextUserManual"/>
        <w:spacing w:before="156" w:afterLines="0" w:after="0"/>
      </w:pPr>
      <w:r w:rsidRPr="00E17305">
        <w:t>Pasirinkus šią funkciją, ekrane rodomas išsaugotų kodų ir laukiančių kodų sąrašas. Kai tam tikrų gedimų kodų (DTC) sustabdyto kadro duomenys yra prieinami peržiūrai, dešinėje DTC elemento pusėje bus rodomas snaigės mygtukas. Funkcijas „Ištrinti kodus“ ir „Skaityti kodus“ galima taikyti bakstelint funkcijų mygtukus ekrano apačioje.</w:t>
      </w:r>
    </w:p>
    <w:p w14:paraId="60F91C31" w14:textId="77777777" w:rsidR="00EB1474" w:rsidRPr="00E17305" w:rsidRDefault="00EB1474" w:rsidP="00094420">
      <w:pPr>
        <w:pStyle w:val="BodytextUserManual"/>
        <w:spacing w:before="156" w:afterLines="0" w:after="0"/>
      </w:pPr>
    </w:p>
    <w:p w14:paraId="3D7000CE" w14:textId="77777777" w:rsidR="00094420" w:rsidRPr="00E17305" w:rsidRDefault="00094420">
      <w:pPr>
        <w:pStyle w:val="aa"/>
        <w:widowControl w:val="0"/>
        <w:numPr>
          <w:ilvl w:val="0"/>
          <w:numId w:val="83"/>
        </w:numPr>
        <w:spacing w:beforeLines="20" w:before="62" w:afterLines="20" w:after="62"/>
        <w:ind w:left="641" w:hanging="357"/>
        <w:rPr>
          <w:rFonts w:cs="Arial"/>
        </w:rPr>
      </w:pPr>
      <w:r w:rsidRPr="00E17305">
        <w:rPr>
          <w:rFonts w:cs="Arial"/>
          <w:b/>
        </w:rPr>
        <w:lastRenderedPageBreak/>
        <w:t>Dabartiniai kodai</w:t>
      </w:r>
    </w:p>
    <w:p w14:paraId="0CDBB708" w14:textId="77777777" w:rsidR="00094420" w:rsidRPr="00E17305" w:rsidRDefault="00094420" w:rsidP="00094420">
      <w:pPr>
        <w:pStyle w:val="aa"/>
        <w:spacing w:before="156" w:after="156"/>
        <w:ind w:firstLine="0"/>
        <w:rPr>
          <w:rFonts w:cs="Arial"/>
        </w:rPr>
      </w:pPr>
      <w:r w:rsidRPr="00E17305">
        <w:rPr>
          <w:rFonts w:cs="Arial"/>
        </w:rPr>
        <w:t>Dabartiniai kodai yra su išmetamųjų teršalų kiekiu susiję gedimų kodai iš transporto priemonės ECM. OBD II/EOBD kodai turi prioritetą pagal jų išmetamųjų teršalų kiekio sunkumą, o aukštesnio prioriteto kodai perrašo žemesnio prioriteto kodus. Kodo prioritetas lemia gedimų indikatoriaus lemputės (MIL) įsijungimą ir kodų ištrynimo procedūrą. Gamintojai kodus reitinguoja skirtingai, todėl gedimų kodai gali skirtis priklausomai nuo transporto priemonės.</w:t>
      </w:r>
    </w:p>
    <w:p w14:paraId="6409595D" w14:textId="77777777" w:rsidR="00094420" w:rsidRPr="00E17305" w:rsidRDefault="00094420">
      <w:pPr>
        <w:pStyle w:val="aa"/>
        <w:widowControl w:val="0"/>
        <w:numPr>
          <w:ilvl w:val="0"/>
          <w:numId w:val="83"/>
        </w:numPr>
        <w:spacing w:beforeLines="20" w:before="62" w:afterLines="20" w:after="62"/>
        <w:ind w:left="641" w:hanging="357"/>
        <w:rPr>
          <w:rFonts w:cs="Arial"/>
          <w:b/>
        </w:rPr>
      </w:pPr>
      <w:r w:rsidRPr="00E17305">
        <w:rPr>
          <w:rFonts w:cs="Arial"/>
          <w:b/>
        </w:rPr>
        <w:t>Laukiantys kodai</w:t>
      </w:r>
    </w:p>
    <w:p w14:paraId="55B62C1C" w14:textId="77777777" w:rsidR="00094420" w:rsidRPr="00E17305" w:rsidRDefault="00094420" w:rsidP="00094420">
      <w:pPr>
        <w:pStyle w:val="aa"/>
        <w:spacing w:before="156" w:after="156"/>
        <w:ind w:firstLine="0"/>
        <w:rPr>
          <w:rFonts w:cs="Arial"/>
          <w:b/>
        </w:rPr>
      </w:pPr>
      <w:r w:rsidRPr="00E17305">
        <w:rPr>
          <w:rFonts w:cs="Arial"/>
        </w:rPr>
        <w:t>Tai kodai, kurių saugojimo sąlygos buvo įvykdytos paskutinio važiavimo ciklo metu, tačiau turi būti įvykdytos du ar daugiau iš eilės einančių važiavimo ciklų, kad būtų išsaugotas gedimų kodas. Laukiančių kodų rodymo tikslas – padėti techninės priežiūros specialistui po transporto priemonės remonto, kai diagnostikos informacija išvaloma, pateikiant bandymo rezultatus po vieno važiavimo ciklo.</w:t>
      </w:r>
    </w:p>
    <w:p w14:paraId="48C71A85" w14:textId="77777777" w:rsidR="00094420" w:rsidRPr="00E17305" w:rsidRDefault="00094420">
      <w:pPr>
        <w:pStyle w:val="aa"/>
        <w:widowControl w:val="0"/>
        <w:numPr>
          <w:ilvl w:val="0"/>
          <w:numId w:val="84"/>
        </w:numPr>
        <w:spacing w:beforeLines="20" w:before="62" w:afterLines="20" w:after="62"/>
        <w:ind w:left="998" w:hanging="357"/>
        <w:rPr>
          <w:rFonts w:cs="Arial"/>
        </w:rPr>
      </w:pPr>
      <w:r w:rsidRPr="00E17305">
        <w:rPr>
          <w:rFonts w:cs="Arial"/>
        </w:rPr>
        <w:t>Jei važiavimo ciklo metu testas nepavyksta, pranešama apie susijusį gedimų kodą (DTC). Jei aptiktas gedimas nepasikartoja per 40–80 įšilimo ciklų, jis automatiškai ištrinamas iš atminties.</w:t>
      </w:r>
    </w:p>
    <w:p w14:paraId="19512CD2" w14:textId="77777777" w:rsidR="00094420" w:rsidRPr="00E17305" w:rsidRDefault="00094420">
      <w:pPr>
        <w:pStyle w:val="aa"/>
        <w:widowControl w:val="0"/>
        <w:numPr>
          <w:ilvl w:val="0"/>
          <w:numId w:val="84"/>
        </w:numPr>
        <w:spacing w:beforeLines="20" w:before="62" w:afterLines="20" w:after="62"/>
        <w:ind w:left="998" w:hanging="357"/>
        <w:rPr>
          <w:rFonts w:cs="Arial"/>
        </w:rPr>
      </w:pPr>
      <w:r w:rsidRPr="00E17305">
        <w:rPr>
          <w:rFonts w:cs="Arial"/>
        </w:rPr>
        <w:t>Pateikti bandymų rezultatai nebūtinai rodo sugedusį komponentą ar sistemą. Jei po papildomo važiavimo bandymų rezultatai rodo kitą gedimą, išsaugomas gedimų kodas (DTC), rodantis sugedusį komponentą ar sistemą.</w:t>
      </w:r>
    </w:p>
    <w:p w14:paraId="5A313939" w14:textId="77777777" w:rsidR="00094420" w:rsidRPr="00E17305" w:rsidRDefault="00094420">
      <w:pPr>
        <w:pStyle w:val="aa"/>
        <w:widowControl w:val="0"/>
        <w:numPr>
          <w:ilvl w:val="0"/>
          <w:numId w:val="83"/>
        </w:numPr>
        <w:spacing w:beforeLines="20" w:before="62" w:afterLines="20" w:after="62"/>
        <w:ind w:left="641" w:hanging="357"/>
        <w:rPr>
          <w:rFonts w:cs="Arial"/>
          <w:b/>
        </w:rPr>
      </w:pPr>
      <w:r w:rsidRPr="00E17305">
        <w:rPr>
          <w:rFonts w:cs="Arial"/>
          <w:b/>
        </w:rPr>
        <w:t>Užšaldyti kadrą</w:t>
      </w:r>
    </w:p>
    <w:p w14:paraId="2D6D1DBE" w14:textId="77777777" w:rsidR="00094420" w:rsidRPr="00E17305" w:rsidRDefault="00094420" w:rsidP="00094420">
      <w:pPr>
        <w:pStyle w:val="aa"/>
        <w:spacing w:before="156" w:after="156"/>
        <w:ind w:firstLine="0"/>
        <w:rPr>
          <w:rFonts w:cs="Arial"/>
          <w:b/>
        </w:rPr>
      </w:pPr>
      <w:r w:rsidRPr="00E17305">
        <w:rPr>
          <w:rFonts w:cs="Arial"/>
        </w:rPr>
        <w:t>Daugeliu atvejų išsaugotas kadras yra paskutinis praneštas gedimų kodas (DTC). Tam tikri gedimų kodai, turintys didesnę įtaką transporto priemonės išmetamųjų teršalų kiekiui, turi didesnį prioritetą. Tokiais atvejais didžiausio prioriteto gedimų kodas yra tas, kurio sustabdyto kadro įrašai yra saugomi. Užfiksuoto kadro duomenys apima kritinių parametrų verčių „momentinę kopiją“ tuo metu, kai DTC yra išsaugomas.</w:t>
      </w:r>
    </w:p>
    <w:p w14:paraId="4E1ADA4A" w14:textId="77777777" w:rsidR="00094420" w:rsidRPr="00E17305" w:rsidRDefault="00094420">
      <w:pPr>
        <w:pStyle w:val="aa"/>
        <w:widowControl w:val="0"/>
        <w:numPr>
          <w:ilvl w:val="0"/>
          <w:numId w:val="83"/>
        </w:numPr>
        <w:spacing w:beforeLines="20" w:before="62" w:afterLines="20" w:after="62"/>
        <w:ind w:left="641" w:hanging="357"/>
        <w:rPr>
          <w:rFonts w:cs="Arial"/>
          <w:b/>
        </w:rPr>
      </w:pPr>
      <w:r w:rsidRPr="00E17305">
        <w:rPr>
          <w:rFonts w:cs="Arial"/>
          <w:b/>
        </w:rPr>
        <w:t>Ištrinti kodus</w:t>
      </w:r>
    </w:p>
    <w:p w14:paraId="773521AB" w14:textId="77777777" w:rsidR="00094420" w:rsidRPr="00E17305" w:rsidRDefault="00094420" w:rsidP="00094420">
      <w:pPr>
        <w:pStyle w:val="aa"/>
        <w:spacing w:before="156" w:after="156"/>
        <w:ind w:firstLine="0"/>
        <w:rPr>
          <w:rFonts w:cs="Arial"/>
        </w:rPr>
      </w:pPr>
      <w:r w:rsidRPr="00E17305">
        <w:rPr>
          <w:rFonts w:cs="Arial"/>
        </w:rPr>
        <w:t>Ši parinktis naudojama norint išvalyti visus su išmetamaisiais teršalais susijusius diagnostikos duomenis, įskaitant gedimų kodus (DTC), fiksuotus duomenis ir konkrečius gamintojo patobulintus duomenis iš transporto priemonės ECM. Ši parinktis visų transporto priemonės monitorių I/M parengties stebėjimo būseną nustato į „Neparengtas“ arba „Nebaigtas“.</w:t>
      </w:r>
    </w:p>
    <w:p w14:paraId="265C9AA9" w14:textId="1B4BB9D8" w:rsidR="00094420" w:rsidRPr="00E17305" w:rsidRDefault="00094420" w:rsidP="00094420">
      <w:pPr>
        <w:pStyle w:val="aa"/>
        <w:spacing w:before="156" w:after="156"/>
        <w:ind w:firstLine="0"/>
        <w:rPr>
          <w:rFonts w:cs="Arial"/>
        </w:rPr>
      </w:pPr>
      <w:r w:rsidRPr="00E17305">
        <w:rPr>
          <w:rFonts w:cs="Arial"/>
        </w:rPr>
        <w:t xml:space="preserve">Pasirinkus kodų išvalymo parinktį, skirtą išvengti atsitiktinio duomenų praradimo, rodomas patvirtinimo ekranas. Patvirtinimo ekrane pasirinkite </w:t>
      </w:r>
      <w:r w:rsidRPr="00E17305">
        <w:rPr>
          <w:rFonts w:cs="Arial"/>
          <w:b/>
        </w:rPr>
        <w:t>„Taip“</w:t>
      </w:r>
      <w:r w:rsidR="003A08BD" w:rsidRPr="00E17305">
        <w:rPr>
          <w:rFonts w:cs="Arial"/>
          <w:b/>
        </w:rPr>
        <w:t>,</w:t>
      </w:r>
      <w:r w:rsidRPr="00E17305">
        <w:rPr>
          <w:rFonts w:cs="Arial"/>
          <w:b/>
        </w:rPr>
        <w:t xml:space="preserve"> jei norite tęsti, arba pasirinkite „Ne“</w:t>
      </w:r>
      <w:r w:rsidR="003A08BD" w:rsidRPr="00E17305">
        <w:rPr>
          <w:rFonts w:cs="Arial"/>
          <w:b/>
        </w:rPr>
        <w:t>,</w:t>
      </w:r>
      <w:r w:rsidRPr="00E17305">
        <w:rPr>
          <w:rFonts w:cs="Arial"/>
        </w:rPr>
        <w:t xml:space="preserve"> jei norite išeiti.</w:t>
      </w:r>
    </w:p>
    <w:p w14:paraId="49A60E60" w14:textId="77777777" w:rsidR="00094420" w:rsidRPr="00E17305" w:rsidRDefault="00094420" w:rsidP="00094420">
      <w:pPr>
        <w:pStyle w:val="40"/>
        <w:spacing w:before="156" w:after="156"/>
        <w:rPr>
          <w:rFonts w:cs="Arial"/>
        </w:rPr>
      </w:pPr>
      <w:r w:rsidRPr="00E17305">
        <w:rPr>
          <w:rFonts w:cs="Arial"/>
        </w:rPr>
        <w:lastRenderedPageBreak/>
        <w:t>I/M parengtis</w:t>
      </w:r>
    </w:p>
    <w:p w14:paraId="02824F92" w14:textId="77777777" w:rsidR="00094420" w:rsidRPr="00E17305" w:rsidRDefault="00094420" w:rsidP="00094420">
      <w:pPr>
        <w:pStyle w:val="BodytextUserManual"/>
        <w:spacing w:before="156" w:after="156"/>
      </w:pPr>
      <w:r w:rsidRPr="00E17305">
        <w:t>Ši funkcija naudojama stebėjimo sistemos parengties patikrinimui. Tai puiki funkcija, kurią verta naudoti prieš atliekant transporto priemonės patikrą dėl atitikimo valstybiniams išmetamųjų teršalų reikalavimams. Pasirinkus I/M parengties funkciją, atidaromas submeniu su dviem pasirinkimais:</w:t>
      </w:r>
    </w:p>
    <w:p w14:paraId="5C334D95" w14:textId="77777777" w:rsidR="00094420" w:rsidRPr="00E17305" w:rsidRDefault="00094420">
      <w:pPr>
        <w:pStyle w:val="aa"/>
        <w:widowControl w:val="0"/>
        <w:numPr>
          <w:ilvl w:val="0"/>
          <w:numId w:val="83"/>
        </w:numPr>
        <w:spacing w:beforeLines="0" w:before="156" w:afterLines="0" w:after="156"/>
        <w:ind w:left="641" w:hanging="357"/>
        <w:rPr>
          <w:rFonts w:cs="Arial"/>
        </w:rPr>
      </w:pPr>
      <w:r w:rsidRPr="00E17305">
        <w:rPr>
          <w:rFonts w:cs="Arial"/>
        </w:rPr>
        <w:t>Nuo gedimų kodų ištrynimo – rodoma monitorių būsena nuo paskutinio gedimų kodų ištrynimo.</w:t>
      </w:r>
    </w:p>
    <w:p w14:paraId="37343A27" w14:textId="77777777" w:rsidR="00094420" w:rsidRPr="00E17305" w:rsidRDefault="00094420">
      <w:pPr>
        <w:pStyle w:val="aa"/>
        <w:widowControl w:val="0"/>
        <w:numPr>
          <w:ilvl w:val="0"/>
          <w:numId w:val="83"/>
        </w:numPr>
        <w:spacing w:beforeLines="0" w:before="156" w:afterLines="0" w:after="156"/>
        <w:ind w:left="641" w:hanging="357"/>
        <w:rPr>
          <w:rFonts w:cs="Arial"/>
        </w:rPr>
      </w:pPr>
      <w:r w:rsidRPr="00E17305">
        <w:rPr>
          <w:rFonts w:cs="Arial"/>
        </w:rPr>
        <w:t>Šis vairavimo ciklas – rodoma monitorių būsena nuo dabartinio vairavimo ciklo pradžios.</w:t>
      </w:r>
    </w:p>
    <w:p w14:paraId="69A7BFA9" w14:textId="77777777" w:rsidR="00094420" w:rsidRPr="00E17305" w:rsidRDefault="00094420" w:rsidP="00094420">
      <w:pPr>
        <w:pStyle w:val="40"/>
        <w:spacing w:before="156" w:after="156"/>
        <w:rPr>
          <w:rFonts w:cs="Arial"/>
        </w:rPr>
      </w:pPr>
      <w:r w:rsidRPr="00E17305">
        <w:rPr>
          <w:rFonts w:cs="Arial"/>
        </w:rPr>
        <w:t>Tiesioginiai duomenys</w:t>
      </w:r>
    </w:p>
    <w:p w14:paraId="637099E6" w14:textId="77777777" w:rsidR="00094420" w:rsidRPr="00E17305" w:rsidRDefault="00094420" w:rsidP="00094420">
      <w:pPr>
        <w:pStyle w:val="BodytextUserManual"/>
        <w:spacing w:before="156" w:after="156"/>
      </w:pPr>
      <w:r w:rsidRPr="00E17305">
        <w:t>Ši funkcija leidžia rodyti realiuoju laiku gaunamus PID duomenis iš ECU. Rodomi duomenys apima analoginius ir skaitmeninius įvesties ir išvesties signalus, taip pat sistemos būsenos informaciją, transliuojamą transporto priemonės duomenų sraute.</w:t>
      </w:r>
    </w:p>
    <w:p w14:paraId="71CCEEC8" w14:textId="78DA887A" w:rsidR="00094420" w:rsidRPr="00E17305" w:rsidRDefault="00E00BCB" w:rsidP="00094420">
      <w:pPr>
        <w:pStyle w:val="BodytextUserManual"/>
        <w:spacing w:before="156" w:after="156"/>
      </w:pPr>
      <w:r w:rsidRPr="00E17305">
        <w:t>Tiesioginiai duomenys gali būti rodomi įvairiais režimais, išsamesnės informacijos žr. skyriuje</w:t>
      </w:r>
      <w:r w:rsidRPr="00E17305">
        <w:rPr>
          <w:i/>
          <w:iCs/>
          <w:color w:val="0000FF"/>
        </w:rPr>
        <w:t xml:space="preserve"> </w:t>
      </w:r>
      <w:hyperlink w:anchor="_Tiesioginiai_duomenys" w:history="1">
        <w:r w:rsidRPr="00E17305">
          <w:rPr>
            <w:rStyle w:val="a9"/>
            <w:i/>
            <w:iCs/>
            <w:u w:val="none"/>
          </w:rPr>
          <w:t>Tiesioginiai duomenys</w:t>
        </w:r>
      </w:hyperlink>
      <w:r w:rsidR="00094420" w:rsidRPr="00E17305">
        <w:t>.</w:t>
      </w:r>
    </w:p>
    <w:p w14:paraId="5DF173E1" w14:textId="630AA6A3" w:rsidR="00094420" w:rsidRPr="00E17305" w:rsidRDefault="00883615" w:rsidP="00094420">
      <w:pPr>
        <w:pStyle w:val="40"/>
        <w:spacing w:before="156" w:after="156"/>
        <w:rPr>
          <w:rFonts w:cs="Arial"/>
        </w:rPr>
      </w:pPr>
      <w:r w:rsidRPr="00E17305">
        <w:rPr>
          <w:rFonts w:cs="Arial"/>
        </w:rPr>
        <w:t>Deguonies jutiklio monitorius</w:t>
      </w:r>
    </w:p>
    <w:p w14:paraId="12F75715" w14:textId="34366C16" w:rsidR="00094420" w:rsidRPr="00E17305" w:rsidRDefault="00094420" w:rsidP="00094420">
      <w:pPr>
        <w:pStyle w:val="BodytextUserManual"/>
        <w:spacing w:before="156" w:after="156"/>
      </w:pPr>
      <w:r w:rsidRPr="00E17305">
        <w:t xml:space="preserve">Ši funkcija leidžia atkurti ir peržiūrėti naujausius </w:t>
      </w:r>
      <w:r w:rsidR="00883615" w:rsidRPr="00E17305">
        <w:t>deguonies jutiklio stebėjimo bandymų rezultatus, saugomus transporto priemonės borto kompiuteryje.</w:t>
      </w:r>
    </w:p>
    <w:p w14:paraId="18E79F57" w14:textId="149A6FE5" w:rsidR="00094420" w:rsidRPr="00E17305" w:rsidRDefault="00094420" w:rsidP="00123CFC">
      <w:pPr>
        <w:pStyle w:val="BodytextUserManual"/>
        <w:spacing w:before="156" w:after="156"/>
      </w:pPr>
      <w:r w:rsidRPr="00E17305">
        <w:t xml:space="preserve">Deguonies </w:t>
      </w:r>
      <w:r w:rsidR="00883615" w:rsidRPr="00E17305">
        <w:t xml:space="preserve">jutiklio monitoriaus bandymo funkcija nepalaikoma transporto priemonėse, kurios bendrauja naudodamos valdiklio srities tinklą (CAN). Norėdami sužinoti CAN sistemą turinčių transporto priemonių deguonies jutiklio monitoriaus bandymo rezultatus, žr. </w:t>
      </w:r>
      <w:r w:rsidRPr="00E17305">
        <w:rPr>
          <w:i/>
          <w:iCs/>
          <w:color w:val="0000FF"/>
        </w:rPr>
        <w:fldChar w:fldCharType="begin"/>
      </w:r>
      <w:r w:rsidRPr="00E17305">
        <w:rPr>
          <w:i/>
          <w:iCs/>
          <w:color w:val="0000FF"/>
        </w:rPr>
        <w:instrText xml:space="preserve"> REF _Ref118315576 \h  \* MERGEFORMAT </w:instrText>
      </w:r>
      <w:r w:rsidRPr="00E17305">
        <w:rPr>
          <w:i/>
          <w:iCs/>
          <w:color w:val="0000FF"/>
        </w:rPr>
      </w:r>
      <w:r w:rsidRPr="00E17305">
        <w:rPr>
          <w:i/>
          <w:iCs/>
          <w:color w:val="0000FF"/>
        </w:rPr>
        <w:fldChar w:fldCharType="separate"/>
      </w:r>
      <w:r w:rsidR="00187D73" w:rsidRPr="00E17305">
        <w:rPr>
          <w:i/>
          <w:iCs/>
          <w:color w:val="0000FF"/>
        </w:rPr>
        <w:t>Borto monitorius</w:t>
      </w:r>
      <w:r w:rsidRPr="00E17305">
        <w:rPr>
          <w:i/>
          <w:iCs/>
          <w:color w:val="0000FF"/>
        </w:rPr>
        <w:fldChar w:fldCharType="end"/>
      </w:r>
      <w:r w:rsidRPr="00E17305">
        <w:t>.</w:t>
      </w:r>
    </w:p>
    <w:p w14:paraId="335A1744" w14:textId="77777777" w:rsidR="00094420" w:rsidRPr="00E17305" w:rsidRDefault="00094420" w:rsidP="00094420">
      <w:pPr>
        <w:pStyle w:val="40"/>
        <w:spacing w:before="156" w:after="156"/>
        <w:rPr>
          <w:rFonts w:cs="Arial"/>
        </w:rPr>
      </w:pPr>
      <w:bookmarkStart w:id="218" w:name="_Ref118315576"/>
      <w:r w:rsidRPr="00E17305">
        <w:rPr>
          <w:rFonts w:cs="Arial"/>
        </w:rPr>
        <w:t>Borto monitorius</w:t>
      </w:r>
      <w:bookmarkEnd w:id="218"/>
    </w:p>
    <w:p w14:paraId="223B5270" w14:textId="77777777" w:rsidR="00094420" w:rsidRPr="00E17305" w:rsidRDefault="00094420" w:rsidP="00094420">
      <w:pPr>
        <w:pStyle w:val="BodytextUserManual"/>
        <w:spacing w:before="156" w:after="156"/>
      </w:pPr>
      <w:r w:rsidRPr="00E17305">
        <w:t>Ši funkcija leidžia peržiūrėti borto monitoriaus bandymų rezultatus. Šie bandymai yra naudingi po techninės priežiūros, kai transporto priemonės valdymo modulio atmintis jau ištrinta.</w:t>
      </w:r>
    </w:p>
    <w:p w14:paraId="58D65825" w14:textId="77777777" w:rsidR="00094420" w:rsidRPr="00E17305" w:rsidRDefault="00094420" w:rsidP="00094420">
      <w:pPr>
        <w:pStyle w:val="40"/>
        <w:spacing w:before="156" w:after="156"/>
        <w:rPr>
          <w:rFonts w:cs="Arial"/>
        </w:rPr>
      </w:pPr>
      <w:r w:rsidRPr="00E17305">
        <w:rPr>
          <w:rFonts w:cs="Arial"/>
        </w:rPr>
        <w:t>Komponentų bandymas</w:t>
      </w:r>
    </w:p>
    <w:p w14:paraId="32006BE5" w14:textId="77777777" w:rsidR="00094420" w:rsidRPr="00E17305" w:rsidRDefault="00094420" w:rsidP="00094420">
      <w:pPr>
        <w:pStyle w:val="BodytextUserManual"/>
        <w:spacing w:before="156" w:after="156"/>
      </w:pPr>
      <w:r w:rsidRPr="00E17305">
        <w:t>Ši funkcija leidžia dviem kryptimis valdyti ECM (elektroninį valdymo bloką), kad diagnostikos įrankis galėtų perduoti valdymo komandas transporto priemonės sistemoms valdyti. Ši funkcija naudinga nustatant, kaip gerai ECM reaguoja į komandą.</w:t>
      </w:r>
    </w:p>
    <w:p w14:paraId="5537EB9C" w14:textId="77777777" w:rsidR="00094420" w:rsidRPr="00E17305" w:rsidRDefault="00094420" w:rsidP="00094420">
      <w:pPr>
        <w:pStyle w:val="40"/>
        <w:spacing w:before="156" w:after="156"/>
        <w:rPr>
          <w:rFonts w:cs="Arial"/>
        </w:rPr>
      </w:pPr>
      <w:r w:rsidRPr="00E17305">
        <w:rPr>
          <w:rFonts w:cs="Arial"/>
        </w:rPr>
        <w:t>Transporto priemonės informacija</w:t>
      </w:r>
    </w:p>
    <w:p w14:paraId="5D569B15" w14:textId="77777777" w:rsidR="00094420" w:rsidRPr="00E17305" w:rsidRDefault="00094420" w:rsidP="00094420">
      <w:pPr>
        <w:pStyle w:val="BodytextUserManual"/>
        <w:spacing w:before="156" w:after="156"/>
      </w:pPr>
      <w:r w:rsidRPr="00E17305">
        <w:t xml:space="preserve">Ši funkcija leidžia rodyti transporto priemonės identifikavimo numerį (VIN), kalibravimo </w:t>
      </w:r>
      <w:r w:rsidRPr="00E17305">
        <w:lastRenderedPageBreak/>
        <w:t>identifikavimo numerį, kalibravimo patvirtinimo numerį (CVN) ir kitą bandomosios transporto priemonės informaciją.</w:t>
      </w:r>
    </w:p>
    <w:p w14:paraId="5E88658B" w14:textId="77777777" w:rsidR="00094420" w:rsidRPr="00E17305" w:rsidRDefault="00094420" w:rsidP="00094420">
      <w:pPr>
        <w:pStyle w:val="40"/>
        <w:spacing w:before="156" w:after="156"/>
        <w:rPr>
          <w:rFonts w:cs="Arial"/>
        </w:rPr>
      </w:pPr>
      <w:r w:rsidRPr="00E17305">
        <w:rPr>
          <w:rFonts w:cs="Arial"/>
        </w:rPr>
        <w:t>Transporto priemonės būsena</w:t>
      </w:r>
    </w:p>
    <w:p w14:paraId="31AC7B6F" w14:textId="77777777" w:rsidR="00094420" w:rsidRPr="00E17305" w:rsidRDefault="00094420" w:rsidP="00094420">
      <w:pPr>
        <w:pStyle w:val="BodytextUserManual"/>
        <w:spacing w:before="156" w:after="156"/>
      </w:pPr>
      <w:r w:rsidRPr="00E17305">
        <w:t>Ši funkcija tikrina dabartinę transporto priemonės būklę, pvz., OBDII modulių ryšio protokolus, gedimų kodų skaičių ir gedimų indikatoriaus lemputės (MIL) būseną.</w:t>
      </w:r>
    </w:p>
    <w:p w14:paraId="2CE6BBC1" w14:textId="77777777" w:rsidR="00123CFC" w:rsidRPr="00E17305" w:rsidRDefault="00123CFC" w:rsidP="00123CFC">
      <w:pPr>
        <w:pStyle w:val="20"/>
        <w:spacing w:before="312" w:after="156"/>
        <w:rPr>
          <w:rFonts w:cs="Arial"/>
        </w:rPr>
      </w:pPr>
      <w:bookmarkStart w:id="219" w:name="_Toc14448089"/>
      <w:bookmarkStart w:id="220" w:name="_Toc43387218"/>
      <w:bookmarkStart w:id="221" w:name="_Toc109724381"/>
      <w:bookmarkStart w:id="222" w:name="_Toc159436289"/>
      <w:bookmarkStart w:id="223" w:name="_Toc160024675"/>
      <w:bookmarkStart w:id="224" w:name="_Toc204185445"/>
      <w:r w:rsidRPr="00E17305">
        <w:rPr>
          <w:rFonts w:cs="Arial"/>
        </w:rPr>
        <w:t>Diagnostinė ataskaita</w:t>
      </w:r>
      <w:bookmarkEnd w:id="219"/>
      <w:bookmarkEnd w:id="220"/>
      <w:bookmarkEnd w:id="221"/>
      <w:bookmarkEnd w:id="222"/>
      <w:bookmarkEnd w:id="223"/>
      <w:bookmarkEnd w:id="224"/>
    </w:p>
    <w:p w14:paraId="2ABD9808" w14:textId="77777777" w:rsidR="00123CFC" w:rsidRPr="00E17305" w:rsidRDefault="00123CFC" w:rsidP="00123CFC">
      <w:pPr>
        <w:pStyle w:val="30"/>
        <w:spacing w:before="312" w:after="156"/>
        <w:rPr>
          <w:rFonts w:eastAsia="宋体"/>
          <w:szCs w:val="24"/>
        </w:rPr>
      </w:pPr>
      <w:bookmarkStart w:id="225" w:name="_Toc159436290"/>
      <w:bookmarkStart w:id="226" w:name="_Toc160024676"/>
      <w:bookmarkStart w:id="227" w:name="OLE_LINK37"/>
      <w:r w:rsidRPr="00E17305">
        <w:rPr>
          <w:rFonts w:eastAsia="宋体"/>
          <w:szCs w:val="24"/>
        </w:rPr>
        <w:t xml:space="preserve">Funkcijos </w:t>
      </w:r>
      <w:bookmarkEnd w:id="225"/>
      <w:bookmarkEnd w:id="226"/>
      <w:r w:rsidRPr="00E17305">
        <w:rPr>
          <w:rFonts w:eastAsia="宋体"/>
          <w:szCs w:val="24"/>
        </w:rPr>
        <w:t>prieš skenavimą ir po skenavimo</w:t>
      </w:r>
    </w:p>
    <w:p w14:paraId="467E383B" w14:textId="77777777" w:rsidR="00123CFC" w:rsidRPr="00E17305" w:rsidRDefault="00123CFC" w:rsidP="00123CFC">
      <w:pPr>
        <w:spacing w:before="156" w:after="156"/>
        <w:rPr>
          <w:rFonts w:cs="Arial"/>
        </w:rPr>
      </w:pPr>
      <w:r w:rsidRPr="00E17305">
        <w:rPr>
          <w:rFonts w:cs="Arial"/>
        </w:rPr>
        <w:t xml:space="preserve">Atlikę funkcijas prieš ir po skenavimo įvesdami tą patį priežiūros užsakymo numerį, palieskite </w:t>
      </w:r>
      <w:r w:rsidRPr="00E17305">
        <w:rPr>
          <w:rFonts w:cs="Arial"/>
          <w:b/>
          <w:bCs/>
        </w:rPr>
        <w:t>„Duomenų tvarkyklė“.</w:t>
      </w:r>
      <w:r w:rsidRPr="00E17305">
        <w:rPr>
          <w:rFonts w:cs="Arial"/>
        </w:rPr>
        <w:t xml:space="preserve"> &gt; Transporto </w:t>
      </w:r>
      <w:r w:rsidRPr="00E17305">
        <w:rPr>
          <w:rFonts w:cs="Arial"/>
          <w:b/>
          <w:bCs/>
        </w:rPr>
        <w:t xml:space="preserve">priemonės </w:t>
      </w:r>
      <w:r w:rsidRPr="00E17305">
        <w:rPr>
          <w:rFonts w:cs="Arial"/>
        </w:rPr>
        <w:t>istorija</w:t>
      </w:r>
      <w:r w:rsidRPr="00E17305">
        <w:rPr>
          <w:rFonts w:cs="Arial"/>
          <w:b/>
          <w:bCs/>
        </w:rPr>
        <w:t xml:space="preserve"> </w:t>
      </w:r>
      <w:r w:rsidRPr="00E17305">
        <w:rPr>
          <w:rFonts w:cs="Arial"/>
        </w:rPr>
        <w:t>Pasirinkite istorinį bandymo įrašą, pavadintą pagal techninės priežiūros užsakymo numerį. Tiek išankstinio skenavimo rezultatai, tiek po skenavimo gauti rezultatai bus rodomi tame pačiame istoriniame bandymo įraše, kurį galima sugeneruoti kaip PDF ataskaitą, kad būtų galima lengvai palyginti pokyčius tarp prieš skenavimą ir po skenavimo gautų rezultatų.</w:t>
      </w:r>
    </w:p>
    <w:p w14:paraId="73401AA7" w14:textId="77777777" w:rsidR="00123CFC" w:rsidRPr="00E17305" w:rsidRDefault="00123CFC" w:rsidP="000636E9">
      <w:pPr>
        <w:pStyle w:val="aa"/>
        <w:numPr>
          <w:ilvl w:val="0"/>
          <w:numId w:val="45"/>
        </w:numPr>
        <w:spacing w:before="156" w:after="156"/>
        <w:ind w:left="641" w:hanging="357"/>
        <w:rPr>
          <w:rFonts w:cs="Arial"/>
          <w:b/>
          <w:bCs/>
        </w:rPr>
      </w:pPr>
      <w:r w:rsidRPr="00E17305">
        <w:rPr>
          <w:rFonts w:cs="Arial"/>
          <w:b/>
          <w:bCs/>
        </w:rPr>
        <w:t>Išankstinio nuskaitymo funkcija</w:t>
      </w:r>
    </w:p>
    <w:p w14:paraId="7D4B7618" w14:textId="54AFD8E1" w:rsidR="00123CFC" w:rsidRPr="00E17305" w:rsidRDefault="00123CFC" w:rsidP="00123CFC">
      <w:pPr>
        <w:pStyle w:val="Text"/>
        <w:spacing w:before="156" w:after="156"/>
        <w:ind w:left="641"/>
        <w:rPr>
          <w:rFonts w:cs="Arial"/>
        </w:rPr>
      </w:pPr>
      <w:r w:rsidRPr="00E17305">
        <w:rPr>
          <w:rFonts w:cs="Arial"/>
        </w:rPr>
        <w:t>Transporto priemonės meniu ekrane pasirinkite ir bakstelėkite transporto priemonės mygtuką. Iššokančiajame lange įveskite techninės priežiūros užsakymo numerį, kad nuskaitytumėte ir aptiktumėte visą transporto priemonę. Taip pat galite pridėti nuotraukų, kad užfiksuotumėte dabartinę transporto priemonės būklę</w:t>
      </w:r>
      <w:r w:rsidR="003A08BD" w:rsidRPr="00E17305">
        <w:rPr>
          <w:rFonts w:cs="Arial"/>
        </w:rPr>
        <w:t>.</w:t>
      </w:r>
      <w:r w:rsidRPr="00E17305">
        <w:rPr>
          <w:rFonts w:cs="Arial"/>
        </w:rPr>
        <w:t xml:space="preserve"> Baigus išankstinį nuskaitymą, jo atlikti dar kartą nebegalėsite, o nuskaitymo rezultato keisti negalėsite.</w:t>
      </w:r>
    </w:p>
    <w:p w14:paraId="52FE799E" w14:textId="77777777" w:rsidR="00123CFC" w:rsidRPr="00E17305" w:rsidRDefault="00123CFC" w:rsidP="000636E9">
      <w:pPr>
        <w:pStyle w:val="aa"/>
        <w:numPr>
          <w:ilvl w:val="0"/>
          <w:numId w:val="45"/>
        </w:numPr>
        <w:spacing w:before="156" w:after="156"/>
        <w:ind w:left="641" w:hanging="357"/>
        <w:rPr>
          <w:rFonts w:cs="Arial"/>
          <w:b/>
          <w:bCs/>
        </w:rPr>
      </w:pPr>
      <w:r w:rsidRPr="00E17305">
        <w:rPr>
          <w:rFonts w:cs="Arial"/>
          <w:b/>
          <w:bCs/>
        </w:rPr>
        <w:t>Po skenavimo funkcija</w:t>
      </w:r>
    </w:p>
    <w:p w14:paraId="078C88D4" w14:textId="77777777" w:rsidR="00123CFC" w:rsidRPr="00E17305" w:rsidRDefault="00123CFC" w:rsidP="00123CFC">
      <w:pPr>
        <w:pStyle w:val="Text"/>
        <w:spacing w:before="156" w:after="156"/>
        <w:ind w:left="641"/>
        <w:rPr>
          <w:rFonts w:cs="Arial"/>
        </w:rPr>
      </w:pPr>
      <w:r w:rsidRPr="00E17305">
        <w:rPr>
          <w:rFonts w:cs="Arial"/>
        </w:rPr>
        <w:t>Baigus išankstinį skenavimą, išeikite iš dabartinės bandomosios transporto priemonės ir transporto priemonės meniu ekrane palieskite transporto priemonės mygtuką, kad vėl prisijungtumėte. Iššokančiajame lange įveskite tą patį techninės priežiūros užsakymo numerį. Bus parodytas ekranas po skenavimo. Įrašas po skenavimo bus sugeneruotas, kai skenavimas bus baigtas. Išankstinio ir po skenavimo rezultatai bus rodomi tame pačiame istoriniame bandymo įraše.</w:t>
      </w:r>
    </w:p>
    <w:p w14:paraId="3569EC1B" w14:textId="77777777" w:rsidR="00123CFC" w:rsidRPr="00E17305" w:rsidRDefault="00123CFC" w:rsidP="00123CFC">
      <w:pPr>
        <w:pBdr>
          <w:top w:val="single" w:sz="6" w:space="1" w:color="auto"/>
          <w:bottom w:val="single" w:sz="6" w:space="1" w:color="auto"/>
        </w:pBdr>
        <w:spacing w:before="156" w:afterLines="0" w:after="0"/>
        <w:rPr>
          <w:rFonts w:cs="Arial"/>
          <w:b/>
        </w:rPr>
      </w:pPr>
      <w:r w:rsidRPr="00E17305">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07AF9D7E" w14:textId="5E44571E" w:rsidR="00123CFC" w:rsidRPr="00E17305" w:rsidRDefault="00123CFC" w:rsidP="007C620E">
      <w:pPr>
        <w:pBdr>
          <w:top w:val="single" w:sz="6" w:space="1" w:color="auto"/>
          <w:bottom w:val="single" w:sz="6" w:space="1" w:color="auto"/>
        </w:pBdr>
        <w:spacing w:beforeLines="0" w:before="0" w:after="156"/>
        <w:rPr>
          <w:rFonts w:cs="Arial"/>
        </w:rPr>
      </w:pPr>
      <w:r w:rsidRPr="00E17305">
        <w:rPr>
          <w:rFonts w:cs="Arial"/>
        </w:rPr>
        <w:t xml:space="preserve">Funkciją po nuskaitymo galima atlikti pakartotinai. Išlipus iš transporto priemonės, tereikia paliesti transporto priemonės mygtuką transporto priemonės meniu ekrane, kad vėl prisijungtumėte, </w:t>
      </w:r>
      <w:r w:rsidR="00DB09C4" w:rsidRPr="00E17305">
        <w:rPr>
          <w:rFonts w:cs="Arial"/>
        </w:rPr>
        <w:t xml:space="preserve">tada </w:t>
      </w:r>
      <w:r w:rsidRPr="00E17305">
        <w:rPr>
          <w:rFonts w:cs="Arial"/>
        </w:rPr>
        <w:t xml:space="preserve">iššokančiajame lange įvesti tą patį techninės priežiūros užsakymo numerį ir atlikti veiksmus, kad nuskaitytumėte iš naujo. Paskutinis rezultatas yra galutinis rezultatas po </w:t>
      </w:r>
      <w:bookmarkStart w:id="228" w:name="_Ref159171363"/>
      <w:bookmarkStart w:id="229" w:name="_Ref159171365"/>
      <w:bookmarkEnd w:id="227"/>
      <w:r w:rsidRPr="00E17305">
        <w:rPr>
          <w:rFonts w:cs="Arial"/>
        </w:rPr>
        <w:t>nuskaitymo</w:t>
      </w:r>
      <w:r w:rsidR="003A08BD" w:rsidRPr="00E17305">
        <w:rPr>
          <w:rFonts w:cs="Arial"/>
        </w:rPr>
        <w:t>.</w:t>
      </w:r>
    </w:p>
    <w:p w14:paraId="7739ADC2" w14:textId="0811243C" w:rsidR="00123CFC" w:rsidRPr="00E17305" w:rsidRDefault="00123CFC" w:rsidP="00123CFC">
      <w:pPr>
        <w:pStyle w:val="30"/>
        <w:spacing w:before="312" w:after="156"/>
      </w:pPr>
      <w:bookmarkStart w:id="230" w:name="_Ref159331175"/>
      <w:bookmarkStart w:id="231" w:name="_Toc159436291"/>
      <w:bookmarkStart w:id="232" w:name="_Toc160024677"/>
      <w:bookmarkStart w:id="233" w:name="_Ref160193889"/>
      <w:r w:rsidRPr="00E17305">
        <w:lastRenderedPageBreak/>
        <w:t>Diagnostikos ataskaitos išsaugojimas</w:t>
      </w:r>
      <w:r w:rsidR="003A08BD" w:rsidRPr="00E17305">
        <w:t>,</w:t>
      </w:r>
      <w:r w:rsidRPr="00E17305">
        <w:t xml:space="preserve"> peržiūra ir bendrinimas</w:t>
      </w:r>
      <w:bookmarkEnd w:id="228"/>
      <w:bookmarkEnd w:id="229"/>
      <w:bookmarkEnd w:id="230"/>
      <w:bookmarkEnd w:id="231"/>
      <w:bookmarkEnd w:id="232"/>
      <w:bookmarkEnd w:id="233"/>
    </w:p>
    <w:p w14:paraId="7ACBD426" w14:textId="77777777" w:rsidR="00123CFC" w:rsidRPr="00E17305" w:rsidRDefault="00123CFC" w:rsidP="00123CFC">
      <w:pPr>
        <w:spacing w:before="156" w:after="156"/>
        <w:rPr>
          <w:rFonts w:cs="Arial"/>
        </w:rPr>
      </w:pPr>
      <w:r w:rsidRPr="00E17305">
        <w:rPr>
          <w:rFonts w:cs="Arial"/>
        </w:rPr>
        <w:t>Diagnostinę ataskaitą galima peržiūrėti, išsaugoti ir bendrinti su kitais įvairiais būdais.</w:t>
      </w:r>
    </w:p>
    <w:p w14:paraId="7896AC90" w14:textId="77777777" w:rsidR="00123CFC" w:rsidRPr="00E17305" w:rsidRDefault="00123CFC" w:rsidP="00123CFC">
      <w:pPr>
        <w:pStyle w:val="40"/>
        <w:spacing w:before="156" w:after="156"/>
        <w:rPr>
          <w:rFonts w:cs="Arial"/>
        </w:rPr>
      </w:pPr>
      <w:r w:rsidRPr="00E17305">
        <w:rPr>
          <w:rFonts w:cs="Arial"/>
        </w:rPr>
        <w:t>Diagnostikos ataskaitos išsaugojimas</w:t>
      </w:r>
    </w:p>
    <w:p w14:paraId="47670CC5" w14:textId="77777777" w:rsidR="00123CFC" w:rsidRPr="00E17305" w:rsidRDefault="00123CFC">
      <w:pPr>
        <w:pStyle w:val="aa"/>
        <w:widowControl w:val="0"/>
        <w:numPr>
          <w:ilvl w:val="0"/>
          <w:numId w:val="74"/>
        </w:numPr>
        <w:spacing w:beforeLines="20" w:before="62" w:afterLines="20" w:after="62"/>
        <w:ind w:left="641" w:hanging="357"/>
        <w:rPr>
          <w:rFonts w:cs="Arial"/>
        </w:rPr>
      </w:pPr>
      <w:r w:rsidRPr="00E17305">
        <w:rPr>
          <w:rFonts w:cs="Arial"/>
        </w:rPr>
        <w:t xml:space="preserve">Per </w:t>
      </w:r>
      <w:r w:rsidRPr="00E17305">
        <w:rPr>
          <w:rFonts w:cs="Arial"/>
          <w:b/>
          <w:bCs/>
        </w:rPr>
        <w:t xml:space="preserve">istorijos </w:t>
      </w:r>
      <w:r w:rsidRPr="00E17305">
        <w:rPr>
          <w:rFonts w:cs="Arial"/>
        </w:rPr>
        <w:t>funkciją</w:t>
      </w:r>
    </w:p>
    <w:p w14:paraId="5761B02A" w14:textId="6308288C" w:rsidR="00123CFC" w:rsidRPr="00E17305" w:rsidRDefault="00123CFC">
      <w:pPr>
        <w:pStyle w:val="aa"/>
        <w:widowControl w:val="0"/>
        <w:numPr>
          <w:ilvl w:val="0"/>
          <w:numId w:val="76"/>
        </w:numPr>
        <w:spacing w:beforeLines="20" w:before="62" w:afterLines="20" w:after="62"/>
        <w:ind w:left="998" w:hanging="357"/>
        <w:rPr>
          <w:rFonts w:cs="Arial"/>
        </w:rPr>
      </w:pPr>
      <w:r w:rsidRPr="00E17305">
        <w:rPr>
          <w:rFonts w:cs="Arial"/>
        </w:rPr>
        <w:t xml:space="preserve">„MaxiSys“ užduočių meniu palieskite </w:t>
      </w:r>
      <w:r w:rsidR="00003934" w:rsidRPr="00E17305">
        <w:rPr>
          <w:rFonts w:cs="Arial"/>
        </w:rPr>
        <w:t>„</w:t>
      </w:r>
      <w:r w:rsidR="00EA26E5" w:rsidRPr="00E17305">
        <w:rPr>
          <w:rFonts w:cs="Arial"/>
          <w:b/>
        </w:rPr>
        <w:t>Diagnostics</w:t>
      </w:r>
      <w:r w:rsidR="00003934" w:rsidRPr="00E17305">
        <w:rPr>
          <w:rFonts w:cs="Arial"/>
          <w:b/>
        </w:rPr>
        <w:t>“</w:t>
      </w:r>
      <w:r w:rsidRPr="00E17305">
        <w:rPr>
          <w:rFonts w:cs="Arial"/>
        </w:rPr>
        <w:t xml:space="preserve"> ir viršutinėje įrankių juostoje pasirinkite </w:t>
      </w:r>
      <w:r w:rsidR="00003934" w:rsidRPr="00E17305">
        <w:rPr>
          <w:rFonts w:cs="Arial"/>
          <w:b/>
        </w:rPr>
        <w:t>„</w:t>
      </w:r>
      <w:r w:rsidRPr="00E17305">
        <w:rPr>
          <w:rFonts w:cs="Arial"/>
          <w:b/>
          <w:bCs/>
        </w:rPr>
        <w:t>Istorija“</w:t>
      </w:r>
      <w:r w:rsidR="003A08BD" w:rsidRPr="00E17305">
        <w:rPr>
          <w:rFonts w:cs="Arial"/>
          <w:b/>
          <w:bCs/>
        </w:rPr>
        <w:t>.</w:t>
      </w:r>
    </w:p>
    <w:p w14:paraId="59B029DA" w14:textId="51BC3141" w:rsidR="00123CFC" w:rsidRPr="00E17305" w:rsidRDefault="00E17305" w:rsidP="00123CFC">
      <w:pPr>
        <w:spacing w:before="156" w:afterLines="0" w:after="0" w:line="240" w:lineRule="auto"/>
        <w:ind w:left="0"/>
        <w:jc w:val="center"/>
        <w:rPr>
          <w:rFonts w:cs="Arial"/>
        </w:rPr>
      </w:pPr>
      <w:r w:rsidRPr="00E17305">
        <w:rPr>
          <w:rFonts w:cs="Arial"/>
          <w:noProof/>
          <w:lang w:val="en-US"/>
        </w:rPr>
        <w:drawing>
          <wp:inline distT="0" distB="0" distL="0" distR="0" wp14:anchorId="3BBA7A55" wp14:editId="7BF3E20C">
            <wp:extent cx="2896328" cy="1969200"/>
            <wp:effectExtent l="0" t="0" r="0" b="0"/>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896328" cy="1969200"/>
                    </a:xfrm>
                    <a:prstGeom prst="rect">
                      <a:avLst/>
                    </a:prstGeom>
                    <a:noFill/>
                    <a:ln>
                      <a:noFill/>
                    </a:ln>
                  </pic:spPr>
                </pic:pic>
              </a:graphicData>
            </a:graphic>
          </wp:inline>
        </w:drawing>
      </w:r>
    </w:p>
    <w:p w14:paraId="56426DEE" w14:textId="19E38505" w:rsidR="00123CFC" w:rsidRPr="00E17305" w:rsidRDefault="00021746" w:rsidP="00123CFC">
      <w:pPr>
        <w:pStyle w:val="ab"/>
        <w:spacing w:before="156" w:after="156"/>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123CFC" w:rsidRPr="00E17305">
        <w:rPr>
          <w:rFonts w:cs="Arial"/>
        </w:rPr>
        <w:noBreakHyphen/>
      </w:r>
      <w:r w:rsidR="00E17305" w:rsidRPr="00E17305">
        <w:rPr>
          <w:rFonts w:cs="Arial"/>
        </w:rPr>
        <w:t>29</w:t>
      </w:r>
      <w:r w:rsidR="00546C64" w:rsidRPr="00E17305">
        <w:rPr>
          <w:rFonts w:cs="Arial"/>
        </w:rPr>
        <w:t xml:space="preserve"> pav.</w:t>
      </w:r>
      <w:r w:rsidR="00123CFC" w:rsidRPr="00E17305">
        <w:rPr>
          <w:rFonts w:cs="Arial"/>
        </w:rPr>
        <w:t xml:space="preserve"> </w:t>
      </w:r>
      <w:r w:rsidR="00123CFC" w:rsidRPr="00E17305">
        <w:rPr>
          <w:rFonts w:cs="Arial"/>
          <w:i/>
        </w:rPr>
        <w:t>Istorijos ekranas</w:t>
      </w:r>
    </w:p>
    <w:p w14:paraId="4D802637" w14:textId="7B8CC4CB" w:rsidR="00123CFC" w:rsidRPr="00E17305" w:rsidRDefault="00123CFC">
      <w:pPr>
        <w:pStyle w:val="aa"/>
        <w:widowControl w:val="0"/>
        <w:numPr>
          <w:ilvl w:val="0"/>
          <w:numId w:val="76"/>
        </w:numPr>
        <w:spacing w:beforeLines="20" w:before="62" w:afterLines="20" w:after="62"/>
        <w:ind w:left="998" w:hanging="357"/>
        <w:rPr>
          <w:rFonts w:cs="Arial"/>
        </w:rPr>
      </w:pPr>
      <w:r w:rsidRPr="00E17305">
        <w:rPr>
          <w:rFonts w:cs="Arial"/>
        </w:rPr>
        <w:t xml:space="preserve">Pasirinkite istorijos įrašą ir bakstelėkite </w:t>
      </w:r>
      <w:r w:rsidRPr="00E17305">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546C64" w:rsidRPr="00E17305">
        <w:rPr>
          <w:rFonts w:cs="Arial"/>
        </w:rPr>
        <w:t xml:space="preserve"> </w:t>
      </w:r>
      <w:r w:rsidRPr="00E17305">
        <w:rPr>
          <w:rFonts w:cs="Arial"/>
        </w:rPr>
        <w:t>mygtuką viršutiniame dešiniajame kampe.</w:t>
      </w:r>
    </w:p>
    <w:p w14:paraId="4846F541" w14:textId="1A26A6AB" w:rsidR="00123CFC" w:rsidRPr="00E17305" w:rsidRDefault="00682680" w:rsidP="00123CFC">
      <w:pPr>
        <w:spacing w:beforeLines="0" w:before="0" w:afterLines="0" w:after="0" w:line="240" w:lineRule="auto"/>
        <w:ind w:left="0"/>
        <w:jc w:val="center"/>
        <w:rPr>
          <w:rFonts w:cs="Arial"/>
        </w:rPr>
      </w:pPr>
      <w:r w:rsidRPr="00E17305">
        <w:rPr>
          <w:rFonts w:cs="Arial"/>
          <w:noProof/>
          <w:lang w:val="en-US"/>
        </w:rPr>
        <w:drawing>
          <wp:inline distT="0" distB="0" distL="0" distR="0" wp14:anchorId="6A8DB2F4" wp14:editId="5AFDF208">
            <wp:extent cx="2879602" cy="1969787"/>
            <wp:effectExtent l="0" t="0" r="0" b="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5" cstate="print">
                      <a:extLst>
                        <a:ext uri="{28A0092B-C50C-407E-A947-70E740481C1C}">
                          <a14:useLocalDpi xmlns:a14="http://schemas.microsoft.com/office/drawing/2010/main"/>
                        </a:ext>
                      </a:extLst>
                    </a:blip>
                    <a:srcRect/>
                    <a:stretch/>
                  </pic:blipFill>
                  <pic:spPr bwMode="auto">
                    <a:xfrm>
                      <a:off x="0" y="0"/>
                      <a:ext cx="2880000" cy="1970059"/>
                    </a:xfrm>
                    <a:prstGeom prst="rect">
                      <a:avLst/>
                    </a:prstGeom>
                    <a:noFill/>
                    <a:ln>
                      <a:noFill/>
                    </a:ln>
                    <a:extLst>
                      <a:ext uri="{53640926-AAD7-44D8-BBD7-CCE9431645EC}">
                        <a14:shadowObscured xmlns:a14="http://schemas.microsoft.com/office/drawing/2010/main"/>
                      </a:ext>
                    </a:extLst>
                  </pic:spPr>
                </pic:pic>
              </a:graphicData>
            </a:graphic>
          </wp:inline>
        </w:drawing>
      </w:r>
    </w:p>
    <w:bookmarkStart w:id="234" w:name="_Ref103353290"/>
    <w:p w14:paraId="653BA051" w14:textId="55C67A4A" w:rsidR="00123CFC" w:rsidRPr="00E17305" w:rsidRDefault="00021746" w:rsidP="00123CFC">
      <w:pPr>
        <w:pStyle w:val="ab"/>
        <w:spacing w:before="156" w:after="156"/>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123CFC"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3</w:t>
      </w:r>
      <w:r w:rsidRPr="00E17305">
        <w:rPr>
          <w:rFonts w:cs="Arial"/>
          <w:noProof/>
        </w:rPr>
        <w:fldChar w:fldCharType="end"/>
      </w:r>
      <w:r w:rsidR="00E17305" w:rsidRPr="00E17305">
        <w:rPr>
          <w:rFonts w:cs="Arial"/>
          <w:noProof/>
        </w:rPr>
        <w:t>0</w:t>
      </w:r>
      <w:r w:rsidR="00546C64" w:rsidRPr="00E17305">
        <w:rPr>
          <w:rFonts w:cs="Arial"/>
        </w:rPr>
        <w:t xml:space="preserve"> pav.</w:t>
      </w:r>
      <w:r w:rsidR="00123CFC" w:rsidRPr="00E17305">
        <w:rPr>
          <w:rFonts w:cs="Arial"/>
        </w:rPr>
        <w:t xml:space="preserve"> </w:t>
      </w:r>
      <w:bookmarkEnd w:id="234"/>
      <w:r w:rsidR="00E17305" w:rsidRPr="00E17305">
        <w:rPr>
          <w:rFonts w:eastAsiaTheme="minorEastAsia" w:cs="Arial"/>
          <w:i/>
          <w:kern w:val="2"/>
          <w:szCs w:val="18"/>
        </w:rPr>
        <w:t>Istorinių bandymų įrašų lapas</w:t>
      </w:r>
    </w:p>
    <w:p w14:paraId="7E6A2AFD" w14:textId="0C50CBC9" w:rsidR="00123CFC" w:rsidRPr="00E17305" w:rsidRDefault="00123CFC">
      <w:pPr>
        <w:pStyle w:val="aa"/>
        <w:widowControl w:val="0"/>
        <w:numPr>
          <w:ilvl w:val="0"/>
          <w:numId w:val="76"/>
        </w:numPr>
        <w:spacing w:beforeLines="20" w:before="62" w:afterLines="20" w:after="62"/>
        <w:ind w:left="998" w:hanging="357"/>
        <w:rPr>
          <w:rFonts w:cs="Arial"/>
        </w:rPr>
      </w:pPr>
      <w:bookmarkStart w:id="235" w:name="OLE_LINK43"/>
      <w:r w:rsidRPr="00E17305">
        <w:rPr>
          <w:rFonts w:cs="Arial"/>
        </w:rPr>
        <w:lastRenderedPageBreak/>
        <w:t xml:space="preserve">Palieskite </w:t>
      </w:r>
      <w:r w:rsidR="00127677" w:rsidRPr="00E17305">
        <w:rPr>
          <w:rFonts w:cs="Arial"/>
          <w:b/>
          <w:bCs/>
        </w:rPr>
        <w:t xml:space="preserve">„Sukurti </w:t>
      </w:r>
      <w:r w:rsidRPr="00E17305">
        <w:rPr>
          <w:rFonts w:cs="Arial"/>
          <w:b/>
          <w:bCs/>
        </w:rPr>
        <w:t>ataskaitą“</w:t>
      </w:r>
      <w:r w:rsidR="003A08BD" w:rsidRPr="00E17305">
        <w:rPr>
          <w:rFonts w:cs="Arial"/>
          <w:b/>
          <w:bCs/>
        </w:rPr>
        <w:t>.</w:t>
      </w:r>
      <w:r w:rsidRPr="00E17305">
        <w:rPr>
          <w:rFonts w:cs="Arial"/>
        </w:rPr>
        <w:t xml:space="preserve"> Įveskite automobilio numerį ir dabartinę ridą</w:t>
      </w:r>
      <w:r w:rsidR="003A08BD" w:rsidRPr="00E17305">
        <w:rPr>
          <w:rFonts w:cs="Arial"/>
        </w:rPr>
        <w:t>.</w:t>
      </w:r>
      <w:r w:rsidRPr="00E17305">
        <w:rPr>
          <w:rFonts w:cs="Arial"/>
        </w:rPr>
        <w:t xml:space="preserve"> Palieskite </w:t>
      </w:r>
      <w:r w:rsidR="00003934" w:rsidRPr="00E17305">
        <w:rPr>
          <w:rFonts w:cs="Arial"/>
        </w:rPr>
        <w:t>„</w:t>
      </w:r>
      <w:r w:rsidRPr="00E17305">
        <w:rPr>
          <w:rFonts w:cs="Arial"/>
          <w:b/>
          <w:bCs/>
        </w:rPr>
        <w:t>Išsaugoti“</w:t>
      </w:r>
      <w:r w:rsidR="003A08BD" w:rsidRPr="00E17305">
        <w:rPr>
          <w:rFonts w:cs="Arial"/>
          <w:b/>
          <w:bCs/>
        </w:rPr>
        <w:t>.</w:t>
      </w:r>
    </w:p>
    <w:bookmarkEnd w:id="235"/>
    <w:p w14:paraId="0E9A527A" w14:textId="77777777" w:rsidR="00123CFC" w:rsidRPr="00E17305" w:rsidRDefault="00123CFC">
      <w:pPr>
        <w:pStyle w:val="aa"/>
        <w:widowControl w:val="0"/>
        <w:numPr>
          <w:ilvl w:val="0"/>
          <w:numId w:val="74"/>
        </w:numPr>
        <w:spacing w:beforeLines="20" w:before="62" w:afterLines="20" w:after="62"/>
        <w:ind w:left="641" w:hanging="357"/>
        <w:rPr>
          <w:rFonts w:cs="Arial"/>
        </w:rPr>
      </w:pPr>
      <w:r w:rsidRPr="00E17305">
        <w:rPr>
          <w:rFonts w:cs="Arial"/>
        </w:rPr>
        <w:t xml:space="preserve">Per </w:t>
      </w:r>
      <w:r w:rsidRPr="00E17305">
        <w:rPr>
          <w:rFonts w:cs="Arial"/>
          <w:b/>
        </w:rPr>
        <w:t xml:space="preserve">automatinio nuskaitymo </w:t>
      </w:r>
      <w:r w:rsidRPr="00E17305">
        <w:rPr>
          <w:rFonts w:cs="Arial"/>
        </w:rPr>
        <w:t>funkciją</w:t>
      </w:r>
    </w:p>
    <w:p w14:paraId="515ABB28" w14:textId="71A72654" w:rsidR="00123CFC" w:rsidRPr="00E17305" w:rsidRDefault="00E17305">
      <w:pPr>
        <w:pStyle w:val="aa"/>
        <w:widowControl w:val="0"/>
        <w:numPr>
          <w:ilvl w:val="0"/>
          <w:numId w:val="77"/>
        </w:numPr>
        <w:spacing w:beforeLines="20" w:before="62" w:afterLines="20" w:after="62"/>
        <w:ind w:left="998" w:hanging="357"/>
        <w:rPr>
          <w:rFonts w:cs="Arial"/>
        </w:rPr>
      </w:pPr>
      <w:r w:rsidRPr="00E17305">
        <w:rPr>
          <w:rFonts w:eastAsiaTheme="minorEastAsia" w:cs="Arial"/>
          <w:szCs w:val="18"/>
        </w:rPr>
        <w:t xml:space="preserve">Įeikite į automatinio nuskaitymo ekraną ir ekrano apačioje esančiuose funkcijų mygtukuose palieskite </w:t>
      </w:r>
      <w:r w:rsidRPr="00E17305">
        <w:rPr>
          <w:rFonts w:eastAsiaTheme="minorEastAsia" w:cs="Arial"/>
          <w:b/>
          <w:szCs w:val="18"/>
        </w:rPr>
        <w:t>„Gedimų nuskaitymas“.</w:t>
      </w:r>
    </w:p>
    <w:p w14:paraId="20CAC726" w14:textId="05E30BC8" w:rsidR="00123CFC" w:rsidRPr="00E17305" w:rsidRDefault="00E17305" w:rsidP="00123CFC">
      <w:pPr>
        <w:spacing w:before="156" w:afterLines="0" w:after="0" w:line="240" w:lineRule="auto"/>
        <w:ind w:left="0"/>
        <w:jc w:val="center"/>
        <w:rPr>
          <w:rFonts w:cs="Arial"/>
        </w:rPr>
      </w:pPr>
      <w:r w:rsidRPr="00E17305">
        <w:rPr>
          <w:rFonts w:cs="Arial"/>
          <w:noProof/>
          <w:lang w:val="en-US"/>
        </w:rPr>
        <w:drawing>
          <wp:inline distT="0" distB="0" distL="0" distR="0" wp14:anchorId="7247ABE1" wp14:editId="4299C7BB">
            <wp:extent cx="2765826" cy="189000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765826" cy="1890000"/>
                    </a:xfrm>
                    <a:prstGeom prst="rect">
                      <a:avLst/>
                    </a:prstGeom>
                    <a:noFill/>
                    <a:ln>
                      <a:noFill/>
                    </a:ln>
                  </pic:spPr>
                </pic:pic>
              </a:graphicData>
            </a:graphic>
          </wp:inline>
        </w:drawing>
      </w:r>
    </w:p>
    <w:p w14:paraId="1E46B993" w14:textId="5F57E01C" w:rsidR="00123CFC" w:rsidRPr="00E17305" w:rsidRDefault="00021746" w:rsidP="00123CFC">
      <w:pPr>
        <w:pStyle w:val="ab"/>
        <w:spacing w:before="156" w:after="156"/>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123CFC"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3</w:t>
      </w:r>
      <w:r w:rsidRPr="00E17305">
        <w:rPr>
          <w:rFonts w:cs="Arial"/>
          <w:noProof/>
        </w:rPr>
        <w:fldChar w:fldCharType="end"/>
      </w:r>
      <w:r w:rsidR="00E17305" w:rsidRPr="00E17305">
        <w:rPr>
          <w:rFonts w:cs="Arial"/>
          <w:noProof/>
        </w:rPr>
        <w:t>1</w:t>
      </w:r>
      <w:r w:rsidR="00546C64" w:rsidRPr="00E17305">
        <w:rPr>
          <w:rFonts w:cs="Arial"/>
        </w:rPr>
        <w:t xml:space="preserve"> pav.</w:t>
      </w:r>
      <w:r w:rsidR="00123CFC" w:rsidRPr="00E17305">
        <w:rPr>
          <w:rFonts w:cs="Arial"/>
        </w:rPr>
        <w:t xml:space="preserve"> </w:t>
      </w:r>
      <w:r w:rsidR="00123CFC" w:rsidRPr="00E17305">
        <w:rPr>
          <w:rFonts w:cs="Arial"/>
          <w:i/>
        </w:rPr>
        <w:t>Automatinio nuskaitymo ekranas 1</w:t>
      </w:r>
    </w:p>
    <w:p w14:paraId="1A49FBCB" w14:textId="15C41A2F" w:rsidR="00123CFC" w:rsidRPr="00E17305" w:rsidRDefault="00123CFC">
      <w:pPr>
        <w:pStyle w:val="aa"/>
        <w:widowControl w:val="0"/>
        <w:numPr>
          <w:ilvl w:val="0"/>
          <w:numId w:val="77"/>
        </w:numPr>
        <w:spacing w:beforeLines="20" w:before="62" w:afterLines="20" w:after="62"/>
        <w:ind w:left="998" w:hanging="357"/>
        <w:rPr>
          <w:rFonts w:cs="Arial"/>
        </w:rPr>
      </w:pPr>
      <w:r w:rsidRPr="00E17305">
        <w:rPr>
          <w:rFonts w:cs="Arial"/>
        </w:rPr>
        <w:t xml:space="preserve">Kai sistemos nuskaitymas bus baigtas, ekrano apačioje esančiame funkciniame mygtuke palieskite </w:t>
      </w:r>
      <w:r w:rsidR="00003934" w:rsidRPr="00E17305">
        <w:rPr>
          <w:rFonts w:cs="Arial"/>
        </w:rPr>
        <w:t>„</w:t>
      </w:r>
      <w:r w:rsidRPr="00E17305">
        <w:rPr>
          <w:rFonts w:cs="Arial"/>
          <w:b/>
          <w:bCs/>
        </w:rPr>
        <w:t>Pranešti“</w:t>
      </w:r>
      <w:r w:rsidR="003A08BD" w:rsidRPr="00E17305">
        <w:rPr>
          <w:rFonts w:cs="Arial"/>
          <w:b/>
          <w:bCs/>
        </w:rPr>
        <w:t>.</w:t>
      </w:r>
      <w:r w:rsidRPr="00E17305">
        <w:rPr>
          <w:rFonts w:cs="Arial"/>
          <w:b/>
          <w:bCs/>
        </w:rPr>
        <w:t xml:space="preserve"> </w:t>
      </w:r>
      <w:r w:rsidR="003522FB" w:rsidRPr="00E17305">
        <w:rPr>
          <w:rFonts w:cs="Arial"/>
        </w:rPr>
        <w:t xml:space="preserve">Įveskite odometro rodmenis ir palieskite </w:t>
      </w:r>
      <w:r w:rsidR="003522FB" w:rsidRPr="00E17305">
        <w:rPr>
          <w:rFonts w:cs="Arial"/>
          <w:b/>
          <w:bCs/>
        </w:rPr>
        <w:t>„Gerai“</w:t>
      </w:r>
      <w:r w:rsidR="003A08BD" w:rsidRPr="00E17305">
        <w:rPr>
          <w:rFonts w:cs="Arial"/>
          <w:b/>
          <w:bCs/>
        </w:rPr>
        <w:t>.</w:t>
      </w:r>
    </w:p>
    <w:p w14:paraId="234D67D9" w14:textId="431B7BC7" w:rsidR="00123CFC" w:rsidRPr="00E17305" w:rsidRDefault="00E17305" w:rsidP="00123CFC">
      <w:pPr>
        <w:spacing w:beforeLines="0" w:before="0" w:afterLines="0" w:after="0" w:line="480" w:lineRule="auto"/>
        <w:ind w:left="0"/>
        <w:contextualSpacing/>
        <w:jc w:val="center"/>
        <w:rPr>
          <w:rFonts w:cs="Arial"/>
        </w:rPr>
      </w:pPr>
      <w:r w:rsidRPr="00E17305">
        <w:rPr>
          <w:rFonts w:cs="Arial"/>
          <w:noProof/>
          <w:lang w:val="en-US"/>
        </w:rPr>
        <w:drawing>
          <wp:inline distT="0" distB="0" distL="0" distR="0" wp14:anchorId="10685A03" wp14:editId="0E51DAF7">
            <wp:extent cx="2884087" cy="1972800"/>
            <wp:effectExtent l="0" t="0" r="0" b="889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884087" cy="1972800"/>
                    </a:xfrm>
                    <a:prstGeom prst="rect">
                      <a:avLst/>
                    </a:prstGeom>
                    <a:noFill/>
                    <a:ln>
                      <a:noFill/>
                    </a:ln>
                  </pic:spPr>
                </pic:pic>
              </a:graphicData>
            </a:graphic>
          </wp:inline>
        </w:drawing>
      </w:r>
    </w:p>
    <w:bookmarkStart w:id="236" w:name="_Ref118315712"/>
    <w:p w14:paraId="6B95C626" w14:textId="38C8B624" w:rsidR="00123CFC" w:rsidRPr="00E17305" w:rsidRDefault="00021746" w:rsidP="00123CFC">
      <w:pPr>
        <w:pStyle w:val="ab"/>
        <w:spacing w:before="156" w:after="156"/>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123CFC"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3</w:t>
      </w:r>
      <w:r w:rsidRPr="00E17305">
        <w:rPr>
          <w:rFonts w:cs="Arial"/>
          <w:noProof/>
        </w:rPr>
        <w:fldChar w:fldCharType="end"/>
      </w:r>
      <w:r w:rsidR="00E17305" w:rsidRPr="00E17305">
        <w:rPr>
          <w:rFonts w:cs="Arial"/>
          <w:noProof/>
        </w:rPr>
        <w:t>2</w:t>
      </w:r>
      <w:r w:rsidR="00546C64" w:rsidRPr="00E17305">
        <w:rPr>
          <w:rFonts w:cs="Arial"/>
        </w:rPr>
        <w:t xml:space="preserve"> pav.</w:t>
      </w:r>
      <w:r w:rsidR="00123CFC" w:rsidRPr="00E17305">
        <w:rPr>
          <w:rFonts w:cs="Arial"/>
        </w:rPr>
        <w:t xml:space="preserve"> </w:t>
      </w:r>
      <w:r w:rsidR="00123CFC" w:rsidRPr="00E17305">
        <w:rPr>
          <w:rFonts w:cs="Arial"/>
          <w:i/>
        </w:rPr>
        <w:t>Automatinio nuskaitymo ekranas 2</w:t>
      </w:r>
      <w:bookmarkEnd w:id="236"/>
    </w:p>
    <w:p w14:paraId="1C03E79E" w14:textId="075D530C" w:rsidR="00123CFC" w:rsidRPr="00E17305" w:rsidRDefault="00123CFC">
      <w:pPr>
        <w:pStyle w:val="aa"/>
        <w:widowControl w:val="0"/>
        <w:numPr>
          <w:ilvl w:val="0"/>
          <w:numId w:val="74"/>
        </w:numPr>
        <w:spacing w:beforeLines="20" w:before="62" w:afterLines="20" w:after="62"/>
        <w:ind w:left="641" w:hanging="357"/>
        <w:rPr>
          <w:rFonts w:cs="Arial"/>
        </w:rPr>
      </w:pPr>
      <w:r w:rsidRPr="00E17305">
        <w:rPr>
          <w:rFonts w:cs="Arial"/>
        </w:rPr>
        <w:t>Per diagnostikos įrankių juostos funkcijas</w:t>
      </w:r>
    </w:p>
    <w:p w14:paraId="5CD94A99" w14:textId="22479621" w:rsidR="00123CFC" w:rsidRPr="00E17305" w:rsidRDefault="00123CFC" w:rsidP="00123CFC">
      <w:pPr>
        <w:pStyle w:val="aa"/>
        <w:spacing w:before="156" w:after="156"/>
        <w:ind w:firstLine="0"/>
        <w:rPr>
          <w:rFonts w:cs="Arial"/>
        </w:rPr>
      </w:pPr>
      <w:r w:rsidRPr="00E17305">
        <w:rPr>
          <w:rFonts w:cs="Arial"/>
        </w:rPr>
        <w:lastRenderedPageBreak/>
        <w:t>Diagnostikos ataskaitą taip pat galima peržiūrėti diagnostikos funkcijų ekrane, įskaitant automatinį nuskaitymą ir gedimų kodus. Įsaugotas ataskaitas galima peržiūrėti dviem būdais:</w:t>
      </w:r>
    </w:p>
    <w:p w14:paraId="170FC440" w14:textId="10838B37" w:rsidR="00123CFC" w:rsidRPr="00E17305" w:rsidRDefault="00E00BCB" w:rsidP="00E00BCB">
      <w:pPr>
        <w:pStyle w:val="aa"/>
        <w:widowControl w:val="0"/>
        <w:numPr>
          <w:ilvl w:val="0"/>
          <w:numId w:val="79"/>
        </w:numPr>
        <w:adjustRightInd w:val="0"/>
        <w:snapToGrid w:val="0"/>
        <w:spacing w:beforeLines="20" w:before="62" w:afterLines="20" w:after="62"/>
        <w:rPr>
          <w:rFonts w:cs="Arial"/>
          <w:b/>
        </w:rPr>
      </w:pPr>
      <w:r w:rsidRPr="00E17305">
        <w:rPr>
          <w:rFonts w:cs="Arial"/>
        </w:rPr>
        <w:t xml:space="preserve">Diagnostikos įrankių juostoje palieskite mygtuką </w:t>
      </w:r>
      <w:r w:rsidRPr="00E17305">
        <w:rPr>
          <w:rFonts w:cs="Arial"/>
          <w:noProof/>
          <w:lang w:val="en-US"/>
          <w14:ligatures w14:val="standardContextual"/>
        </w:rPr>
        <w:drawing>
          <wp:inline distT="0" distB="0" distL="0" distR="0" wp14:anchorId="21806944" wp14:editId="56531697">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144000" cy="122595"/>
                    </a:xfrm>
                    <a:prstGeom prst="rect">
                      <a:avLst/>
                    </a:prstGeom>
                  </pic:spPr>
                </pic:pic>
              </a:graphicData>
            </a:graphic>
          </wp:inline>
        </w:drawing>
      </w:r>
      <w:r w:rsidRPr="00E17305">
        <w:rPr>
          <w:rFonts w:cs="Arial"/>
        </w:rPr>
        <w:t xml:space="preserve"> ir pasirinkite </w:t>
      </w:r>
      <w:r w:rsidRPr="00E17305">
        <w:rPr>
          <w:rFonts w:cs="Arial"/>
          <w:b/>
        </w:rPr>
        <w:t>Įrašyti kaip PDF</w:t>
      </w:r>
      <w:r w:rsidR="00123CFC" w:rsidRPr="00E17305">
        <w:rPr>
          <w:rFonts w:cs="Arial"/>
        </w:rPr>
        <w:t xml:space="preserve"> Įveskite </w:t>
      </w:r>
      <w:r w:rsidR="00873A67" w:rsidRPr="00E17305">
        <w:rPr>
          <w:rFonts w:cs="Arial"/>
        </w:rPr>
        <w:t xml:space="preserve">odometro rodmenis </w:t>
      </w:r>
      <w:r w:rsidR="00123CFC" w:rsidRPr="00E17305">
        <w:rPr>
          <w:rFonts w:cs="Arial"/>
        </w:rPr>
        <w:t xml:space="preserve">ir </w:t>
      </w:r>
      <w:r w:rsidR="00873A67" w:rsidRPr="00E17305">
        <w:rPr>
          <w:rFonts w:cs="Arial"/>
        </w:rPr>
        <w:t xml:space="preserve">palieskite </w:t>
      </w:r>
      <w:r w:rsidR="00003934" w:rsidRPr="00E17305">
        <w:rPr>
          <w:rFonts w:cs="Arial"/>
        </w:rPr>
        <w:t>„</w:t>
      </w:r>
      <w:r w:rsidR="00123CFC" w:rsidRPr="00E17305">
        <w:rPr>
          <w:rFonts w:cs="Arial"/>
          <w:b/>
          <w:bCs/>
        </w:rPr>
        <w:t>Išsaugoti“</w:t>
      </w:r>
      <w:r w:rsidR="003A08BD" w:rsidRPr="00E17305">
        <w:rPr>
          <w:rFonts w:cs="Arial"/>
          <w:b/>
          <w:bCs/>
        </w:rPr>
        <w:t>.</w:t>
      </w:r>
      <w:r w:rsidR="00123CFC" w:rsidRPr="00E17305">
        <w:rPr>
          <w:rFonts w:cs="Arial"/>
        </w:rPr>
        <w:t xml:space="preserve"> Viršutiniame dešiniajame ekrano </w:t>
      </w:r>
      <w:r w:rsidR="007511C5" w:rsidRPr="00E17305">
        <w:rPr>
          <w:rFonts w:cs="Arial"/>
        </w:rPr>
        <w:t xml:space="preserve">kampe palieskite mygtuką </w:t>
      </w:r>
      <w:r w:rsidR="00D0672F" w:rsidRPr="00E17305">
        <w:rPr>
          <w:rFonts w:cs="Arial"/>
          <w:b/>
          <w:bCs/>
          <w:noProof/>
        </w:rPr>
        <w:t xml:space="preserve">„Failas“ </w:t>
      </w:r>
      <w:r w:rsidR="00873A67" w:rsidRPr="00E17305">
        <w:rPr>
          <w:rFonts w:cs="Arial"/>
        </w:rPr>
        <w:t>ir pasirinkite išsaugotą ataskaitą, kurią norite peržiūrėti.</w:t>
      </w:r>
    </w:p>
    <w:p w14:paraId="52E8779B" w14:textId="7A57272F" w:rsidR="00123CFC" w:rsidRPr="00E17305" w:rsidRDefault="00E00BCB" w:rsidP="00E00BCB">
      <w:pPr>
        <w:pStyle w:val="aa"/>
        <w:widowControl w:val="0"/>
        <w:numPr>
          <w:ilvl w:val="0"/>
          <w:numId w:val="79"/>
        </w:numPr>
        <w:adjustRightInd w:val="0"/>
        <w:snapToGrid w:val="0"/>
        <w:spacing w:beforeLines="20" w:before="62" w:afterLines="20" w:after="62"/>
        <w:rPr>
          <w:rFonts w:cs="Arial"/>
          <w:b/>
        </w:rPr>
      </w:pPr>
      <w:r w:rsidRPr="00E17305">
        <w:rPr>
          <w:rFonts w:cs="Arial"/>
        </w:rPr>
        <w:t xml:space="preserve">Diagnostikos įrankių juostoje palieskite </w:t>
      </w:r>
      <w:r w:rsidRPr="00E17305">
        <w:rPr>
          <w:rFonts w:cs="Arial"/>
          <w:noProof/>
          <w:lang w:val="en-US"/>
          <w14:ligatures w14:val="standardContextual"/>
        </w:rPr>
        <w:drawing>
          <wp:inline distT="0" distB="0" distL="0" distR="0" wp14:anchorId="7C8720EC" wp14:editId="6706E6B5">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144000" cy="122595"/>
                    </a:xfrm>
                    <a:prstGeom prst="rect">
                      <a:avLst/>
                    </a:prstGeom>
                  </pic:spPr>
                </pic:pic>
              </a:graphicData>
            </a:graphic>
          </wp:inline>
        </w:drawing>
      </w:r>
      <w:r w:rsidRPr="00E17305">
        <w:rPr>
          <w:rFonts w:cs="Arial"/>
        </w:rPr>
        <w:t xml:space="preserve"> mygtuką ir pasirinkite </w:t>
      </w:r>
      <w:r w:rsidRPr="00E17305">
        <w:rPr>
          <w:rFonts w:cs="Arial"/>
          <w:b/>
        </w:rPr>
        <w:t>„Pranešti debesiui“</w:t>
      </w:r>
      <w:r w:rsidRPr="00E17305">
        <w:rPr>
          <w:rFonts w:cs="Arial"/>
        </w:rPr>
        <w:t xml:space="preserve">. </w:t>
      </w:r>
      <w:r w:rsidR="00123CFC" w:rsidRPr="00E17305">
        <w:rPr>
          <w:rFonts w:cs="Arial"/>
        </w:rPr>
        <w:t xml:space="preserve">Įveskite </w:t>
      </w:r>
      <w:r w:rsidR="00873A67" w:rsidRPr="00E17305">
        <w:rPr>
          <w:rFonts w:cs="Arial"/>
        </w:rPr>
        <w:t>odometro rodmenis</w:t>
      </w:r>
      <w:r w:rsidR="003A08BD" w:rsidRPr="00E17305">
        <w:rPr>
          <w:rFonts w:cs="Arial"/>
        </w:rPr>
        <w:t>.</w:t>
      </w:r>
      <w:r w:rsidR="00123CFC" w:rsidRPr="00E17305">
        <w:rPr>
          <w:rFonts w:cs="Arial"/>
        </w:rPr>
        <w:t xml:space="preserve"> Norėdami peržiūrėti </w:t>
      </w:r>
      <w:r w:rsidR="00873A67" w:rsidRPr="00E17305">
        <w:rPr>
          <w:rFonts w:cs="Arial"/>
        </w:rPr>
        <w:t xml:space="preserve">išsaugotą ataskaitą, palieskite </w:t>
      </w:r>
      <w:r w:rsidR="00123CFC" w:rsidRPr="00E17305">
        <w:rPr>
          <w:rFonts w:cs="Arial"/>
          <w:b/>
          <w:bCs/>
        </w:rPr>
        <w:t xml:space="preserve">„Išsaugoti“ </w:t>
      </w:r>
      <w:r w:rsidR="00123CFC" w:rsidRPr="00E17305">
        <w:rPr>
          <w:rFonts w:cs="Arial"/>
        </w:rPr>
        <w:t xml:space="preserve">&gt; </w:t>
      </w:r>
      <w:r w:rsidR="00123CFC" w:rsidRPr="00E17305">
        <w:rPr>
          <w:rFonts w:cs="Arial"/>
          <w:b/>
          <w:bCs/>
        </w:rPr>
        <w:t>„Peržiūrėti ataskaitą“</w:t>
      </w:r>
      <w:r w:rsidR="003A08BD" w:rsidRPr="00E17305">
        <w:rPr>
          <w:rFonts w:cs="Arial"/>
          <w:b/>
          <w:bCs/>
        </w:rPr>
        <w:t>.</w:t>
      </w:r>
    </w:p>
    <w:p w14:paraId="3B416387" w14:textId="15B9E343" w:rsidR="00123CFC" w:rsidRPr="00E17305" w:rsidRDefault="00E17305" w:rsidP="00123CFC">
      <w:pPr>
        <w:spacing w:before="156" w:afterLines="0" w:after="0" w:line="240" w:lineRule="auto"/>
        <w:ind w:left="0"/>
        <w:jc w:val="center"/>
        <w:rPr>
          <w:rFonts w:cs="Arial"/>
        </w:rPr>
      </w:pPr>
      <w:r w:rsidRPr="00E17305">
        <w:rPr>
          <w:rFonts w:cs="Arial"/>
          <w:noProof/>
          <w:lang w:val="en-US"/>
        </w:rPr>
        <w:drawing>
          <wp:inline distT="0" distB="0" distL="0" distR="0" wp14:anchorId="175037E4" wp14:editId="7B7CE24B">
            <wp:extent cx="2872929" cy="1962000"/>
            <wp:effectExtent l="0" t="0" r="3810" b="63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2872929" cy="1962000"/>
                    </a:xfrm>
                    <a:prstGeom prst="rect">
                      <a:avLst/>
                    </a:prstGeom>
                    <a:noFill/>
                    <a:ln>
                      <a:noFill/>
                    </a:ln>
                  </pic:spPr>
                </pic:pic>
              </a:graphicData>
            </a:graphic>
          </wp:inline>
        </w:drawing>
      </w:r>
    </w:p>
    <w:bookmarkStart w:id="237" w:name="_Ref119605205"/>
    <w:p w14:paraId="5694134D" w14:textId="5FFE9669" w:rsidR="00123CFC" w:rsidRPr="00E17305" w:rsidRDefault="00021746" w:rsidP="00123CFC">
      <w:pPr>
        <w:pStyle w:val="ab"/>
        <w:spacing w:before="156" w:after="156"/>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123CFC"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3</w:t>
      </w:r>
      <w:r w:rsidRPr="00E17305">
        <w:rPr>
          <w:rFonts w:cs="Arial"/>
          <w:noProof/>
        </w:rPr>
        <w:fldChar w:fldCharType="end"/>
      </w:r>
      <w:r w:rsidR="00E17305" w:rsidRPr="00E17305">
        <w:rPr>
          <w:rFonts w:cs="Arial"/>
          <w:noProof/>
        </w:rPr>
        <w:t>3</w:t>
      </w:r>
      <w:r w:rsidR="00546C64" w:rsidRPr="00E17305">
        <w:rPr>
          <w:rFonts w:cs="Arial"/>
        </w:rPr>
        <w:t xml:space="preserve"> pav.</w:t>
      </w:r>
      <w:r w:rsidR="00123CFC" w:rsidRPr="00E17305">
        <w:rPr>
          <w:rFonts w:cs="Arial"/>
        </w:rPr>
        <w:t xml:space="preserve"> Automatinis </w:t>
      </w:r>
      <w:r w:rsidR="00123CFC" w:rsidRPr="00E17305">
        <w:rPr>
          <w:rFonts w:cs="Arial"/>
          <w:i/>
        </w:rPr>
        <w:t xml:space="preserve">ekrano </w:t>
      </w:r>
      <w:bookmarkEnd w:id="237"/>
      <w:r w:rsidR="00E514CE" w:rsidRPr="00E17305">
        <w:rPr>
          <w:rFonts w:cs="Arial"/>
          <w:i/>
        </w:rPr>
        <w:t>nuskaitymas</w:t>
      </w:r>
      <w:r w:rsidR="00E17305" w:rsidRPr="00E17305">
        <w:rPr>
          <w:rFonts w:cs="Arial"/>
          <w:i/>
        </w:rPr>
        <w:t xml:space="preserve"> 3</w:t>
      </w:r>
      <w:r w:rsidR="00D6306A" w:rsidRPr="00E17305">
        <w:rPr>
          <w:rFonts w:cs="Arial"/>
          <w:i/>
          <w:color w:val="FF0000"/>
        </w:rPr>
        <w:t xml:space="preserve"> </w:t>
      </w:r>
    </w:p>
    <w:p w14:paraId="09B541F9" w14:textId="77777777" w:rsidR="00123CFC" w:rsidRPr="00E17305" w:rsidRDefault="00123CFC" w:rsidP="00123CFC">
      <w:pPr>
        <w:pStyle w:val="40"/>
        <w:spacing w:before="156" w:after="156"/>
        <w:rPr>
          <w:rFonts w:cs="Arial"/>
        </w:rPr>
      </w:pPr>
      <w:r w:rsidRPr="00E17305">
        <w:rPr>
          <w:rFonts w:cs="Arial"/>
        </w:rPr>
        <w:t>Diagnostikos ataskaitos peržiūra</w:t>
      </w:r>
    </w:p>
    <w:p w14:paraId="09B0AE80" w14:textId="201F2EA5" w:rsidR="00123CFC" w:rsidRPr="00E17305" w:rsidRDefault="00123CFC" w:rsidP="00123CFC">
      <w:pPr>
        <w:pStyle w:val="aa"/>
        <w:widowControl w:val="0"/>
        <w:spacing w:before="156" w:after="156"/>
        <w:rPr>
          <w:rFonts w:cs="Arial"/>
        </w:rPr>
      </w:pPr>
      <w:r w:rsidRPr="00E17305">
        <w:rPr>
          <w:rFonts w:cs="Arial"/>
        </w:rPr>
        <w:t>Visas išsaugotas ataskaitas galima peržiūrėti programoje „Data Manager“</w:t>
      </w:r>
      <w:r w:rsidR="003A08BD" w:rsidRPr="00E17305">
        <w:rPr>
          <w:rFonts w:cs="Arial"/>
        </w:rPr>
        <w:t>.</w:t>
      </w:r>
    </w:p>
    <w:p w14:paraId="5A230B16" w14:textId="655FF08C" w:rsidR="00123CFC" w:rsidRPr="00E17305" w:rsidRDefault="00123CFC">
      <w:pPr>
        <w:pStyle w:val="aa"/>
        <w:widowControl w:val="0"/>
        <w:numPr>
          <w:ilvl w:val="0"/>
          <w:numId w:val="79"/>
        </w:numPr>
        <w:adjustRightInd w:val="0"/>
        <w:snapToGrid w:val="0"/>
        <w:spacing w:before="156" w:after="156"/>
        <w:ind w:left="641" w:hanging="357"/>
        <w:rPr>
          <w:rFonts w:cs="Arial"/>
          <w:b/>
        </w:rPr>
      </w:pPr>
      <w:r w:rsidRPr="00E17305">
        <w:rPr>
          <w:rFonts w:cs="Arial"/>
        </w:rPr>
        <w:t xml:space="preserve">Palieskite </w:t>
      </w:r>
      <w:r w:rsidRPr="00E17305">
        <w:rPr>
          <w:rFonts w:cs="Arial"/>
          <w:b/>
          <w:bCs/>
        </w:rPr>
        <w:t xml:space="preserve">Duomenų tvarkyklė </w:t>
      </w:r>
      <w:r w:rsidRPr="00E17305">
        <w:rPr>
          <w:rFonts w:cs="Arial"/>
        </w:rPr>
        <w:t xml:space="preserve">&gt; Transporto </w:t>
      </w:r>
      <w:r w:rsidRPr="00E17305">
        <w:rPr>
          <w:rFonts w:cs="Arial"/>
          <w:b/>
          <w:bCs/>
        </w:rPr>
        <w:t>priemonės istorija</w:t>
      </w:r>
      <w:r w:rsidR="003A08BD" w:rsidRPr="00E17305">
        <w:rPr>
          <w:rFonts w:cs="Arial"/>
          <w:b/>
          <w:bCs/>
        </w:rPr>
        <w:t>.</w:t>
      </w:r>
      <w:r w:rsidRPr="00E17305">
        <w:rPr>
          <w:rFonts w:cs="Arial"/>
        </w:rPr>
        <w:t xml:space="preserve"> Pasirinkite konkretų transporto priemonės istorijos įrašą ir palieskite </w:t>
      </w:r>
      <w:r w:rsidR="00E17305" w:rsidRPr="00E17305">
        <w:rPr>
          <w:rFonts w:cs="Arial"/>
        </w:rPr>
        <w:t xml:space="preserve"> </w:t>
      </w:r>
      <w:r w:rsidR="00E17305" w:rsidRPr="00E17305">
        <w:rPr>
          <w:rFonts w:cs="Arial"/>
          <w:noProof/>
          <w:lang w:val="en-US"/>
        </w:rPr>
        <w:drawing>
          <wp:inline distT="0" distB="0" distL="0" distR="0" wp14:anchorId="2C9C15B5" wp14:editId="7AF99B57">
            <wp:extent cx="186545" cy="108000"/>
            <wp:effectExtent l="0" t="0" r="4445" b="6350"/>
            <wp:docPr id="196" name="图片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86545" cy="108000"/>
                    </a:xfrm>
                    <a:prstGeom prst="rect">
                      <a:avLst/>
                    </a:prstGeom>
                  </pic:spPr>
                </pic:pic>
              </a:graphicData>
            </a:graphic>
          </wp:inline>
        </w:drawing>
      </w:r>
      <w:r w:rsidR="00E17305" w:rsidRPr="00E17305">
        <w:rPr>
          <w:rFonts w:cs="Arial"/>
        </w:rPr>
        <w:t xml:space="preserve"> &gt; </w:t>
      </w:r>
      <w:r w:rsidRPr="00E17305">
        <w:rPr>
          <w:rFonts w:cs="Arial"/>
          <w:b/>
          <w:bCs/>
        </w:rPr>
        <w:t>Peržiūrėti PDF.</w:t>
      </w:r>
      <w:r w:rsidRPr="00E17305">
        <w:rPr>
          <w:rFonts w:cs="Arial"/>
        </w:rPr>
        <w:t xml:space="preserve"> viršutiniame dešiniajame kampe, kad peržiūrėtumėte ataskaitą.</w:t>
      </w:r>
    </w:p>
    <w:p w14:paraId="0D6D39BD" w14:textId="0590FFBE" w:rsidR="00123CFC" w:rsidRPr="00E17305" w:rsidRDefault="00123CFC">
      <w:pPr>
        <w:pStyle w:val="aa"/>
        <w:widowControl w:val="0"/>
        <w:numPr>
          <w:ilvl w:val="0"/>
          <w:numId w:val="79"/>
        </w:numPr>
        <w:adjustRightInd w:val="0"/>
        <w:snapToGrid w:val="0"/>
        <w:spacing w:before="156" w:after="156"/>
        <w:ind w:left="641" w:hanging="357"/>
        <w:rPr>
          <w:rFonts w:cs="Arial"/>
          <w:b/>
        </w:rPr>
      </w:pPr>
      <w:r w:rsidRPr="00E17305">
        <w:rPr>
          <w:rFonts w:cs="Arial"/>
        </w:rPr>
        <w:t xml:space="preserve">Išsaugoję ataskaitas bakstelėdami mygtuką </w:t>
      </w:r>
      <w:r w:rsidR="00003934" w:rsidRPr="00E17305">
        <w:rPr>
          <w:rFonts w:cs="Arial"/>
        </w:rPr>
        <w:t>„</w:t>
      </w:r>
      <w:r w:rsidRPr="00E17305">
        <w:rPr>
          <w:rFonts w:cs="Arial"/>
          <w:b/>
          <w:bCs/>
        </w:rPr>
        <w:t>Išsaugoti kaip PDF“</w:t>
      </w:r>
      <w:r w:rsidR="003A08BD" w:rsidRPr="00E17305">
        <w:rPr>
          <w:rFonts w:cs="Arial"/>
          <w:b/>
          <w:bCs/>
        </w:rPr>
        <w:t>,</w:t>
      </w:r>
      <w:r w:rsidRPr="00E17305">
        <w:rPr>
          <w:rFonts w:cs="Arial"/>
        </w:rPr>
        <w:t xml:space="preserve"> bakstelėkite </w:t>
      </w:r>
      <w:r w:rsidRPr="00E17305">
        <w:rPr>
          <w:rFonts w:cs="Arial"/>
          <w:b/>
          <w:bCs/>
        </w:rPr>
        <w:t xml:space="preserve">„Duomenų tvarkyklė“ </w:t>
      </w:r>
      <w:r w:rsidRPr="00E17305">
        <w:rPr>
          <w:rFonts w:cs="Arial"/>
        </w:rPr>
        <w:t xml:space="preserve">&gt; </w:t>
      </w:r>
      <w:r w:rsidRPr="00E17305">
        <w:rPr>
          <w:rFonts w:cs="Arial"/>
          <w:b/>
          <w:bCs/>
        </w:rPr>
        <w:t>„PDF“</w:t>
      </w:r>
      <w:r w:rsidR="003A08BD" w:rsidRPr="00E17305">
        <w:rPr>
          <w:rFonts w:cs="Arial"/>
          <w:b/>
          <w:bCs/>
        </w:rPr>
        <w:t>,</w:t>
      </w:r>
      <w:r w:rsidRPr="00E17305">
        <w:rPr>
          <w:rFonts w:cs="Arial"/>
        </w:rPr>
        <w:t xml:space="preserve"> kad peržiūrėtumėte šias ataskaitas.</w:t>
      </w:r>
    </w:p>
    <w:p w14:paraId="324CCCF8" w14:textId="3FBB6A10" w:rsidR="00123CFC" w:rsidRPr="00E17305" w:rsidRDefault="00123CFC">
      <w:pPr>
        <w:pStyle w:val="aa"/>
        <w:widowControl w:val="0"/>
        <w:numPr>
          <w:ilvl w:val="0"/>
          <w:numId w:val="79"/>
        </w:numPr>
        <w:adjustRightInd w:val="0"/>
        <w:snapToGrid w:val="0"/>
        <w:spacing w:before="156" w:after="156"/>
        <w:ind w:left="641" w:hanging="357"/>
        <w:rPr>
          <w:rFonts w:cs="Arial"/>
        </w:rPr>
      </w:pPr>
      <w:r w:rsidRPr="00E17305">
        <w:rPr>
          <w:rFonts w:cs="Arial"/>
        </w:rPr>
        <w:t xml:space="preserve">Išsaugoję ataskaitas bakstelėdami mygtuką </w:t>
      </w:r>
      <w:r w:rsidR="00003934" w:rsidRPr="00E17305">
        <w:rPr>
          <w:rFonts w:cs="Arial"/>
        </w:rPr>
        <w:t>„</w:t>
      </w:r>
      <w:r w:rsidR="006C0CF8" w:rsidRPr="00E17305">
        <w:rPr>
          <w:rFonts w:cs="Arial"/>
          <w:b/>
          <w:bCs/>
        </w:rPr>
        <w:t xml:space="preserve">Sukurti </w:t>
      </w:r>
      <w:r w:rsidRPr="00E17305">
        <w:rPr>
          <w:rFonts w:cs="Arial"/>
          <w:b/>
          <w:bCs/>
        </w:rPr>
        <w:t xml:space="preserve">ataskaitą“ </w:t>
      </w:r>
      <w:r w:rsidRPr="00E17305">
        <w:rPr>
          <w:rFonts w:cs="Arial"/>
        </w:rPr>
        <w:t xml:space="preserve">arba </w:t>
      </w:r>
      <w:r w:rsidRPr="00E17305">
        <w:rPr>
          <w:rFonts w:cs="Arial"/>
          <w:b/>
          <w:bCs/>
        </w:rPr>
        <w:t>„Ataskaita debesyje“</w:t>
      </w:r>
      <w:r w:rsidR="003A08BD" w:rsidRPr="00E17305">
        <w:rPr>
          <w:rFonts w:cs="Arial"/>
          <w:b/>
          <w:bCs/>
        </w:rPr>
        <w:t>,</w:t>
      </w:r>
      <w:r w:rsidRPr="00E17305">
        <w:rPr>
          <w:rFonts w:cs="Arial"/>
        </w:rPr>
        <w:t xml:space="preserve"> bakstelėkite </w:t>
      </w:r>
      <w:r w:rsidRPr="00E17305">
        <w:rPr>
          <w:rFonts w:cs="Arial"/>
          <w:b/>
          <w:bCs/>
        </w:rPr>
        <w:t xml:space="preserve">„Duomenų tvarkyklė“ </w:t>
      </w:r>
      <w:r w:rsidRPr="00E17305">
        <w:rPr>
          <w:rFonts w:cs="Arial"/>
        </w:rPr>
        <w:t xml:space="preserve">&gt; </w:t>
      </w:r>
      <w:r w:rsidRPr="00E17305">
        <w:rPr>
          <w:rFonts w:cs="Arial"/>
          <w:b/>
          <w:bCs/>
        </w:rPr>
        <w:t>„Debesijos ataskaita“</w:t>
      </w:r>
      <w:r w:rsidR="003A08BD" w:rsidRPr="00E17305">
        <w:rPr>
          <w:rFonts w:cs="Arial"/>
          <w:b/>
          <w:bCs/>
        </w:rPr>
        <w:t>,</w:t>
      </w:r>
      <w:r w:rsidRPr="00E17305">
        <w:rPr>
          <w:rFonts w:cs="Arial"/>
        </w:rPr>
        <w:t xml:space="preserve"> kad peržiūrėtumėte šias ataskaitas.</w:t>
      </w:r>
    </w:p>
    <w:p w14:paraId="4DCFC455" w14:textId="77777777" w:rsidR="00123CFC" w:rsidRPr="00E17305" w:rsidRDefault="00123CFC" w:rsidP="00123CFC">
      <w:pPr>
        <w:pStyle w:val="40"/>
        <w:spacing w:before="156" w:after="156"/>
        <w:rPr>
          <w:rFonts w:cs="Arial"/>
        </w:rPr>
      </w:pPr>
      <w:bookmarkStart w:id="238" w:name="_Ref103438431"/>
      <w:bookmarkStart w:id="239" w:name="_Ref103438432"/>
      <w:r w:rsidRPr="00E17305">
        <w:rPr>
          <w:rFonts w:cs="Arial"/>
        </w:rPr>
        <w:lastRenderedPageBreak/>
        <w:t>Diagnostikos ataskaitos bendrinimas debesyje</w:t>
      </w:r>
      <w:bookmarkEnd w:id="238"/>
      <w:bookmarkEnd w:id="239"/>
    </w:p>
    <w:p w14:paraId="36ABCB8B" w14:textId="568233EB" w:rsidR="00123CFC" w:rsidRPr="00E17305" w:rsidRDefault="00123CFC" w:rsidP="00E00BCB">
      <w:pPr>
        <w:pStyle w:val="aa"/>
        <w:widowControl w:val="0"/>
        <w:numPr>
          <w:ilvl w:val="0"/>
          <w:numId w:val="78"/>
        </w:numPr>
        <w:spacing w:beforeLines="20" w:before="62" w:afterLines="20" w:after="62"/>
        <w:rPr>
          <w:rFonts w:cs="Arial"/>
        </w:rPr>
      </w:pPr>
      <w:r w:rsidRPr="00E17305">
        <w:rPr>
          <w:rFonts w:cs="Arial"/>
        </w:rPr>
        <w:t xml:space="preserve">Palieskite </w:t>
      </w:r>
      <w:r w:rsidRPr="00E17305">
        <w:rPr>
          <w:rFonts w:cs="Arial"/>
          <w:b/>
          <w:bCs/>
        </w:rPr>
        <w:t xml:space="preserve">Duomenų tvarkyklė </w:t>
      </w:r>
      <w:r w:rsidRPr="00E17305">
        <w:rPr>
          <w:rFonts w:cs="Arial"/>
        </w:rPr>
        <w:t xml:space="preserve">&gt; </w:t>
      </w:r>
      <w:r w:rsidR="00E00BCB" w:rsidRPr="00E17305">
        <w:rPr>
          <w:rFonts w:cs="Arial"/>
          <w:b/>
          <w:bCs/>
        </w:rPr>
        <w:t>Debesijos ataskaita</w:t>
      </w:r>
      <w:r w:rsidRPr="00E17305">
        <w:rPr>
          <w:rFonts w:cs="Arial"/>
          <w:b/>
          <w:bCs/>
        </w:rPr>
        <w:t xml:space="preserve">, </w:t>
      </w:r>
      <w:r w:rsidRPr="00E17305">
        <w:rPr>
          <w:rFonts w:cs="Arial"/>
        </w:rPr>
        <w:t>kad atidarytumėte ataskaitų sąrašo ekraną.</w:t>
      </w:r>
    </w:p>
    <w:p w14:paraId="77AC6517" w14:textId="76B181BD" w:rsidR="00123CFC" w:rsidRPr="00E17305" w:rsidRDefault="007511C5" w:rsidP="00123CFC">
      <w:pPr>
        <w:spacing w:beforeLines="0" w:before="0" w:afterLines="0" w:after="0" w:line="480" w:lineRule="auto"/>
        <w:ind w:left="0"/>
        <w:contextualSpacing/>
        <w:jc w:val="center"/>
        <w:rPr>
          <w:rFonts w:cs="Arial"/>
        </w:rPr>
      </w:pPr>
      <w:r w:rsidRPr="00E17305">
        <w:rPr>
          <w:rFonts w:cs="Arial"/>
          <w:noProof/>
          <w:lang w:val="en-US"/>
          <w14:ligatures w14:val="standardContextual"/>
        </w:rPr>
        <w:drawing>
          <wp:inline distT="0" distB="0" distL="0" distR="0" wp14:anchorId="12CB35A3" wp14:editId="496940B5">
            <wp:extent cx="2879259" cy="1972979"/>
            <wp:effectExtent l="0" t="0" r="0" b="8255"/>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1" cstate="print">
                      <a:extLst>
                        <a:ext uri="{28A0092B-C50C-407E-A947-70E740481C1C}">
                          <a14:useLocalDpi xmlns:a14="http://schemas.microsoft.com/office/drawing/2010/main"/>
                        </a:ext>
                      </a:extLst>
                    </a:blip>
                    <a:srcRect/>
                    <a:stretch/>
                  </pic:blipFill>
                  <pic:spPr bwMode="auto">
                    <a:xfrm>
                      <a:off x="0" y="0"/>
                      <a:ext cx="2880000" cy="1973487"/>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034650CB" w:rsidR="00123CFC" w:rsidRPr="00E17305" w:rsidRDefault="00021746" w:rsidP="00123CFC">
      <w:pPr>
        <w:pStyle w:val="ab"/>
        <w:spacing w:before="156" w:after="156"/>
        <w:ind w:left="0"/>
        <w:rPr>
          <w:rFonts w:cs="Arial"/>
          <w:i/>
          <w:iCs/>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6</w:t>
      </w:r>
      <w:r w:rsidRPr="00E17305">
        <w:rPr>
          <w:rFonts w:cs="Arial"/>
          <w:noProof/>
        </w:rPr>
        <w:fldChar w:fldCharType="end"/>
      </w:r>
      <w:r w:rsidR="00123CFC"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3</w:t>
      </w:r>
      <w:r w:rsidRPr="00E17305">
        <w:rPr>
          <w:rFonts w:cs="Arial"/>
          <w:noProof/>
        </w:rPr>
        <w:fldChar w:fldCharType="end"/>
      </w:r>
      <w:r w:rsidR="00E17305" w:rsidRPr="00E17305">
        <w:rPr>
          <w:rFonts w:cs="Arial"/>
          <w:noProof/>
        </w:rPr>
        <w:t>4</w:t>
      </w:r>
      <w:r w:rsidR="00546C64" w:rsidRPr="00E17305">
        <w:rPr>
          <w:rFonts w:cs="Arial"/>
        </w:rPr>
        <w:t xml:space="preserve"> pav.</w:t>
      </w:r>
      <w:r w:rsidR="00123CFC" w:rsidRPr="00E17305">
        <w:rPr>
          <w:rFonts w:cs="Arial"/>
        </w:rPr>
        <w:t xml:space="preserve"> </w:t>
      </w:r>
      <w:r w:rsidR="00123CFC" w:rsidRPr="00E17305">
        <w:rPr>
          <w:rFonts w:cs="Arial"/>
          <w:i/>
          <w:iCs/>
        </w:rPr>
        <w:t>Ataskaitų sąrašas</w:t>
      </w:r>
    </w:p>
    <w:p w14:paraId="77D7636C" w14:textId="77777777" w:rsidR="00123CFC" w:rsidRPr="00E17305" w:rsidRDefault="00123CFC" w:rsidP="00123CFC">
      <w:pPr>
        <w:pBdr>
          <w:top w:val="single" w:sz="6" w:space="1" w:color="auto"/>
          <w:bottom w:val="single" w:sz="6" w:space="2" w:color="auto"/>
        </w:pBdr>
        <w:spacing w:beforeLines="0" w:before="0" w:afterLines="0" w:after="0"/>
        <w:rPr>
          <w:rFonts w:cs="Arial"/>
          <w:b/>
          <w:szCs w:val="18"/>
        </w:rPr>
      </w:pPr>
      <w:r w:rsidRPr="00E17305">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szCs w:val="18"/>
        </w:rPr>
        <w:t>PASTABA</w:t>
      </w:r>
    </w:p>
    <w:p w14:paraId="1D0E17FA" w14:textId="3239F156" w:rsidR="00123CFC" w:rsidRPr="00E17305" w:rsidRDefault="00123CFC" w:rsidP="00123CFC">
      <w:pPr>
        <w:pBdr>
          <w:top w:val="single" w:sz="6" w:space="1" w:color="auto"/>
          <w:bottom w:val="single" w:sz="6" w:space="2" w:color="auto"/>
        </w:pBdr>
        <w:spacing w:beforeLines="0" w:before="0" w:afterLines="0" w:after="0"/>
        <w:rPr>
          <w:rFonts w:cs="Arial"/>
          <w:szCs w:val="18"/>
        </w:rPr>
      </w:pPr>
      <w:r w:rsidRPr="00E17305">
        <w:rPr>
          <w:rFonts w:cs="Arial"/>
          <w:szCs w:val="18"/>
        </w:rPr>
        <w:t>Atkreipkite dėmesį, kad jei ataskaitoje rodoma</w:t>
      </w:r>
      <w:r w:rsidR="007511C5" w:rsidRPr="00E17305">
        <w:rPr>
          <w:rFonts w:cs="Arial"/>
          <w:szCs w:val="18"/>
        </w:rPr>
        <w:t xml:space="preserve"> </w:t>
      </w:r>
      <w:r w:rsidR="007511C5" w:rsidRPr="00E17305">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E17305">
        <w:rPr>
          <w:rFonts w:cs="Arial"/>
          <w:szCs w:val="18"/>
        </w:rPr>
        <w:t xml:space="preserve">, tai reiškia, kad ataskaita sėkmingai įkelta į debesį ir galite ja bendrinti su kitais; jei ataskaitoje rodoma </w:t>
      </w:r>
      <w:r w:rsidRPr="00E17305">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232795" cy="131220"/>
                    </a:xfrm>
                    <a:prstGeom prst="rect">
                      <a:avLst/>
                    </a:prstGeom>
                  </pic:spPr>
                </pic:pic>
              </a:graphicData>
            </a:graphic>
          </wp:inline>
        </w:drawing>
      </w:r>
      <w:r w:rsidRPr="00E17305">
        <w:rPr>
          <w:rFonts w:cs="Arial"/>
          <w:szCs w:val="18"/>
        </w:rPr>
        <w:t>, tai reiškia, kad ataskaitos nepavyko įkelti į debesį, bet ji bus bandoma automatiškai įkelti į debesį, kai vėl bus atidaryta ataskaita</w:t>
      </w:r>
      <w:r w:rsidR="003A08BD" w:rsidRPr="00E17305">
        <w:rPr>
          <w:rFonts w:cs="Arial"/>
          <w:szCs w:val="18"/>
        </w:rPr>
        <w:t>.</w:t>
      </w:r>
    </w:p>
    <w:p w14:paraId="40BAA178" w14:textId="7D6CE752" w:rsidR="00123CFC" w:rsidRPr="00E17305" w:rsidRDefault="00123CFC">
      <w:pPr>
        <w:pStyle w:val="aa"/>
        <w:widowControl w:val="0"/>
        <w:numPr>
          <w:ilvl w:val="0"/>
          <w:numId w:val="78"/>
        </w:numPr>
        <w:spacing w:beforeLines="20" w:before="62" w:afterLines="20" w:after="62"/>
        <w:ind w:left="998" w:hanging="357"/>
        <w:rPr>
          <w:rFonts w:cs="Arial"/>
        </w:rPr>
      </w:pPr>
      <w:bookmarkStart w:id="240" w:name="_Hlk142559778"/>
      <w:r w:rsidRPr="00E17305">
        <w:rPr>
          <w:rFonts w:cs="Arial"/>
        </w:rPr>
        <w:t xml:space="preserve">Palieskite </w:t>
      </w:r>
      <w:r w:rsidR="007511C5" w:rsidRPr="00E17305">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144000" cy="139765"/>
                    </a:xfrm>
                    <a:prstGeom prst="rect">
                      <a:avLst/>
                    </a:prstGeom>
                  </pic:spPr>
                </pic:pic>
              </a:graphicData>
            </a:graphic>
          </wp:inline>
        </w:drawing>
      </w:r>
      <w:r w:rsidR="00546C64" w:rsidRPr="00E17305">
        <w:rPr>
          <w:rFonts w:cs="Arial"/>
        </w:rPr>
        <w:t xml:space="preserve"> </w:t>
      </w:r>
      <w:r w:rsidRPr="00E17305">
        <w:rPr>
          <w:rFonts w:cs="Arial"/>
        </w:rPr>
        <w:t>esantį apatiniame dešiniajame ataskaitos kampe</w:t>
      </w:r>
      <w:bookmarkEnd w:id="240"/>
      <w:r w:rsidR="003A08BD" w:rsidRPr="00E17305">
        <w:rPr>
          <w:rFonts w:cs="Arial"/>
        </w:rPr>
        <w:t>.</w:t>
      </w:r>
    </w:p>
    <w:p w14:paraId="52D155A7" w14:textId="77777777" w:rsidR="00123CFC" w:rsidRPr="00E17305" w:rsidRDefault="00123CFC">
      <w:pPr>
        <w:pStyle w:val="aa"/>
        <w:widowControl w:val="0"/>
        <w:numPr>
          <w:ilvl w:val="0"/>
          <w:numId w:val="78"/>
        </w:numPr>
        <w:spacing w:beforeLines="20" w:before="62" w:afterLines="20" w:after="62"/>
        <w:ind w:left="998" w:hanging="357"/>
        <w:rPr>
          <w:rFonts w:cs="Arial"/>
        </w:rPr>
      </w:pPr>
      <w:r w:rsidRPr="00E17305">
        <w:rPr>
          <w:rFonts w:cs="Arial"/>
        </w:rPr>
        <w:t>Ataskaitas debesyje galima bendrinti trimis būdais: nuskaityti QR kodą, siųsti el. paštu, siųsti SMS žinute (telefono numeriu).</w:t>
      </w:r>
    </w:p>
    <w:p w14:paraId="3E90F065" w14:textId="2540D673" w:rsidR="00123CFC" w:rsidRPr="00E17305" w:rsidRDefault="00123CFC" w:rsidP="00123CFC">
      <w:pPr>
        <w:pStyle w:val="20"/>
        <w:spacing w:before="312" w:after="156"/>
        <w:rPr>
          <w:rFonts w:cs="Arial"/>
        </w:rPr>
      </w:pPr>
      <w:bookmarkStart w:id="241" w:name="_Toc145405420"/>
      <w:r w:rsidRPr="00E17305">
        <w:rPr>
          <w:rFonts w:cs="Arial"/>
        </w:rPr>
        <w:t xml:space="preserve"> </w:t>
      </w:r>
      <w:bookmarkStart w:id="242" w:name="_Toc204185446"/>
      <w:r w:rsidRPr="00E17305">
        <w:rPr>
          <w:rFonts w:cs="Arial"/>
        </w:rPr>
        <w:t>Išeiti iš diagnostikos</w:t>
      </w:r>
      <w:bookmarkEnd w:id="241"/>
      <w:bookmarkEnd w:id="242"/>
    </w:p>
    <w:p w14:paraId="59632CAE" w14:textId="77777777" w:rsidR="00123CFC" w:rsidRPr="00E17305" w:rsidRDefault="00123CFC" w:rsidP="00123CFC">
      <w:pPr>
        <w:pStyle w:val="BodytextUserManual"/>
        <w:spacing w:before="156" w:after="156"/>
      </w:pPr>
      <w:r w:rsidRPr="00E17305">
        <w:t>Diagnostikos programa veikia, kai ryšys su transporto priemone vis dar aktyvus. Prieš uždarant diagnostikos programą, svarbu tinkamai išeiti iš diagnostikos operacijų ekrano, kad būtų sustabdytas visas ryšys su transporto priemone.</w:t>
      </w:r>
    </w:p>
    <w:p w14:paraId="4CB5EED2" w14:textId="77777777" w:rsidR="00123CFC" w:rsidRPr="00E17305" w:rsidRDefault="00123CFC" w:rsidP="00123CFC">
      <w:pPr>
        <w:pBdr>
          <w:top w:val="single" w:sz="6" w:space="1" w:color="auto"/>
          <w:bottom w:val="single" w:sz="6" w:space="1" w:color="auto"/>
        </w:pBdr>
        <w:spacing w:before="156" w:afterLines="0" w:after="0"/>
        <w:rPr>
          <w:rFonts w:cs="Arial"/>
          <w:b/>
        </w:rPr>
      </w:pPr>
      <w:r w:rsidRPr="00E17305">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7A97BF6F" w14:textId="77777777" w:rsidR="00123CFC" w:rsidRPr="00E17305" w:rsidRDefault="00123CFC" w:rsidP="00123CFC">
      <w:pPr>
        <w:pBdr>
          <w:top w:val="single" w:sz="6" w:space="1" w:color="auto"/>
          <w:bottom w:val="single" w:sz="6" w:space="1" w:color="auto"/>
        </w:pBdr>
        <w:spacing w:beforeLines="0" w:before="0" w:after="156"/>
        <w:rPr>
          <w:rFonts w:cs="Arial"/>
        </w:rPr>
      </w:pPr>
      <w:r w:rsidRPr="00E17305">
        <w:rPr>
          <w:rFonts w:cs="Arial"/>
        </w:rPr>
        <w:t>Jei nutrūksta ryšys, gali būti pažeistas transporto priemonės elektroninis valdymo modulis (ECM). Įsitikinkite, kad visos ryšio priemonės, pvz., duomenų kabelis, USB kabelis ir belaidis arba laidinis tinklas, yra tinkamai prijungtos viso bandymo metu. Prieš atjungdami bandymo kabelį ir maitinimo šaltinį, uždarykite visus ekranus.</w:t>
      </w:r>
    </w:p>
    <w:p w14:paraId="2A97FAAA" w14:textId="436FCDD9" w:rsidR="00123CFC" w:rsidRPr="00E17305" w:rsidRDefault="00123CFC" w:rsidP="00BE283D">
      <w:pPr>
        <w:pStyle w:val="aa"/>
        <w:numPr>
          <w:ilvl w:val="0"/>
          <w:numId w:val="5"/>
        </w:numPr>
        <w:spacing w:beforeLines="20" w:before="62" w:afterLines="20" w:after="62"/>
        <w:ind w:left="641" w:hanging="357"/>
        <w:rPr>
          <w:rFonts w:cs="Arial"/>
          <w:b/>
        </w:rPr>
      </w:pPr>
      <w:r w:rsidRPr="00E17305">
        <w:rPr>
          <w:rFonts w:cs="Arial"/>
          <w:b/>
        </w:rPr>
        <w:lastRenderedPageBreak/>
        <w:t>Norėdami išeiti iš diagnostikos programos</w:t>
      </w:r>
    </w:p>
    <w:p w14:paraId="2378109E" w14:textId="77777777" w:rsidR="00123CFC" w:rsidRPr="00E17305" w:rsidRDefault="00123CFC">
      <w:pPr>
        <w:pStyle w:val="aa"/>
        <w:numPr>
          <w:ilvl w:val="0"/>
          <w:numId w:val="73"/>
        </w:numPr>
        <w:spacing w:beforeLines="20" w:before="62" w:afterLines="20" w:after="62"/>
        <w:ind w:left="998" w:hanging="357"/>
        <w:rPr>
          <w:rFonts w:cs="Arial"/>
        </w:rPr>
      </w:pPr>
      <w:r w:rsidRPr="00E17305">
        <w:rPr>
          <w:rFonts w:cs="Arial"/>
        </w:rPr>
        <w:t>Aktyvios diagnostikos ekrane:</w:t>
      </w:r>
    </w:p>
    <w:p w14:paraId="50225477" w14:textId="4ED76F1E" w:rsidR="00123CFC" w:rsidRPr="00E17305" w:rsidRDefault="00123CFC" w:rsidP="00E17305">
      <w:pPr>
        <w:pStyle w:val="aa"/>
        <w:numPr>
          <w:ilvl w:val="0"/>
          <w:numId w:val="118"/>
        </w:numPr>
        <w:spacing w:beforeLines="20" w:before="62" w:afterLines="20" w:after="62"/>
        <w:ind w:left="1355" w:hanging="357"/>
        <w:rPr>
          <w:rFonts w:cs="Arial"/>
        </w:rPr>
      </w:pPr>
      <w:r w:rsidRPr="00E17305">
        <w:rPr>
          <w:rFonts w:cs="Arial"/>
        </w:rPr>
        <w:t xml:space="preserve">Norėdami žingsnis po žingsnio išeiti iš diagnostikos seanso, palieskite mygtuką </w:t>
      </w:r>
      <w:r w:rsidRPr="00E17305">
        <w:rPr>
          <w:rFonts w:cs="Arial"/>
          <w:b/>
        </w:rPr>
        <w:t xml:space="preserve">„Atgal“ </w:t>
      </w:r>
      <w:r w:rsidRPr="00E17305">
        <w:rPr>
          <w:rFonts w:cs="Arial"/>
        </w:rPr>
        <w:t xml:space="preserve">arba </w:t>
      </w:r>
      <w:r w:rsidRPr="00E17305">
        <w:rPr>
          <w:rFonts w:cs="Arial"/>
          <w:b/>
        </w:rPr>
        <w:t>„ESC“</w:t>
      </w:r>
      <w:r w:rsidR="003A08BD" w:rsidRPr="00E17305">
        <w:rPr>
          <w:rFonts w:cs="Arial"/>
          <w:b/>
        </w:rPr>
        <w:t>.</w:t>
      </w:r>
    </w:p>
    <w:p w14:paraId="500F359E" w14:textId="2F5F95CC" w:rsidR="00123CFC" w:rsidRPr="00E17305" w:rsidRDefault="00123CFC" w:rsidP="00E17305">
      <w:pPr>
        <w:pStyle w:val="aa"/>
        <w:numPr>
          <w:ilvl w:val="0"/>
          <w:numId w:val="118"/>
        </w:numPr>
        <w:spacing w:beforeLines="20" w:before="62" w:afterLines="20" w:after="62"/>
        <w:ind w:left="1355" w:hanging="357"/>
        <w:rPr>
          <w:rFonts w:cs="Arial"/>
        </w:rPr>
      </w:pPr>
      <w:r w:rsidRPr="00E17305">
        <w:rPr>
          <w:rFonts w:cs="Arial"/>
        </w:rPr>
        <w:t xml:space="preserve">diagnostikos įrankių juostoje palieskite mygtuką </w:t>
      </w:r>
      <w:r w:rsidRPr="00E17305">
        <w:rPr>
          <w:rFonts w:cs="Arial"/>
          <w:b/>
        </w:rPr>
        <w:t>„Transporto priemonės keitimas“</w:t>
      </w:r>
      <w:r w:rsidR="003A08BD" w:rsidRPr="00E17305">
        <w:rPr>
          <w:rFonts w:cs="Arial"/>
          <w:b/>
        </w:rPr>
        <w:t>,</w:t>
      </w:r>
      <w:r w:rsidRPr="00E17305">
        <w:rPr>
          <w:rFonts w:cs="Arial"/>
          <w:b/>
        </w:rPr>
        <w:t xml:space="preserve"> kad grįžtumėte į transporto priemonės meniu ekraną.</w:t>
      </w:r>
    </w:p>
    <w:p w14:paraId="7288C6D0" w14:textId="77777777" w:rsidR="00123CFC" w:rsidRPr="00E17305" w:rsidRDefault="00123CFC">
      <w:pPr>
        <w:pStyle w:val="aa"/>
        <w:numPr>
          <w:ilvl w:val="0"/>
          <w:numId w:val="73"/>
        </w:numPr>
        <w:spacing w:beforeLines="20" w:before="62" w:afterLines="20" w:after="62"/>
        <w:ind w:left="998" w:hanging="357"/>
        <w:rPr>
          <w:rFonts w:cs="Arial"/>
        </w:rPr>
      </w:pPr>
      <w:r w:rsidRPr="00E17305">
        <w:rPr>
          <w:rFonts w:cs="Arial"/>
        </w:rPr>
        <w:t>Transporto priemonės meniu ekrane:</w:t>
      </w:r>
    </w:p>
    <w:p w14:paraId="0440004B" w14:textId="473513A0" w:rsidR="00123CFC" w:rsidRPr="00E17305" w:rsidRDefault="00123CFC" w:rsidP="00E17305">
      <w:pPr>
        <w:pStyle w:val="aa"/>
        <w:numPr>
          <w:ilvl w:val="0"/>
          <w:numId w:val="321"/>
        </w:numPr>
        <w:spacing w:beforeLines="20" w:before="62" w:afterLines="20" w:after="62"/>
        <w:ind w:left="1355" w:hanging="357"/>
        <w:rPr>
          <w:rFonts w:cs="Arial"/>
        </w:rPr>
      </w:pPr>
      <w:r w:rsidRPr="00E17305">
        <w:rPr>
          <w:rFonts w:cs="Arial"/>
        </w:rPr>
        <w:t xml:space="preserve">Viršutinėje įrankių juostoje palieskite mygtuką </w:t>
      </w:r>
      <w:r w:rsidRPr="00E17305">
        <w:rPr>
          <w:rFonts w:cs="Arial"/>
          <w:b/>
        </w:rPr>
        <w:t>„Pagrindinis“</w:t>
      </w:r>
      <w:r w:rsidR="003A08BD" w:rsidRPr="00E17305">
        <w:rPr>
          <w:rFonts w:cs="Arial"/>
          <w:b/>
        </w:rPr>
        <w:t>.</w:t>
      </w:r>
    </w:p>
    <w:p w14:paraId="2657F1EC" w14:textId="1E7F46AC" w:rsidR="00123CFC" w:rsidRPr="00E17305" w:rsidRDefault="00123CFC" w:rsidP="00E17305">
      <w:pPr>
        <w:pStyle w:val="aa"/>
        <w:numPr>
          <w:ilvl w:val="0"/>
          <w:numId w:val="321"/>
        </w:numPr>
        <w:spacing w:beforeLines="20" w:before="62" w:afterLines="20" w:after="62"/>
        <w:ind w:left="1355" w:hanging="357"/>
        <w:rPr>
          <w:rFonts w:cs="Arial"/>
        </w:rPr>
      </w:pPr>
      <w:r w:rsidRPr="00E17305">
        <w:rPr>
          <w:rFonts w:cs="Arial"/>
        </w:rPr>
        <w:t xml:space="preserve">Arba palieskite mygtuką </w:t>
      </w:r>
      <w:r w:rsidRPr="00E17305">
        <w:rPr>
          <w:rFonts w:cs="Arial"/>
          <w:b/>
          <w:bCs/>
        </w:rPr>
        <w:t>„Atgal</w:t>
      </w:r>
      <w:r w:rsidR="00003934" w:rsidRPr="00E17305">
        <w:rPr>
          <w:rFonts w:cs="Arial"/>
          <w:b/>
          <w:bCs/>
        </w:rPr>
        <w:t>“</w:t>
      </w:r>
      <w:r w:rsidRPr="00E17305">
        <w:rPr>
          <w:rFonts w:cs="Arial"/>
        </w:rPr>
        <w:t xml:space="preserve"> naršymo juostoje ekrano apačioje.</w:t>
      </w:r>
    </w:p>
    <w:p w14:paraId="16E8B8D0" w14:textId="77777777" w:rsidR="00123CFC" w:rsidRPr="00E17305" w:rsidRDefault="00123CFC" w:rsidP="00E17305">
      <w:pPr>
        <w:pStyle w:val="aa"/>
        <w:numPr>
          <w:ilvl w:val="0"/>
          <w:numId w:val="321"/>
        </w:numPr>
        <w:spacing w:beforeLines="20" w:before="62" w:afterLines="20" w:after="62"/>
        <w:ind w:left="1355" w:hanging="357"/>
        <w:rPr>
          <w:rFonts w:cs="Arial"/>
        </w:rPr>
      </w:pPr>
      <w:r w:rsidRPr="00E17305">
        <w:rPr>
          <w:rFonts w:cs="Arial"/>
        </w:rPr>
        <w:t xml:space="preserve">Arba palieskite </w:t>
      </w:r>
      <w:r w:rsidRPr="00E17305">
        <w:rPr>
          <w:rFonts w:cs="Arial"/>
          <w:b/>
        </w:rPr>
        <w:t xml:space="preserve">pagrindinį </w:t>
      </w:r>
      <w:r w:rsidRPr="00E17305">
        <w:rPr>
          <w:rFonts w:cs="Arial"/>
        </w:rPr>
        <w:t>mygtuką diagnostikos įrankių juostoje, kad tiesiogiai išeitumėte iš programos ir grįžtumėte į „MaxiSys“ užduočių meniu.</w:t>
      </w:r>
    </w:p>
    <w:p w14:paraId="7906C160" w14:textId="77777777" w:rsidR="00123CFC" w:rsidRPr="00E17305" w:rsidRDefault="00123CFC" w:rsidP="00123CFC">
      <w:pPr>
        <w:pBdr>
          <w:top w:val="single" w:sz="6" w:space="1" w:color="auto"/>
          <w:bottom w:val="single" w:sz="6" w:space="1" w:color="auto"/>
        </w:pBdr>
        <w:spacing w:beforeLines="0" w:before="0" w:afterLines="0" w:after="0"/>
        <w:rPr>
          <w:rFonts w:cs="Arial"/>
          <w:b/>
        </w:rPr>
      </w:pPr>
      <w:r w:rsidRPr="00E17305">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13357A76" w14:textId="77777777" w:rsidR="00123CFC" w:rsidRPr="00E17305" w:rsidRDefault="00123CFC" w:rsidP="00123CFC">
      <w:pPr>
        <w:pBdr>
          <w:top w:val="single" w:sz="6" w:space="1" w:color="auto"/>
          <w:bottom w:val="single" w:sz="6" w:space="1" w:color="auto"/>
        </w:pBdr>
        <w:spacing w:beforeLines="0" w:before="0" w:afterLines="0" w:after="0"/>
        <w:rPr>
          <w:rFonts w:cs="Arial"/>
          <w:b/>
        </w:rPr>
      </w:pPr>
      <w:r w:rsidRPr="00E17305">
        <w:rPr>
          <w:rFonts w:cs="Arial"/>
        </w:rPr>
        <w:t>Išėjus iš diagnostikos programos, planšetinis kompiuteris nebebendrauja su transporto priemone ir galima saugiai atidaryti kitas „MaxiSys“ programas.</w:t>
      </w:r>
    </w:p>
    <w:p w14:paraId="78385E84" w14:textId="77777777" w:rsidR="00123CFC" w:rsidRPr="00E17305" w:rsidRDefault="00123CFC" w:rsidP="00123CFC">
      <w:pPr>
        <w:pStyle w:val="Text"/>
        <w:spacing w:before="156" w:after="156"/>
        <w:rPr>
          <w:rFonts w:cs="Arial"/>
        </w:rPr>
      </w:pPr>
    </w:p>
    <w:p w14:paraId="1BBD9263" w14:textId="77777777" w:rsidR="000D7123" w:rsidRPr="00E17305" w:rsidRDefault="000D7123" w:rsidP="00094420">
      <w:pPr>
        <w:pStyle w:val="BodytextUserManual"/>
        <w:spacing w:before="156" w:after="156"/>
      </w:pPr>
    </w:p>
    <w:p w14:paraId="219B975D" w14:textId="77777777" w:rsidR="000D7123" w:rsidRPr="00E17305" w:rsidRDefault="000D7123" w:rsidP="00094420">
      <w:pPr>
        <w:pStyle w:val="BodytextUserManual"/>
        <w:spacing w:before="156" w:after="156"/>
      </w:pPr>
    </w:p>
    <w:p w14:paraId="538C1726" w14:textId="77777777" w:rsidR="000D7123" w:rsidRPr="00E17305" w:rsidRDefault="000D7123" w:rsidP="00094420">
      <w:pPr>
        <w:pStyle w:val="BodytextUserManual"/>
        <w:spacing w:before="156" w:after="156"/>
      </w:pPr>
    </w:p>
    <w:p w14:paraId="60495BF1" w14:textId="77777777" w:rsidR="000D7123" w:rsidRPr="00E17305" w:rsidRDefault="000D7123" w:rsidP="00094420">
      <w:pPr>
        <w:pStyle w:val="BodytextUserManual"/>
        <w:spacing w:before="156" w:after="156"/>
      </w:pPr>
    </w:p>
    <w:p w14:paraId="66E4012C" w14:textId="77777777" w:rsidR="000D7123" w:rsidRPr="00E17305" w:rsidRDefault="000D7123" w:rsidP="00094420">
      <w:pPr>
        <w:pStyle w:val="BodytextUserManual"/>
        <w:spacing w:before="156" w:after="156"/>
      </w:pPr>
    </w:p>
    <w:p w14:paraId="326DB32F" w14:textId="77777777" w:rsidR="000D7123" w:rsidRPr="00E17305" w:rsidRDefault="000D7123" w:rsidP="00094420">
      <w:pPr>
        <w:pStyle w:val="BodytextUserManual"/>
        <w:spacing w:before="156" w:after="156"/>
      </w:pPr>
    </w:p>
    <w:p w14:paraId="080E7BBC" w14:textId="77777777" w:rsidR="000D7123" w:rsidRPr="00E17305" w:rsidRDefault="000D7123" w:rsidP="00094420">
      <w:pPr>
        <w:pStyle w:val="BodytextUserManual"/>
        <w:spacing w:before="156" w:after="156"/>
      </w:pPr>
    </w:p>
    <w:p w14:paraId="5390107F" w14:textId="77777777" w:rsidR="000D7123" w:rsidRPr="00E17305" w:rsidRDefault="000D7123" w:rsidP="00094420">
      <w:pPr>
        <w:pStyle w:val="BodytextUserManual"/>
        <w:spacing w:before="156" w:after="156"/>
      </w:pPr>
    </w:p>
    <w:p w14:paraId="1B753A56" w14:textId="77777777" w:rsidR="000D7123" w:rsidRPr="00E17305" w:rsidRDefault="000D7123" w:rsidP="00094420">
      <w:pPr>
        <w:pStyle w:val="BodytextUserManual"/>
        <w:spacing w:before="156" w:after="156"/>
      </w:pPr>
    </w:p>
    <w:p w14:paraId="230CD011" w14:textId="77777777" w:rsidR="000D7123" w:rsidRPr="00E17305" w:rsidRDefault="000D7123" w:rsidP="00094420">
      <w:pPr>
        <w:pStyle w:val="BodytextUserManual"/>
        <w:spacing w:before="156" w:after="156"/>
      </w:pPr>
    </w:p>
    <w:p w14:paraId="5FB9F38B" w14:textId="77777777" w:rsidR="000D7123" w:rsidRPr="00E17305" w:rsidRDefault="000D7123" w:rsidP="00094420">
      <w:pPr>
        <w:pStyle w:val="BodytextUserManual"/>
        <w:spacing w:before="156" w:after="156"/>
      </w:pPr>
    </w:p>
    <w:p w14:paraId="35D8672C" w14:textId="77777777" w:rsidR="000D7123" w:rsidRPr="00E17305" w:rsidRDefault="000D7123" w:rsidP="00094420">
      <w:pPr>
        <w:pStyle w:val="BodytextUserManual"/>
        <w:spacing w:before="156" w:after="156"/>
      </w:pPr>
    </w:p>
    <w:p w14:paraId="367AED65" w14:textId="77777777" w:rsidR="000D7123" w:rsidRPr="00E17305" w:rsidRDefault="000D7123" w:rsidP="00094420">
      <w:pPr>
        <w:pStyle w:val="BodytextUserManual"/>
        <w:spacing w:before="156" w:after="156"/>
      </w:pPr>
    </w:p>
    <w:p w14:paraId="6A74D8C4" w14:textId="2A2EA95B" w:rsidR="000D7123" w:rsidRPr="00E17305" w:rsidRDefault="000D7123" w:rsidP="000D7123">
      <w:pPr>
        <w:pStyle w:val="12"/>
        <w:spacing w:before="312" w:after="312"/>
        <w:ind w:left="792" w:hanging="792"/>
      </w:pPr>
      <w:bookmarkStart w:id="243" w:name="_Ref159830853"/>
      <w:bookmarkStart w:id="244" w:name="_Toc204185447"/>
      <w:r w:rsidRPr="00E17305">
        <w:lastRenderedPageBreak/>
        <w:t>Aptarnavimas</w:t>
      </w:r>
      <w:bookmarkEnd w:id="243"/>
      <w:bookmarkEnd w:id="244"/>
    </w:p>
    <w:p w14:paraId="1BA544BA" w14:textId="5C7BBED7" w:rsidR="00E32DD9" w:rsidRPr="00E17305" w:rsidRDefault="00E32DD9" w:rsidP="00E32DD9">
      <w:pPr>
        <w:spacing w:before="156" w:after="156"/>
        <w:rPr>
          <w:rFonts w:cs="Arial"/>
        </w:rPr>
      </w:pPr>
      <w:r w:rsidRPr="00E17305">
        <w:rPr>
          <w:rFonts w:cs="Arial"/>
        </w:rPr>
        <w:t>Aptarnavimo skyrius specialiai sukurtas tam, kad būtų galima greitai pasiekti transporto priemonės sistemas įvairioms planinėms aptarnavimo ir techninės priežiūros užduotims atlikti. Įprastas aptarnavimo operacijų ekranas yra meniu valdomų vykdymo komandų seka. Vykdykite ekrane pateikiamus nurodymus, kad pasirinktumėte tinkamas vykdymo parinktis, įveskite teisingas reikšmes arba duomenis ir atlikite reikiamus veiksmus. Programa rodys išsamias instrukcijas, kaip atlikti pasirinktas aptarnavimo operacijas.</w:t>
      </w:r>
    </w:p>
    <w:p w14:paraId="2E4A646B" w14:textId="3699C4BE" w:rsidR="00E32DD9" w:rsidRPr="00E17305" w:rsidRDefault="00E32DD9" w:rsidP="00E32DD9">
      <w:pPr>
        <w:spacing w:beforeLines="20" w:before="62" w:afterLines="20" w:after="62"/>
        <w:rPr>
          <w:rFonts w:cs="Arial"/>
        </w:rPr>
      </w:pPr>
      <w:r w:rsidRPr="00E17305">
        <w:rPr>
          <w:rFonts w:cs="Arial"/>
        </w:rPr>
        <w:t xml:space="preserve">Įvedus kiekvieną specialiąją funkciją, ekrane bus rodomos dvi taikymo parinktys: diagnostika ir karštosios funkcijos. Diagnostika leidžia nuskaityti ir išvalyti kodus, o tai kartais būtina atlikus tam tikras specialiąsias funkcijas. Karštąsias funkcijas sudaro </w:t>
      </w:r>
      <w:r w:rsidRPr="00E17305">
        <w:rPr>
          <w:rFonts w:cs="Arial"/>
          <w:szCs w:val="18"/>
        </w:rPr>
        <w:t>pasirinktos specialiosios funkcijos subfunkcijos</w:t>
      </w:r>
      <w:r w:rsidR="003A08BD" w:rsidRPr="00E17305">
        <w:rPr>
          <w:rFonts w:cs="Arial"/>
          <w:szCs w:val="18"/>
        </w:rPr>
        <w:t>.</w:t>
      </w:r>
    </w:p>
    <w:p w14:paraId="76FB3655" w14:textId="2D5508FA" w:rsidR="00E32DD9" w:rsidRPr="00E17305" w:rsidRDefault="00154DC4" w:rsidP="00E32DD9">
      <w:pPr>
        <w:spacing w:beforeLines="0" w:before="0" w:afterLines="0" w:after="0" w:line="240" w:lineRule="auto"/>
        <w:ind w:left="0"/>
        <w:jc w:val="center"/>
        <w:rPr>
          <w:rFonts w:cs="Arial"/>
        </w:rPr>
      </w:pPr>
      <w:r w:rsidRPr="00E17305">
        <w:rPr>
          <w:rFonts w:cs="Arial"/>
          <w:noProof/>
          <w:lang w:val="en-US"/>
        </w:rPr>
        <w:drawing>
          <wp:inline distT="0" distB="0" distL="0" distR="0" wp14:anchorId="5BF19520" wp14:editId="05DEB80F">
            <wp:extent cx="2879725" cy="1967789"/>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65" cstate="print">
                      <a:extLst>
                        <a:ext uri="{28A0092B-C50C-407E-A947-70E740481C1C}">
                          <a14:useLocalDpi xmlns:a14="http://schemas.microsoft.com/office/drawing/2010/main"/>
                        </a:ext>
                      </a:extLst>
                    </a:blip>
                    <a:srcRect/>
                    <a:stretch/>
                  </pic:blipFill>
                  <pic:spPr bwMode="auto">
                    <a:xfrm>
                      <a:off x="0" y="0"/>
                      <a:ext cx="2880000" cy="1967977"/>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0C2E5A61" w:rsidR="00E32DD9" w:rsidRPr="00E17305" w:rsidRDefault="00021746" w:rsidP="00E32DD9">
      <w:pPr>
        <w:pStyle w:val="ab"/>
        <w:spacing w:before="156" w:after="156"/>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7</w:t>
      </w:r>
      <w:r w:rsidRPr="00E17305">
        <w:rPr>
          <w:rFonts w:cs="Arial"/>
          <w:noProof/>
        </w:rPr>
        <w:fldChar w:fldCharType="end"/>
      </w:r>
      <w:r w:rsidR="00623535"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1</w:t>
      </w:r>
      <w:r w:rsidRPr="00E17305">
        <w:rPr>
          <w:rFonts w:cs="Arial"/>
          <w:noProof/>
        </w:rPr>
        <w:fldChar w:fldCharType="end"/>
      </w:r>
      <w:r w:rsidR="00546C64" w:rsidRPr="00E17305">
        <w:rPr>
          <w:rFonts w:cs="Arial"/>
        </w:rPr>
        <w:t xml:space="preserve"> pav.</w:t>
      </w:r>
      <w:r w:rsidR="00E32DD9" w:rsidRPr="00E17305">
        <w:rPr>
          <w:rFonts w:cs="Arial"/>
        </w:rPr>
        <w:t xml:space="preserve"> </w:t>
      </w:r>
      <w:r w:rsidR="00E32DD9" w:rsidRPr="00E17305">
        <w:rPr>
          <w:rFonts w:cs="Arial"/>
          <w:i/>
        </w:rPr>
        <w:t>Aptarnavimo meniu</w:t>
      </w:r>
    </w:p>
    <w:p w14:paraId="70E0CE64" w14:textId="77777777" w:rsidR="00E32DD9" w:rsidRPr="00E17305" w:rsidRDefault="00E32DD9" w:rsidP="00E32DD9">
      <w:pPr>
        <w:spacing w:beforeLines="20" w:before="62" w:afterLines="20" w:after="62"/>
        <w:rPr>
          <w:rFonts w:cs="Arial"/>
        </w:rPr>
      </w:pPr>
      <w:r w:rsidRPr="00E17305">
        <w:rPr>
          <w:rFonts w:cs="Arial"/>
        </w:rPr>
        <w:t>Šiame skyriuje aprašomos kelios dažniausiai naudojamos paslaugos.</w:t>
      </w:r>
    </w:p>
    <w:p w14:paraId="7B5ACC02" w14:textId="77777777" w:rsidR="00E32DD9" w:rsidRPr="00E17305" w:rsidRDefault="00E32DD9" w:rsidP="00E32DD9">
      <w:pPr>
        <w:pStyle w:val="20"/>
        <w:spacing w:before="312" w:after="156"/>
        <w:rPr>
          <w:rFonts w:cs="Arial"/>
        </w:rPr>
      </w:pPr>
      <w:bookmarkStart w:id="245" w:name="_Toc475176631"/>
      <w:bookmarkStart w:id="246" w:name="_Toc38114400"/>
      <w:bookmarkStart w:id="247" w:name="_Toc159436294"/>
      <w:bookmarkStart w:id="248" w:name="_Toc204185448"/>
      <w:r w:rsidRPr="00E17305">
        <w:rPr>
          <w:rFonts w:cs="Arial"/>
        </w:rPr>
        <w:t>Alyvos kiekio keitimo paslauga</w:t>
      </w:r>
      <w:bookmarkEnd w:id="245"/>
      <w:bookmarkEnd w:id="246"/>
      <w:bookmarkEnd w:id="247"/>
      <w:bookmarkEnd w:id="248"/>
    </w:p>
    <w:p w14:paraId="65516854" w14:textId="77777777" w:rsidR="00E32DD9" w:rsidRPr="00E17305" w:rsidRDefault="00E32DD9" w:rsidP="00E32DD9">
      <w:pPr>
        <w:spacing w:before="156" w:after="156"/>
        <w:rPr>
          <w:rFonts w:cs="Arial"/>
        </w:rPr>
      </w:pPr>
      <w:r w:rsidRPr="00E17305">
        <w:rPr>
          <w:rFonts w:cs="Arial"/>
        </w:rPr>
        <w:t>Atlikite variklio alyvos keitimo laiko sistemos nustatymų atkūrimą, nes ji apskaičiuoja optimalų alyvos keitimo intervalą, atsižvelgdama į transporto priemonės vairavimo sąlygas ir klimatą. Alyvos keitimo laiko priminimą reikia nustatyti iš naujo kiekvieną kartą keičiant alyvą, kad sistema galėtų apskaičiuoti, kada reikės keisti kitą alyvą.</w:t>
      </w:r>
    </w:p>
    <w:p w14:paraId="34675F87" w14:textId="77777777" w:rsidR="00A367F4" w:rsidRPr="00E17305" w:rsidRDefault="00A367F4" w:rsidP="00E32DD9">
      <w:pPr>
        <w:spacing w:before="156" w:after="156"/>
        <w:rPr>
          <w:rFonts w:cs="Arial"/>
        </w:rPr>
      </w:pPr>
    </w:p>
    <w:p w14:paraId="3700BF99" w14:textId="77777777" w:rsidR="008D591A" w:rsidRPr="00E17305" w:rsidRDefault="008D591A" w:rsidP="00E32DD9">
      <w:pPr>
        <w:spacing w:before="156" w:after="156"/>
        <w:rPr>
          <w:rFonts w:cs="Arial"/>
        </w:rPr>
      </w:pPr>
    </w:p>
    <w:p w14:paraId="7A99367C" w14:textId="77777777" w:rsidR="00E32DD9" w:rsidRPr="00E17305" w:rsidRDefault="00E32DD9" w:rsidP="00E32DD9">
      <w:pPr>
        <w:pBdr>
          <w:top w:val="single" w:sz="4" w:space="1" w:color="auto"/>
        </w:pBdr>
        <w:spacing w:beforeLines="0" w:before="0" w:afterLines="0" w:after="0"/>
        <w:contextualSpacing/>
        <w:rPr>
          <w:rFonts w:eastAsia="宋体" w:cs="Arial"/>
          <w:b/>
        </w:rPr>
      </w:pPr>
      <w:r w:rsidRPr="00E17305">
        <w:rPr>
          <w:rFonts w:eastAsia="宋体" w:cs="Arial"/>
          <w:noProof/>
          <w:sz w:val="20"/>
          <w:lang w:val="en-US"/>
        </w:rPr>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rFonts w:eastAsia="宋体" w:cs="Arial"/>
          <w:b/>
        </w:rPr>
        <w:t>PASTABA</w:t>
      </w:r>
    </w:p>
    <w:p w14:paraId="62CC20AA" w14:textId="77777777" w:rsidR="00E32DD9" w:rsidRPr="00E17305"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E17305">
        <w:rPr>
          <w:rFonts w:eastAsia="宋体" w:cs="Arial"/>
        </w:rPr>
        <w:t>Po kiekvieno alyvos keitimo visada nustatykite variklio alyvos tarnavimo laiką į 100 %.</w:t>
      </w:r>
    </w:p>
    <w:p w14:paraId="4C0E1012" w14:textId="77777777" w:rsidR="00E32DD9" w:rsidRPr="00E17305" w:rsidRDefault="00E32DD9">
      <w:pPr>
        <w:numPr>
          <w:ilvl w:val="0"/>
          <w:numId w:val="85"/>
        </w:numPr>
        <w:adjustRightInd w:val="0"/>
        <w:snapToGrid w:val="0"/>
        <w:spacing w:beforeLines="0" w:before="0" w:afterLines="0" w:after="0"/>
        <w:ind w:left="641" w:hanging="357"/>
        <w:contextualSpacing/>
        <w:rPr>
          <w:rFonts w:eastAsia="宋体" w:cs="Arial"/>
        </w:rPr>
      </w:pPr>
      <w:r w:rsidRPr="00E17305">
        <w:rPr>
          <w:rFonts w:eastAsia="宋体" w:cs="Arial"/>
        </w:rPr>
        <w:t>Prieš atstatant techninės priežiūros indikatorius, reikia atlikti visus reikiamus darbus. To nepadarius, gali būti rodomos neteisingos techninės priežiūros vertės ir atitinkamas valdymo modulis gali išsaugoti gedimų kodus (DTC).</w:t>
      </w:r>
    </w:p>
    <w:p w14:paraId="528B551C" w14:textId="77777777" w:rsidR="00E32DD9" w:rsidRPr="00E17305"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E17305">
        <w:rPr>
          <w:rFonts w:eastAsia="宋体" w:cs="Arial"/>
        </w:rPr>
        <w:t>Kai kuriuose automobiliuose nuskaitymo įrankis gali atkurti papildomus techninės priežiūros indikatorius, pvz., techninės priežiūros ciklą ir techninės priežiūros intervalą. Pavyzdžiui, BMW automobiliuose techninės priežiūros indikatoriai atstatomi, pvz., variklio alyvos, uždegimo žvakių, priekinių / galinių stabdžių, aušinimo skysčio, kietųjų dalelių filtro, stabdžių skysčio, mikrofiltro, transporto priemonės patikros, išmetamųjų teršalų patikros ir transporto priemonės patikros indikatoriai.</w:t>
      </w:r>
    </w:p>
    <w:p w14:paraId="464CF374" w14:textId="77777777" w:rsidR="00E32DD9" w:rsidRPr="00E17305" w:rsidRDefault="00E32DD9" w:rsidP="00E32DD9">
      <w:pPr>
        <w:pStyle w:val="20"/>
        <w:spacing w:before="312" w:after="156"/>
        <w:rPr>
          <w:rFonts w:cs="Arial"/>
        </w:rPr>
      </w:pPr>
      <w:bookmarkStart w:id="249" w:name="_Toc475176632"/>
      <w:bookmarkStart w:id="250" w:name="_Toc38114401"/>
      <w:bookmarkStart w:id="251" w:name="_Toc159436295"/>
      <w:bookmarkStart w:id="252" w:name="_Toc204185449"/>
      <w:r w:rsidRPr="00E17305">
        <w:rPr>
          <w:rFonts w:cs="Arial"/>
        </w:rPr>
        <w:t>Elektrinio stovėjimo stabdžio (EPB) techninė priežiūra</w:t>
      </w:r>
      <w:bookmarkEnd w:id="249"/>
      <w:bookmarkEnd w:id="250"/>
      <w:bookmarkEnd w:id="251"/>
      <w:bookmarkEnd w:id="252"/>
    </w:p>
    <w:p w14:paraId="112492A5" w14:textId="77777777" w:rsidR="00E32DD9" w:rsidRPr="00E17305" w:rsidRDefault="00E32DD9" w:rsidP="00E32DD9">
      <w:pPr>
        <w:spacing w:before="156" w:after="156"/>
        <w:rPr>
          <w:rFonts w:cs="Arial"/>
        </w:rPr>
      </w:pPr>
      <w:r w:rsidRPr="00E17305">
        <w:rPr>
          <w:rFonts w:cs="Arial"/>
        </w:rPr>
        <w:t>Ši funkcija turi daug panaudojimo būdų, siekiant saugiai ir efektyviai prižiūrėti elektroninę stabdžių sistemą. Taikymo sritys apima stabdžių valdymo sistemos išjungimą ir įjungimą, pagalbą kontroliuojant stabdžių skystį, stabdžių kaladėles ir jas atlenkiant, taip pat stabdžių nustatymą pakeitus diską ar kaladėlę.</w:t>
      </w:r>
    </w:p>
    <w:p w14:paraId="431A6DD4" w14:textId="77777777" w:rsidR="00E32DD9" w:rsidRPr="00E17305" w:rsidRDefault="00E32DD9" w:rsidP="00E17305">
      <w:pPr>
        <w:pStyle w:val="EN"/>
        <w:spacing w:before="156" w:after="156"/>
        <w:rPr>
          <w:rFonts w:cs="Arial"/>
          <w:b/>
          <w:bCs w:val="0"/>
        </w:rPr>
      </w:pPr>
      <w:bookmarkStart w:id="253" w:name="_Toc159436296"/>
      <w:r w:rsidRPr="00E17305">
        <w:rPr>
          <w:rFonts w:cs="Arial"/>
          <w:b/>
          <w:bCs w:val="0"/>
        </w:rPr>
        <w:t>EPB saugumas</w:t>
      </w:r>
      <w:bookmarkEnd w:id="253"/>
    </w:p>
    <w:p w14:paraId="67F42618" w14:textId="77777777" w:rsidR="00E32DD9" w:rsidRPr="00E17305" w:rsidRDefault="00E32DD9" w:rsidP="00E32DD9">
      <w:pPr>
        <w:spacing w:before="156" w:after="156"/>
        <w:rPr>
          <w:rFonts w:eastAsia="Arial" w:cs="Arial"/>
          <w:bCs/>
        </w:rPr>
      </w:pPr>
      <w:r w:rsidRPr="00E17305">
        <w:rPr>
          <w:rFonts w:eastAsia="Arial" w:cs="Arial"/>
        </w:rPr>
        <w:t>Elektrinio stovėjimo stabdžio (EPB) sistemos techninė priežiūra gali būti pavojinga, todėl prieš pradėdami techninės priežiūros darbus, nepamirškite šių taisyklių.</w:t>
      </w:r>
    </w:p>
    <w:p w14:paraId="1C665CE2" w14:textId="77777777" w:rsidR="00E32DD9" w:rsidRPr="00E17305"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E17305">
        <w:rPr>
          <w:rFonts w:cs="Arial"/>
          <w:szCs w:val="18"/>
        </w:rPr>
        <w:t>Prieš pradėdami bet kokius darbus, įsitikinkite, kad esate visiškai susipažinę su stabdžių sistema ir jos veikimu.</w:t>
      </w:r>
    </w:p>
    <w:p w14:paraId="1E060EBD" w14:textId="77777777" w:rsidR="00E32DD9" w:rsidRPr="00E17305" w:rsidRDefault="00E32DD9">
      <w:pPr>
        <w:pStyle w:val="aa"/>
        <w:widowControl w:val="0"/>
        <w:numPr>
          <w:ilvl w:val="0"/>
          <w:numId w:val="88"/>
        </w:numPr>
        <w:adjustRightInd w:val="0"/>
        <w:snapToGrid w:val="0"/>
        <w:spacing w:beforeLines="20" w:before="62" w:afterLines="20" w:after="62"/>
        <w:ind w:left="641" w:hanging="357"/>
        <w:rPr>
          <w:rFonts w:cs="Arial"/>
          <w:b/>
        </w:rPr>
      </w:pPr>
      <w:r w:rsidRPr="00E17305">
        <w:rPr>
          <w:rFonts w:cs="Arial"/>
        </w:rPr>
        <w:t xml:space="preserve">Prieš atliekant bet kokius stabdžių sistemos techninės priežiūros / diagnostikos darbus, gali tekti išjungti </w:t>
      </w:r>
      <w:r w:rsidRPr="00E17305">
        <w:rPr>
          <w:rFonts w:cs="Arial"/>
          <w:szCs w:val="18"/>
        </w:rPr>
        <w:t>EPB valdymo sistemą. Tai galima padaryti įrankių meniu.</w:t>
      </w:r>
    </w:p>
    <w:p w14:paraId="69702AD2" w14:textId="3F2365E3" w:rsidR="00E32DD9" w:rsidRPr="00E17305" w:rsidRDefault="00E17305" w:rsidP="00E17305">
      <w:pPr>
        <w:pStyle w:val="aa"/>
        <w:widowControl w:val="0"/>
        <w:numPr>
          <w:ilvl w:val="0"/>
          <w:numId w:val="88"/>
        </w:numPr>
        <w:adjustRightInd w:val="0"/>
        <w:snapToGrid w:val="0"/>
        <w:spacing w:beforeLines="20" w:before="62" w:afterLines="20" w:after="62"/>
        <w:ind w:left="641" w:hanging="357"/>
        <w:rPr>
          <w:rFonts w:cs="Arial"/>
          <w:b/>
        </w:rPr>
      </w:pPr>
      <w:r w:rsidRPr="00E17305">
        <w:rPr>
          <w:rFonts w:cs="Arial"/>
          <w:szCs w:val="18"/>
        </w:rPr>
        <w:t>Techninės priežiūros darbus atlikite tik tada, kai transporto priemonė stovi vietoje ir yra ant lygaus paviršiaus.</w:t>
      </w:r>
    </w:p>
    <w:p w14:paraId="0F27A30B" w14:textId="77777777" w:rsidR="00E32DD9" w:rsidRPr="00E17305" w:rsidRDefault="00E32DD9">
      <w:pPr>
        <w:pStyle w:val="aa"/>
        <w:widowControl w:val="0"/>
        <w:numPr>
          <w:ilvl w:val="0"/>
          <w:numId w:val="88"/>
        </w:numPr>
        <w:adjustRightInd w:val="0"/>
        <w:snapToGrid w:val="0"/>
        <w:spacing w:beforeLines="20" w:before="62" w:afterLines="20" w:after="62"/>
        <w:ind w:left="641" w:hanging="357"/>
        <w:rPr>
          <w:rFonts w:cs="Arial"/>
          <w:b/>
        </w:rPr>
      </w:pPr>
      <w:r w:rsidRPr="00E17305">
        <w:rPr>
          <w:rFonts w:cs="Arial"/>
        </w:rPr>
        <w:t>Įsitikinkite, kad EPB valdymo sistema vėl įjungiama atlikus techninės priežiūros darbus.</w:t>
      </w:r>
    </w:p>
    <w:p w14:paraId="7EA68DEC" w14:textId="77777777" w:rsidR="00E32DD9" w:rsidRPr="00E17305" w:rsidRDefault="00E32DD9" w:rsidP="00E32DD9">
      <w:pPr>
        <w:pStyle w:val="NOTE2"/>
        <w:spacing w:before="156" w:after="156"/>
        <w:ind w:left="181"/>
        <w:contextualSpacing/>
        <w:rPr>
          <w:b/>
          <w:bCs w:val="0"/>
        </w:rPr>
      </w:pPr>
      <w:r w:rsidRPr="00E17305">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b/>
          <w:bCs w:val="0"/>
        </w:rPr>
        <w:t>PASTABA</w:t>
      </w:r>
    </w:p>
    <w:p w14:paraId="569F8806" w14:textId="77777777" w:rsidR="00E32DD9" w:rsidRPr="00E17305" w:rsidRDefault="00E32DD9" w:rsidP="00E32DD9">
      <w:pPr>
        <w:pStyle w:val="NOTE2"/>
        <w:spacing w:before="156" w:after="156"/>
        <w:ind w:left="181"/>
        <w:contextualSpacing/>
      </w:pPr>
      <w:r w:rsidRPr="00E17305">
        <w:t>„Autel“ neprisiima jokios atsakomybės už jokius nelaimingus atsitikimus ar sužalojimus, kilusius dėl elektrinio stovėjimo stabdžio sistemos priežiūros.</w:t>
      </w:r>
    </w:p>
    <w:p w14:paraId="299D88E0" w14:textId="77777777" w:rsidR="00E32DD9" w:rsidRPr="00E17305" w:rsidRDefault="00E32DD9" w:rsidP="00E32DD9">
      <w:pPr>
        <w:spacing w:before="156" w:after="156"/>
        <w:rPr>
          <w:rFonts w:cs="Arial"/>
        </w:rPr>
      </w:pPr>
      <w:bookmarkStart w:id="254" w:name="_Toc38114402"/>
      <w:bookmarkStart w:id="255" w:name="_Toc159436297"/>
      <w:bookmarkStart w:id="256" w:name="_Toc475176633"/>
    </w:p>
    <w:p w14:paraId="41324098" w14:textId="20B70DEA" w:rsidR="00E32DD9" w:rsidRPr="00E17305" w:rsidRDefault="00E32DD9" w:rsidP="00E32DD9">
      <w:pPr>
        <w:pStyle w:val="20"/>
        <w:spacing w:before="312" w:after="156"/>
        <w:rPr>
          <w:rFonts w:cs="Arial"/>
        </w:rPr>
      </w:pPr>
      <w:bookmarkStart w:id="257" w:name="_Toc204185450"/>
      <w:r w:rsidRPr="00E17305">
        <w:rPr>
          <w:rFonts w:cs="Arial"/>
        </w:rPr>
        <w:lastRenderedPageBreak/>
        <w:t>Padangų slėgio stebėjimo sistemos (TPMS) aptarnavimas</w:t>
      </w:r>
      <w:bookmarkEnd w:id="254"/>
      <w:bookmarkEnd w:id="255"/>
      <w:bookmarkEnd w:id="257"/>
    </w:p>
    <w:p w14:paraId="3FE4EF12" w14:textId="77777777" w:rsidR="00E32DD9" w:rsidRPr="00E17305" w:rsidRDefault="00E32DD9" w:rsidP="00E32DD9">
      <w:pPr>
        <w:pStyle w:val="BodytextUserManual"/>
        <w:spacing w:before="156" w:after="156"/>
      </w:pPr>
      <w:r w:rsidRPr="00E17305">
        <w:t>Ši funkcija leidžia greitai rasti padangų jutiklių ID transporto priemonės ECU bloke, taip pat atlikti TPMS keitimo ir nustatymo iš naujo procedūras pakeitus padangų jutiklius.</w:t>
      </w:r>
    </w:p>
    <w:p w14:paraId="4CB455F0" w14:textId="77777777" w:rsidR="00E32DD9" w:rsidRPr="00E17305" w:rsidRDefault="00E32DD9" w:rsidP="00E32DD9">
      <w:pPr>
        <w:pStyle w:val="20"/>
        <w:spacing w:before="312" w:after="156"/>
        <w:rPr>
          <w:rFonts w:cs="Arial"/>
        </w:rPr>
      </w:pPr>
      <w:bookmarkStart w:id="258" w:name="_Toc38114403"/>
      <w:bookmarkStart w:id="259" w:name="_Toc159436298"/>
      <w:bookmarkStart w:id="260" w:name="_Toc204185451"/>
      <w:r w:rsidRPr="00E17305">
        <w:rPr>
          <w:rFonts w:cs="Arial"/>
        </w:rPr>
        <w:t>Baterijų valdymo sistemos (BMS) paslauga</w:t>
      </w:r>
      <w:bookmarkEnd w:id="256"/>
      <w:bookmarkEnd w:id="258"/>
      <w:bookmarkEnd w:id="259"/>
      <w:bookmarkEnd w:id="260"/>
    </w:p>
    <w:p w14:paraId="3D51AE35" w14:textId="77777777" w:rsidR="00E32DD9" w:rsidRPr="00E17305" w:rsidRDefault="00E32DD9" w:rsidP="00E32DD9">
      <w:pPr>
        <w:spacing w:before="156" w:after="156"/>
        <w:rPr>
          <w:rFonts w:cs="Arial"/>
        </w:rPr>
      </w:pPr>
      <w:bookmarkStart w:id="261" w:name="_Toc469908347"/>
      <w:bookmarkStart w:id="262" w:name="_Toc475176635"/>
      <w:bookmarkStart w:id="263" w:name="_Toc38114404"/>
      <w:r w:rsidRPr="00E17305">
        <w:rPr>
          <w:rFonts w:cs="Arial"/>
        </w:rPr>
        <w:t>Akumuliatorių valdymo sistema (BMS) leidžia įrankiui įvertinti akumuliatoriaus įkrovos būseną, stebėti uždarosios grandinės srovę, registruoti akumuliatoriaus keitimą, įjungti transporto priemonės ramybės būseną ir įkrauti akumuliatorių per diagnostikos lizdą.</w:t>
      </w:r>
    </w:p>
    <w:p w14:paraId="0194EED1" w14:textId="77777777" w:rsidR="00E32DD9" w:rsidRPr="00E17305" w:rsidRDefault="00E32DD9" w:rsidP="00E32DD9">
      <w:pPr>
        <w:pBdr>
          <w:top w:val="single" w:sz="4" w:space="1" w:color="auto"/>
          <w:bottom w:val="single" w:sz="4" w:space="1" w:color="auto"/>
        </w:pBdr>
        <w:spacing w:beforeLines="0" w:before="0" w:afterLines="0" w:after="0"/>
        <w:contextualSpacing/>
        <w:rPr>
          <w:rFonts w:eastAsia="宋体" w:cs="Arial"/>
          <w:b/>
        </w:rPr>
      </w:pPr>
      <w:r w:rsidRPr="00E17305">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rFonts w:eastAsia="宋体" w:cs="Arial"/>
          <w:b/>
        </w:rPr>
        <w:t>PASTABA</w:t>
      </w:r>
    </w:p>
    <w:p w14:paraId="499A66F2" w14:textId="77777777" w:rsidR="00E32DD9" w:rsidRPr="00E17305"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E17305">
        <w:rPr>
          <w:rFonts w:eastAsia="宋体" w:cs="Arial"/>
        </w:rPr>
        <w:t>Ši funkcija palaikoma ne visose transporto priemonėse.</w:t>
      </w:r>
    </w:p>
    <w:p w14:paraId="436C3366" w14:textId="77777777" w:rsidR="00E32DD9" w:rsidRPr="00E17305"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E17305">
        <w:rPr>
          <w:rFonts w:eastAsia="宋体" w:cs="Arial"/>
        </w:rPr>
        <w:t>BMS antrinės funkcijos ir tikrieji bandymo ekranai gali skirtis priklausomai nuo transporto priemonės, todėl vadovaukitės ekrane pateikiamomis instrukcijomis, kad pasirinktumėte teisingą parinktį.</w:t>
      </w:r>
    </w:p>
    <w:p w14:paraId="28FC9B0F" w14:textId="77777777" w:rsidR="00E32DD9" w:rsidRPr="00E17305" w:rsidRDefault="00E32DD9" w:rsidP="00E32DD9">
      <w:pPr>
        <w:spacing w:before="156" w:after="156"/>
        <w:rPr>
          <w:rFonts w:cs="Arial"/>
        </w:rPr>
      </w:pPr>
      <w:r w:rsidRPr="00E17305">
        <w:rPr>
          <w:rFonts w:cs="Arial"/>
        </w:rPr>
        <w:t>Transporto priemonėje gali būti naudojamas sandarus švino-rūgšties akumuliatorius arba absorbuoto stiklo pluošto (AGM) akumuliatorius. Švino-rūgšties akumuliatoriuje yra skystos sieros rūgšties, kuri apvirtus gali išsilieti. AGM akumuliatoriuje (žinomame kaip VRLA akumuliatoriuje, vožtuvų reguliuojamame švino-rūgšties akumuliatoriuje) taip pat yra sieros rūgšties, tačiau ji yra stiklo pluošto kilimėliuose tarp gnybtų plokščių.</w:t>
      </w:r>
    </w:p>
    <w:p w14:paraId="7DD56177" w14:textId="551619F7" w:rsidR="00E32DD9" w:rsidRPr="00E17305" w:rsidRDefault="00E32DD9" w:rsidP="00E32DD9">
      <w:pPr>
        <w:spacing w:before="156" w:after="156"/>
        <w:rPr>
          <w:rFonts w:cs="Arial"/>
        </w:rPr>
      </w:pPr>
      <w:r w:rsidRPr="00E17305">
        <w:rPr>
          <w:rFonts w:cs="Arial"/>
        </w:rPr>
        <w:t xml:space="preserve">Rekomenduojama, kad pakaitinis akumuliatorius turėtų tokias pačias specifikacijas, kaip talpa ir tipas, kaip ir esamas akumuliatorius. Jei originalus akumuliatorius pakeičiamas kitokio tipo akumuliatoriumi (pvz., švino-rūgšties akumuliatorius pakeičiamas AGM akumuliatoriumi) arba kitokios talpos </w:t>
      </w:r>
      <w:r w:rsidR="003A08BD" w:rsidRPr="00E17305">
        <w:rPr>
          <w:rFonts w:cs="Arial"/>
        </w:rPr>
        <w:t>(</w:t>
      </w:r>
      <w:r w:rsidRPr="00E17305">
        <w:rPr>
          <w:rFonts w:cs="Arial"/>
        </w:rPr>
        <w:t>mAh</w:t>
      </w:r>
      <w:r w:rsidR="003A08BD" w:rsidRPr="00E17305">
        <w:rPr>
          <w:rFonts w:cs="Arial"/>
        </w:rPr>
        <w:t>)</w:t>
      </w:r>
      <w:r w:rsidRPr="00E17305">
        <w:rPr>
          <w:rFonts w:cs="Arial"/>
        </w:rPr>
        <w:t xml:space="preserve"> akumuliatoriumi, transporto priemonę gali tekti perprogramuoti pagal naujo tipo akumuliatorių, be to, atlikti akumuliatoriaus atstatymą. Daugiau informacijos apie transporto priemonę rasite transporto priemonės vadove.</w:t>
      </w:r>
    </w:p>
    <w:p w14:paraId="7E091C52" w14:textId="33C0B0D9" w:rsidR="00E32DD9" w:rsidRPr="00E17305" w:rsidRDefault="00E32DD9" w:rsidP="00E32DD9">
      <w:pPr>
        <w:pStyle w:val="20"/>
        <w:spacing w:before="312" w:after="156"/>
        <w:rPr>
          <w:rFonts w:cs="Arial"/>
        </w:rPr>
      </w:pPr>
      <w:bookmarkStart w:id="264" w:name="_Toc159436299"/>
      <w:bookmarkStart w:id="265" w:name="_Toc204185452"/>
      <w:r w:rsidRPr="00E17305">
        <w:rPr>
          <w:rFonts w:cs="Arial"/>
        </w:rPr>
        <w:t xml:space="preserve">Dyzelino kietųjų </w:t>
      </w:r>
      <w:r w:rsidR="006D668B" w:rsidRPr="00E17305">
        <w:rPr>
          <w:rFonts w:cs="Arial"/>
        </w:rPr>
        <w:t xml:space="preserve">dalelių </w:t>
      </w:r>
      <w:r w:rsidRPr="00E17305">
        <w:rPr>
          <w:rFonts w:cs="Arial"/>
        </w:rPr>
        <w:t>filtro (DPF) aptarnavimas</w:t>
      </w:r>
      <w:bookmarkEnd w:id="261"/>
      <w:bookmarkEnd w:id="262"/>
      <w:bookmarkEnd w:id="263"/>
      <w:bookmarkEnd w:id="264"/>
      <w:bookmarkEnd w:id="265"/>
    </w:p>
    <w:p w14:paraId="3E906D00" w14:textId="2E0B71D6" w:rsidR="00E32DD9" w:rsidRPr="00E17305" w:rsidRDefault="00E32DD9" w:rsidP="00E32DD9">
      <w:pPr>
        <w:spacing w:before="156" w:after="156"/>
        <w:rPr>
          <w:rFonts w:cs="Arial"/>
        </w:rPr>
      </w:pPr>
      <w:bookmarkStart w:id="266" w:name="_Toc475176636"/>
      <w:bookmarkStart w:id="267" w:name="_Toc469908349"/>
      <w:bookmarkStart w:id="268" w:name="_Toc38114405"/>
      <w:r w:rsidRPr="00E17305">
        <w:rPr>
          <w:rFonts w:cs="Arial"/>
        </w:rPr>
        <w:t xml:space="preserve">Dyzelino kietųjų </w:t>
      </w:r>
      <w:r w:rsidR="006D668B" w:rsidRPr="00E17305">
        <w:rPr>
          <w:rFonts w:cs="Arial"/>
        </w:rPr>
        <w:t xml:space="preserve">dalelių </w:t>
      </w:r>
      <w:r w:rsidRPr="00E17305">
        <w:rPr>
          <w:rFonts w:cs="Arial"/>
        </w:rPr>
        <w:t>filtro (DPF) funkcija valdo DPF regeneraciją, DPF komponentų keitimo programavimą ir DPF programavimą pakeitus variklio valdymo bloką.</w:t>
      </w:r>
    </w:p>
    <w:p w14:paraId="45B2728A" w14:textId="502AF950" w:rsidR="00E32DD9" w:rsidRPr="00E17305" w:rsidRDefault="00E17305" w:rsidP="00E32DD9">
      <w:pPr>
        <w:spacing w:before="156" w:after="156"/>
        <w:rPr>
          <w:rFonts w:cs="Arial"/>
        </w:rPr>
      </w:pPr>
      <w:r w:rsidRPr="00E17305">
        <w:rPr>
          <w:rFonts w:eastAsiaTheme="minorEastAsia" w:cs="Arial"/>
          <w:szCs w:val="18"/>
        </w:rPr>
        <w:t>ECM stebi vairavimo stilių ir parenka tinkamą regeneracijos laiką. Transporto priemonės, daug važiuojančios tuščiąja eiga ir maža apkrova, bandys regeneruotis anksčiau nei tos, kurios važiuoja didesniu greičiu ir apkrova. Kad regeneracija įvyktų, išmetamųjų dujų temperatūra turi būti ilgai aukšta.</w:t>
      </w:r>
    </w:p>
    <w:p w14:paraId="69E0F44B" w14:textId="77777777" w:rsidR="00E32DD9" w:rsidRPr="00E17305" w:rsidRDefault="00E32DD9" w:rsidP="00E32DD9">
      <w:pPr>
        <w:spacing w:before="156" w:after="156"/>
        <w:rPr>
          <w:rFonts w:cs="Arial"/>
        </w:rPr>
      </w:pPr>
      <w:r w:rsidRPr="00E17305">
        <w:rPr>
          <w:rFonts w:cs="Arial"/>
        </w:rPr>
        <w:t xml:space="preserve">Jei automobilis vairuojamas taip, kad regeneracija neįmanoma, pvz., dažnai važiuojama </w:t>
      </w:r>
      <w:r w:rsidRPr="00E17305">
        <w:rPr>
          <w:rFonts w:cs="Arial"/>
        </w:rPr>
        <w:lastRenderedPageBreak/>
        <w:t>trumpomis kelionėmis, be užsidegančios DPF lemputės ir „Check Engine“ indikatorių, galiausiai bus užregistruotas diagnostinis gedimų kodas. Serviso regeneraciją galima užsisakyti dirbtuvėse naudojant diagnostikos įrankį.</w:t>
      </w:r>
    </w:p>
    <w:p w14:paraId="7608CB1E" w14:textId="77777777" w:rsidR="00E32DD9" w:rsidRPr="00E17305" w:rsidRDefault="00E32DD9" w:rsidP="00E32DD9">
      <w:pPr>
        <w:spacing w:before="156" w:after="156"/>
        <w:rPr>
          <w:rFonts w:cs="Arial"/>
        </w:rPr>
      </w:pPr>
      <w:r w:rsidRPr="00E17305">
        <w:rPr>
          <w:rFonts w:cs="Arial"/>
        </w:rPr>
        <w:t>Prieš atlikdami priverstinę DPF regeneraciją naudodami įrankį, patikrinkite šiuos dalykus:</w:t>
      </w:r>
    </w:p>
    <w:p w14:paraId="4A6530FD" w14:textId="77777777" w:rsidR="00E32DD9" w:rsidRPr="00E17305" w:rsidRDefault="00E32DD9" w:rsidP="00BE283D">
      <w:pPr>
        <w:pStyle w:val="BodytextUserManual"/>
        <w:widowControl/>
        <w:numPr>
          <w:ilvl w:val="0"/>
          <w:numId w:val="33"/>
        </w:numPr>
        <w:spacing w:beforeLines="20" w:before="62" w:afterLines="20" w:after="62"/>
        <w:ind w:left="641" w:hanging="357"/>
      </w:pPr>
      <w:r w:rsidRPr="00E17305">
        <w:t>Nedega degalų lemputė.</w:t>
      </w:r>
    </w:p>
    <w:p w14:paraId="271533C0" w14:textId="77777777" w:rsidR="00E32DD9" w:rsidRPr="00E17305" w:rsidRDefault="00E32DD9" w:rsidP="00BE283D">
      <w:pPr>
        <w:pStyle w:val="BodytextUserManual"/>
        <w:widowControl/>
        <w:numPr>
          <w:ilvl w:val="0"/>
          <w:numId w:val="33"/>
        </w:numPr>
        <w:spacing w:beforeLines="20" w:before="62" w:afterLines="20" w:after="62"/>
        <w:ind w:left="641" w:hanging="357"/>
      </w:pPr>
      <w:r w:rsidRPr="00E17305">
        <w:t>Sistemoje nėra saugoma jokių su DPF susijusių gedimų.</w:t>
      </w:r>
    </w:p>
    <w:p w14:paraId="736F1E6B" w14:textId="77777777" w:rsidR="00E32DD9" w:rsidRPr="00E17305" w:rsidRDefault="00E32DD9" w:rsidP="00BE283D">
      <w:pPr>
        <w:pStyle w:val="BodytextUserManual"/>
        <w:widowControl/>
        <w:numPr>
          <w:ilvl w:val="0"/>
          <w:numId w:val="33"/>
        </w:numPr>
        <w:spacing w:beforeLines="20" w:before="62" w:afterLines="20" w:after="62"/>
        <w:ind w:left="641" w:hanging="357"/>
      </w:pPr>
      <w:r w:rsidRPr="00E17305">
        <w:t>Transporto priemonėje yra nurodyta variklio alyva.</w:t>
      </w:r>
    </w:p>
    <w:p w14:paraId="08EEEEA1" w14:textId="3B7882DA" w:rsidR="00E32DD9" w:rsidRPr="00E17305" w:rsidRDefault="00E32DD9" w:rsidP="00BE283D">
      <w:pPr>
        <w:pStyle w:val="BodytextUserManual"/>
        <w:widowControl/>
        <w:numPr>
          <w:ilvl w:val="0"/>
          <w:numId w:val="33"/>
        </w:numPr>
        <w:spacing w:beforeLines="20" w:before="62" w:afterLines="20" w:after="62"/>
        <w:ind w:left="641" w:hanging="357"/>
      </w:pPr>
      <w:r w:rsidRPr="00E17305">
        <w:t>Dyzelino alyva nėra užteršta.</w:t>
      </w:r>
    </w:p>
    <w:p w14:paraId="51453E6D" w14:textId="1940C0FC" w:rsidR="00E32DD9" w:rsidRPr="00E17305" w:rsidRDefault="005A4980" w:rsidP="00E32DD9">
      <w:pPr>
        <w:pStyle w:val="NOTE2"/>
        <w:spacing w:before="156" w:after="156"/>
        <w:ind w:left="181"/>
        <w:contextualSpacing/>
        <w:rPr>
          <w:b/>
          <w:bCs w:val="0"/>
        </w:rPr>
      </w:pPr>
      <w:r w:rsidRPr="00E17305">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7">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E17305">
        <w:rPr>
          <w:b/>
          <w:bCs w:val="0"/>
        </w:rPr>
        <w:t>SVARBU</w:t>
      </w:r>
    </w:p>
    <w:p w14:paraId="6878AE51" w14:textId="4FACDFC0" w:rsidR="00E32DD9" w:rsidRPr="00E17305" w:rsidRDefault="00E32DD9" w:rsidP="00E32DD9">
      <w:pPr>
        <w:pStyle w:val="NOTE2"/>
        <w:spacing w:before="156" w:after="156"/>
        <w:ind w:left="181"/>
        <w:contextualSpacing/>
      </w:pPr>
      <w:r w:rsidRPr="00E17305">
        <w:t>Prieš diagnozuojant probleminę transporto priemonę ir bandant atlikti avarinę regeneraciją, svarbu gauti visą diagnostikos žurnalą ir nuskaityti atitinkamus išmatuotų verčių blokus.</w:t>
      </w:r>
    </w:p>
    <w:p w14:paraId="78C447A4" w14:textId="3610B758" w:rsidR="00E32DD9" w:rsidRPr="00E17305" w:rsidRDefault="005A4980" w:rsidP="00E32DD9">
      <w:pPr>
        <w:pStyle w:val="16"/>
        <w:pBdr>
          <w:top w:val="single" w:sz="4" w:space="1" w:color="auto"/>
        </w:pBdr>
        <w:spacing w:before="156" w:afterLines="0" w:after="0"/>
        <w:ind w:left="180"/>
        <w:contextualSpacing/>
        <w:rPr>
          <w:szCs w:val="18"/>
        </w:rPr>
      </w:pPr>
      <w:r w:rsidRPr="00E17305">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E17305">
        <w:rPr>
          <w:b/>
          <w:szCs w:val="18"/>
        </w:rPr>
        <w:t>PASTABA</w:t>
      </w:r>
      <w:r w:rsidR="00E32DD9" w:rsidRPr="00E17305">
        <w:rPr>
          <w:szCs w:val="18"/>
        </w:rPr>
        <w:t xml:space="preserve"> </w:t>
      </w:r>
    </w:p>
    <w:p w14:paraId="1CFD6633" w14:textId="77777777" w:rsidR="00E32DD9" w:rsidRPr="00E17305"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E17305">
        <w:rPr>
          <w:szCs w:val="18"/>
        </w:rPr>
        <w:t>DPF neatsinaujins, jei dega variklio valdymo lemputė arba yra sugedęs EGR vožtuvas.</w:t>
      </w:r>
    </w:p>
    <w:p w14:paraId="404683AD" w14:textId="5665404C" w:rsidR="00E32DD9" w:rsidRPr="00E17305"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E17305">
        <w:rPr>
          <w:szCs w:val="18"/>
        </w:rPr>
        <w:t>Keičiant DPF filtrą ir papildant degalų priedą „Eolys“</w:t>
      </w:r>
      <w:r w:rsidR="003A08BD" w:rsidRPr="00E17305">
        <w:rPr>
          <w:szCs w:val="18"/>
        </w:rPr>
        <w:t>,</w:t>
      </w:r>
      <w:r w:rsidRPr="00E17305">
        <w:rPr>
          <w:szCs w:val="18"/>
        </w:rPr>
        <w:t xml:space="preserve"> reikia iš naujo pritaikyti ECU</w:t>
      </w:r>
      <w:r w:rsidR="003A08BD" w:rsidRPr="00E17305">
        <w:rPr>
          <w:szCs w:val="18"/>
        </w:rPr>
        <w:t>.</w:t>
      </w:r>
    </w:p>
    <w:p w14:paraId="6C3652D2" w14:textId="77777777" w:rsidR="00E32DD9" w:rsidRPr="00E17305"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E17305">
        <w:t>Jei norint atlikti DPF aptarnavimą, reikia vairuoti transporto priemonę, šiai funkcijai atlikti reikalingas antras asmuo. Vienas asmuo turėtų vairuoti transporto priemonę, o kitas stebėti įrankio ekraną. Nebandykite vairuoti ir stebėti skaitytuvo tuo pačiu metu. Tai pavojinga ir kelia pavojų jūsų, kitų vairuotojų ir pėsčiųjų gyvybei.</w:t>
      </w:r>
    </w:p>
    <w:bookmarkEnd w:id="266"/>
    <w:bookmarkEnd w:id="267"/>
    <w:bookmarkEnd w:id="268"/>
    <w:p w14:paraId="1397E8A5" w14:textId="16A2820C" w:rsidR="00E32DD9" w:rsidRPr="00E17305" w:rsidRDefault="00E32DD9" w:rsidP="00E32DD9">
      <w:pPr>
        <w:spacing w:before="156" w:after="156"/>
        <w:rPr>
          <w:rFonts w:cs="Arial"/>
        </w:rPr>
      </w:pPr>
      <w:r w:rsidRPr="00E17305">
        <w:rPr>
          <w:rFonts w:cs="Arial"/>
        </w:rPr>
        <w:t xml:space="preserve"> </w:t>
      </w:r>
    </w:p>
    <w:p w14:paraId="45C4C59A" w14:textId="3E08D228" w:rsidR="00E32DD9" w:rsidRPr="00E17305" w:rsidRDefault="00E32DD9" w:rsidP="00E32DD9">
      <w:pPr>
        <w:pStyle w:val="20"/>
        <w:spacing w:before="312" w:after="156"/>
        <w:rPr>
          <w:rFonts w:cs="Arial"/>
        </w:rPr>
      </w:pPr>
      <w:bookmarkStart w:id="269" w:name="_Toc475176634"/>
      <w:bookmarkStart w:id="270" w:name="_Toc38114406"/>
      <w:bookmarkStart w:id="271" w:name="_Toc159436301"/>
      <w:bookmarkStart w:id="272" w:name="_Toc204185453"/>
      <w:r w:rsidRPr="00E17305">
        <w:rPr>
          <w:rFonts w:cs="Arial"/>
        </w:rPr>
        <w:t>Vairo kampo jutiklio (SAS) aptarnavimas</w:t>
      </w:r>
      <w:bookmarkEnd w:id="269"/>
      <w:bookmarkEnd w:id="270"/>
      <w:bookmarkEnd w:id="271"/>
      <w:bookmarkEnd w:id="272"/>
    </w:p>
    <w:p w14:paraId="28DD7F9C" w14:textId="77777777" w:rsidR="00E32DD9" w:rsidRPr="00E17305" w:rsidRDefault="00E32DD9" w:rsidP="00E32DD9">
      <w:pPr>
        <w:spacing w:before="156" w:after="156"/>
        <w:rPr>
          <w:rFonts w:cs="Arial"/>
        </w:rPr>
      </w:pPr>
      <w:r w:rsidRPr="00E17305">
        <w:rPr>
          <w:rFonts w:cs="Arial"/>
        </w:rPr>
        <w:t>SAS kalibravimo metu dabartinė vairo padėtis SAS EEPROM atmintyje nuolat išsaugoma kaip tiesaus važiavimo padėtis. Todėl prieš kalibravimą priekiniai ratai ir vairas turi būti nustatyti tiksliai tiesioje padėtyje. Be to, VIN numeris taip pat nuskaitomas iš prietaisų skydelio ir nuolat išsaugomas SAS EEPROM atmintyje. Sėkmingai baigus kalibravimą, SAS gedimų atmintis automatiškai išvaloma.</w:t>
      </w:r>
    </w:p>
    <w:p w14:paraId="54755545" w14:textId="77777777" w:rsidR="00E32DD9" w:rsidRPr="00E17305" w:rsidRDefault="00E32DD9" w:rsidP="00E32DD9">
      <w:pPr>
        <w:spacing w:before="156" w:after="156"/>
        <w:rPr>
          <w:rFonts w:cs="Arial"/>
        </w:rPr>
      </w:pPr>
      <w:r w:rsidRPr="00E17305">
        <w:rPr>
          <w:rFonts w:cs="Arial"/>
        </w:rPr>
        <w:t>Kalibravimas visada turi būti atliekamas po šių operacijų:</w:t>
      </w:r>
    </w:p>
    <w:p w14:paraId="34550A7D" w14:textId="77777777" w:rsidR="00E32DD9" w:rsidRPr="00E17305" w:rsidRDefault="00E32DD9" w:rsidP="00BE283D">
      <w:pPr>
        <w:pStyle w:val="BodytextUserManual"/>
        <w:widowControl/>
        <w:numPr>
          <w:ilvl w:val="0"/>
          <w:numId w:val="33"/>
        </w:numPr>
        <w:spacing w:beforeLines="20" w:before="62" w:afterLines="20" w:after="62"/>
        <w:ind w:left="641" w:hanging="357"/>
      </w:pPr>
      <w:r w:rsidRPr="00E17305">
        <w:t>Vairo keitimas</w:t>
      </w:r>
    </w:p>
    <w:p w14:paraId="3D802FC2" w14:textId="77777777" w:rsidR="00E32DD9" w:rsidRPr="00E17305" w:rsidRDefault="00E32DD9" w:rsidP="00BE283D">
      <w:pPr>
        <w:pStyle w:val="BodytextUserManual"/>
        <w:widowControl/>
        <w:numPr>
          <w:ilvl w:val="0"/>
          <w:numId w:val="33"/>
        </w:numPr>
        <w:spacing w:beforeLines="20" w:before="62" w:afterLines="20" w:after="62"/>
        <w:ind w:left="641" w:hanging="357"/>
      </w:pPr>
      <w:r w:rsidRPr="00E17305">
        <w:t>SAS pakeitimas</w:t>
      </w:r>
    </w:p>
    <w:p w14:paraId="79B4F0DA" w14:textId="77777777" w:rsidR="00E32DD9" w:rsidRPr="00E17305" w:rsidRDefault="00E32DD9" w:rsidP="00BE283D">
      <w:pPr>
        <w:pStyle w:val="BodytextUserManual"/>
        <w:widowControl/>
        <w:numPr>
          <w:ilvl w:val="0"/>
          <w:numId w:val="33"/>
        </w:numPr>
        <w:spacing w:beforeLines="20" w:before="62" w:afterLines="20" w:after="62"/>
        <w:ind w:left="641" w:hanging="357"/>
      </w:pPr>
      <w:r w:rsidRPr="00E17305">
        <w:t>Bet kokia techninė priežiūra, susijusi su SAS ir kolonėlės jungties mazgo atidarymu</w:t>
      </w:r>
    </w:p>
    <w:p w14:paraId="2D88D10F" w14:textId="77777777" w:rsidR="00E32DD9" w:rsidRPr="00E17305" w:rsidRDefault="00E32DD9" w:rsidP="00BE283D">
      <w:pPr>
        <w:pStyle w:val="BodytextUserManual"/>
        <w:widowControl/>
        <w:numPr>
          <w:ilvl w:val="0"/>
          <w:numId w:val="33"/>
        </w:numPr>
        <w:spacing w:beforeLines="20" w:before="62" w:afterLines="20" w:after="62"/>
        <w:ind w:left="641" w:hanging="357"/>
      </w:pPr>
      <w:r w:rsidRPr="00E17305">
        <w:t>Bet kokie vairo traukės, vairo mechanizmo ar kito susijusio mechanizmo priežiūros ar remonto darbai</w:t>
      </w:r>
    </w:p>
    <w:p w14:paraId="74C8FBA5" w14:textId="77777777" w:rsidR="00E32DD9" w:rsidRPr="00E17305" w:rsidRDefault="00E32DD9" w:rsidP="00BE283D">
      <w:pPr>
        <w:pStyle w:val="BodytextUserManual"/>
        <w:widowControl/>
        <w:numPr>
          <w:ilvl w:val="0"/>
          <w:numId w:val="33"/>
        </w:numPr>
        <w:spacing w:beforeLines="20" w:before="62" w:afterLines="20" w:after="62"/>
        <w:ind w:left="641" w:hanging="357"/>
      </w:pPr>
      <w:r w:rsidRPr="00E17305">
        <w:t>Ratų suvedimas arba ratų vėžės reguliavimas</w:t>
      </w:r>
    </w:p>
    <w:p w14:paraId="5D6AE8EB" w14:textId="77777777" w:rsidR="00E32DD9" w:rsidRPr="00E17305" w:rsidRDefault="00E32DD9" w:rsidP="00BE283D">
      <w:pPr>
        <w:pStyle w:val="BodytextUserManual"/>
        <w:widowControl/>
        <w:numPr>
          <w:ilvl w:val="0"/>
          <w:numId w:val="33"/>
        </w:numPr>
        <w:spacing w:beforeLines="20" w:before="62" w:afterLines="20" w:after="62"/>
        <w:ind w:left="641" w:hanging="357"/>
      </w:pPr>
      <w:r w:rsidRPr="00E17305">
        <w:lastRenderedPageBreak/>
        <w:t>Avarijų remontas, kai galėjo būti pažeista SAS sistema ar mazgas, arba bet kuri vairo sistemos dalis.</w:t>
      </w:r>
    </w:p>
    <w:p w14:paraId="69766280" w14:textId="77777777" w:rsidR="00E32DD9" w:rsidRPr="00E17305" w:rsidRDefault="00E32DD9" w:rsidP="00E32DD9">
      <w:pPr>
        <w:pStyle w:val="16"/>
        <w:pBdr>
          <w:top w:val="single" w:sz="4" w:space="1" w:color="auto"/>
        </w:pBdr>
        <w:spacing w:before="156" w:afterLines="0" w:after="0"/>
        <w:ind w:left="180"/>
        <w:contextualSpacing/>
        <w:rPr>
          <w:szCs w:val="18"/>
        </w:rPr>
      </w:pPr>
      <w:r w:rsidRPr="00E17305">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b/>
          <w:szCs w:val="18"/>
        </w:rPr>
        <w:t>PASTABA</w:t>
      </w:r>
      <w:r w:rsidRPr="00E17305">
        <w:rPr>
          <w:szCs w:val="18"/>
        </w:rPr>
        <w:t xml:space="preserve"> </w:t>
      </w:r>
    </w:p>
    <w:p w14:paraId="7DADAE40" w14:textId="1A652894" w:rsidR="00E32DD9" w:rsidRPr="00E17305"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E17305">
        <w:rPr>
          <w:bCs w:val="0"/>
          <w:szCs w:val="18"/>
        </w:rPr>
        <w:t>„Autel“ neprisiima jokios atsakomybės už jokius nelaimingus atsitikimus ar sužalojimus, kilusius dėl SAS sistemos priežiūros. Interpretuodami iš transporto priemonės gautus gedimų kodus (DTC), visada laikykitės gamintojo remonto rekomendacijų</w:t>
      </w:r>
      <w:r w:rsidR="003A08BD" w:rsidRPr="00E17305">
        <w:rPr>
          <w:bCs w:val="0"/>
          <w:szCs w:val="18"/>
        </w:rPr>
        <w:t>.</w:t>
      </w:r>
    </w:p>
    <w:p w14:paraId="0B02C0B8" w14:textId="64ABFABA" w:rsidR="00E32DD9" w:rsidRPr="00E17305"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E17305">
        <w:rPr>
          <w:bCs w:val="0"/>
          <w:szCs w:val="18"/>
        </w:rPr>
        <w:t>Visi šiame vadove pateikti programinės įrangos ekranai yra pavyzdžiai, o faktiniai bandymų ekranai gali skirtis priklausomai nuo bandomosios transporto priemonės. Atkreipkite dėmesį į meniu pavadinimus ir ekrane pateikiamus nurodymus, kad pasirinktumėte teisingas parinktis</w:t>
      </w:r>
      <w:r w:rsidR="003A08BD" w:rsidRPr="00E17305">
        <w:rPr>
          <w:bCs w:val="0"/>
          <w:szCs w:val="18"/>
        </w:rPr>
        <w:t>.</w:t>
      </w:r>
    </w:p>
    <w:p w14:paraId="03A802E0" w14:textId="77777777" w:rsidR="00E32DD9" w:rsidRPr="00E17305"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E17305">
        <w:rPr>
          <w:bCs w:val="0"/>
          <w:szCs w:val="18"/>
        </w:rPr>
        <w:t xml:space="preserve">Prieš pradėdami procedūrą, įsitikinkite, kad automobilyje yra ESC mygtukas. Ieškokite mygtuko prietaisų </w:t>
      </w:r>
      <w:r w:rsidRPr="00E17305">
        <w:t>skydelyje.</w:t>
      </w:r>
    </w:p>
    <w:p w14:paraId="013A3741" w14:textId="77777777" w:rsidR="000D7123" w:rsidRPr="00E17305" w:rsidRDefault="000D7123" w:rsidP="000D7123">
      <w:pPr>
        <w:spacing w:before="156" w:after="156"/>
        <w:rPr>
          <w:rFonts w:cs="Arial"/>
        </w:rPr>
      </w:pPr>
    </w:p>
    <w:p w14:paraId="79860EB4" w14:textId="77777777" w:rsidR="00791FB8" w:rsidRPr="00E17305" w:rsidRDefault="00791FB8" w:rsidP="00094420">
      <w:pPr>
        <w:spacing w:before="156" w:after="156"/>
        <w:rPr>
          <w:rFonts w:cs="Arial"/>
        </w:rPr>
      </w:pPr>
    </w:p>
    <w:p w14:paraId="42F98DDC" w14:textId="77777777" w:rsidR="00AC1D2A" w:rsidRPr="00E17305" w:rsidRDefault="00AC1D2A" w:rsidP="00AC1D2A">
      <w:pPr>
        <w:spacing w:before="156" w:after="156"/>
        <w:rPr>
          <w:rFonts w:cs="Arial"/>
        </w:rPr>
      </w:pPr>
    </w:p>
    <w:p w14:paraId="1C1C6CF3" w14:textId="77777777" w:rsidR="00C05429" w:rsidRPr="00E17305" w:rsidRDefault="00C05429" w:rsidP="00C05429">
      <w:pPr>
        <w:spacing w:before="156" w:after="156"/>
        <w:rPr>
          <w:rFonts w:cs="Arial"/>
        </w:rPr>
      </w:pPr>
    </w:p>
    <w:p w14:paraId="605FA89E" w14:textId="77777777" w:rsidR="004F018D" w:rsidRPr="00E17305" w:rsidRDefault="004F018D" w:rsidP="004F018D">
      <w:pPr>
        <w:pStyle w:val="12"/>
        <w:spacing w:before="312" w:after="312"/>
        <w:ind w:left="792" w:hanging="792"/>
      </w:pPr>
      <w:bookmarkStart w:id="273" w:name="_Ref118313587"/>
      <w:bookmarkStart w:id="274" w:name="_Ref118313589"/>
      <w:bookmarkStart w:id="275" w:name="_Toc159436302"/>
      <w:bookmarkStart w:id="276" w:name="_Toc204185454"/>
      <w:r w:rsidRPr="00E17305">
        <w:lastRenderedPageBreak/>
        <w:t>ADAS</w:t>
      </w:r>
      <w:bookmarkEnd w:id="273"/>
      <w:bookmarkEnd w:id="274"/>
      <w:bookmarkEnd w:id="275"/>
      <w:bookmarkEnd w:id="276"/>
    </w:p>
    <w:p w14:paraId="50D49E26" w14:textId="643CE2F1" w:rsidR="004F018D" w:rsidRPr="00E17305" w:rsidRDefault="004F018D" w:rsidP="004F018D">
      <w:pPr>
        <w:spacing w:before="156" w:after="156"/>
        <w:rPr>
          <w:rFonts w:cs="Arial"/>
        </w:rPr>
      </w:pPr>
      <w:r w:rsidRPr="00E17305">
        <w:rPr>
          <w:rFonts w:cs="Arial"/>
        </w:rPr>
        <w:t>Pažangios vairuotojo pagalbos sistemos (ADAS) – tai įvairių transporto priemonių sistemų rinkinys, padedantis vairuotojui pasyviai įspėti arba aktyviai valdyti transporto priemonę, kad jis galėtų vairuoti saugiau, sąmoningiau ir tiksliau.</w:t>
      </w:r>
    </w:p>
    <w:p w14:paraId="07C3EF1A" w14:textId="07C04858" w:rsidR="004F018D" w:rsidRPr="00E17305" w:rsidRDefault="00E17305" w:rsidP="004F018D">
      <w:pPr>
        <w:spacing w:before="156" w:after="156"/>
        <w:rPr>
          <w:rFonts w:cs="Arial"/>
        </w:rPr>
      </w:pPr>
      <w:r w:rsidRPr="00E17305">
        <w:rPr>
          <w:rFonts w:eastAsiaTheme="minorEastAsia" w:cs="Arial"/>
          <w:szCs w:val="18"/>
        </w:rPr>
        <w:t>Kameros, jutikliai, ultragarsas, radaras ir LIDAR yra kai kurios iš sistemų, naudojamų vairavimo aplinkos duomenims, įskaitant važiuojančios ar stovinčios transporto priemonės padėtį, pėsčiųjų vietą, kelio ženklus, važiavimo juostų ir sankryžų aptikimą, kelio posūkius ir važiavimo sąlygas (blogas matomumas arba važiavimas vakare), fiksuoti. Ši informacija naudojama transporto priemonei nurodyti atlikti iš anksto numatytus veiksmus. Kameros, jutikliai ir jutimo sistemos paprastai yra priekiniuose ir galiniuose bamperiuose, priekiniame stikle, priekinėse grotelėse ir šoniniuose bei galiniame vaizdo veidrodėliuose.</w:t>
      </w:r>
    </w:p>
    <w:p w14:paraId="02B85D04" w14:textId="77777777" w:rsidR="004F018D" w:rsidRPr="00E17305" w:rsidRDefault="004F018D" w:rsidP="004F018D">
      <w:pPr>
        <w:spacing w:before="156" w:after="156"/>
        <w:rPr>
          <w:rFonts w:cs="Arial"/>
        </w:rPr>
      </w:pPr>
      <w:r w:rsidRPr="00E17305">
        <w:rPr>
          <w:rFonts w:cs="Arial"/>
        </w:rPr>
        <w:t>„Autel ADAS“ kalibravimo įrankis užtikrina išsamų ir tikslų ADAS kalibravimą.</w:t>
      </w:r>
    </w:p>
    <w:p w14:paraId="75D50824" w14:textId="512DB4FF" w:rsidR="004F018D" w:rsidRPr="00E17305" w:rsidRDefault="004F018D" w:rsidP="00F252D2">
      <w:pPr>
        <w:pStyle w:val="aa"/>
        <w:numPr>
          <w:ilvl w:val="0"/>
          <w:numId w:val="122"/>
        </w:numPr>
        <w:spacing w:beforeLines="20" w:before="62" w:afterLines="20" w:after="62"/>
        <w:ind w:left="641" w:hanging="357"/>
        <w:rPr>
          <w:rFonts w:cs="Arial"/>
        </w:rPr>
      </w:pPr>
      <w:r w:rsidRPr="00E17305">
        <w:rPr>
          <w:rFonts w:cs="Arial"/>
        </w:rPr>
        <w:t>Apima daugelį transporto priemonių gamintojų, įskaitant „Benz“, BMW, „Audi“, „Volkswagen“, „Porsche“, „Infiniti“, „Lexus“, GM, „Ford“, „Volvo“, „Toyota“, „Nissan“, „Honda“, „Hyundai“, „Kia</w:t>
      </w:r>
      <w:r w:rsidR="00003934" w:rsidRPr="00E17305">
        <w:rPr>
          <w:rFonts w:cs="Arial"/>
        </w:rPr>
        <w:t>“</w:t>
      </w:r>
      <w:r w:rsidR="001F730D" w:rsidRPr="00E17305">
        <w:rPr>
          <w:rFonts w:cs="Arial"/>
        </w:rPr>
        <w:t xml:space="preserve"> ir kt.</w:t>
      </w:r>
    </w:p>
    <w:p w14:paraId="08A634EF" w14:textId="108363F4" w:rsidR="004F018D" w:rsidRPr="00E17305" w:rsidRDefault="004F018D" w:rsidP="00F252D2">
      <w:pPr>
        <w:pStyle w:val="aa"/>
        <w:numPr>
          <w:ilvl w:val="0"/>
          <w:numId w:val="122"/>
        </w:numPr>
        <w:spacing w:beforeLines="20" w:before="62" w:afterLines="20" w:after="62"/>
        <w:ind w:left="641" w:hanging="357"/>
        <w:rPr>
          <w:rFonts w:cs="Arial"/>
        </w:rPr>
      </w:pPr>
      <w:r w:rsidRPr="00E17305">
        <w:rPr>
          <w:rFonts w:cs="Arial"/>
        </w:rPr>
        <w:t xml:space="preserve">Palaiko kelių vairuotojo pagalbinių sistemų, įskaitant adaptyviąją pastovaus greičio palaikymo sistemą (ACC), naktinio matymo sistemą (NVS), išvažiavimo iš eismo juostos įspėjimą (LDW), aklosios zonos aptikimą (BSD), aplinkinio vaizdo stebėjimą (AVM), galinio susidūrimo įspėjimą (RCW), projekcinius ekranus (HUD) </w:t>
      </w:r>
      <w:r w:rsidR="001F730D" w:rsidRPr="00E17305">
        <w:rPr>
          <w:rFonts w:cs="Arial"/>
        </w:rPr>
        <w:t>ir kt., kalibravimą</w:t>
      </w:r>
      <w:r w:rsidR="003A08BD" w:rsidRPr="00E17305">
        <w:rPr>
          <w:rFonts w:cs="Arial"/>
        </w:rPr>
        <w:t>.</w:t>
      </w:r>
    </w:p>
    <w:p w14:paraId="6B4975EF" w14:textId="77777777" w:rsidR="004F018D" w:rsidRPr="00E17305" w:rsidRDefault="004F018D" w:rsidP="00F252D2">
      <w:pPr>
        <w:pStyle w:val="aa"/>
        <w:numPr>
          <w:ilvl w:val="0"/>
          <w:numId w:val="122"/>
        </w:numPr>
        <w:spacing w:beforeLines="20" w:before="62" w:afterLines="20" w:after="62"/>
        <w:ind w:left="641" w:hanging="357"/>
        <w:rPr>
          <w:rFonts w:cs="Arial"/>
        </w:rPr>
      </w:pPr>
      <w:r w:rsidRPr="00E17305">
        <w:rPr>
          <w:rFonts w:cs="Arial"/>
        </w:rPr>
        <w:t>Pateikia grafines iliustracijas ir nuoseklias instrukcijas.</w:t>
      </w:r>
    </w:p>
    <w:p w14:paraId="7C3E4C1B" w14:textId="77777777" w:rsidR="004F018D" w:rsidRPr="00E17305" w:rsidRDefault="004F018D" w:rsidP="00F252D2">
      <w:pPr>
        <w:pStyle w:val="aa"/>
        <w:numPr>
          <w:ilvl w:val="0"/>
          <w:numId w:val="122"/>
        </w:numPr>
        <w:spacing w:beforeLines="20" w:before="62" w:afterLines="0" w:after="0"/>
        <w:ind w:left="641" w:hanging="357"/>
        <w:rPr>
          <w:rFonts w:cs="Arial"/>
        </w:rPr>
      </w:pPr>
      <w:r w:rsidRPr="00E17305">
        <w:rPr>
          <w:rFonts w:cs="Arial"/>
        </w:rPr>
        <w:t>Pateikia demonstracines versijas, kurios padės technikui atlikti kalibravimą.</w:t>
      </w:r>
    </w:p>
    <w:p w14:paraId="7CFA926E" w14:textId="1F3CBEB0" w:rsidR="004F018D" w:rsidRPr="00E17305" w:rsidRDefault="00D5633B" w:rsidP="004F018D">
      <w:pPr>
        <w:pStyle w:val="Text"/>
        <w:spacing w:beforeLines="0" w:before="0" w:afterLines="0" w:after="0" w:line="240" w:lineRule="auto"/>
        <w:ind w:left="0"/>
        <w:jc w:val="center"/>
        <w:rPr>
          <w:rFonts w:cs="Arial"/>
        </w:rPr>
      </w:pPr>
      <w:r w:rsidRPr="00E17305">
        <w:rPr>
          <w:rFonts w:cs="Arial"/>
          <w:noProof/>
          <w:lang w:val="en-US"/>
        </w:rPr>
        <w:lastRenderedPageBreak/>
        <w:drawing>
          <wp:inline distT="0" distB="0" distL="0" distR="0" wp14:anchorId="530D1B37" wp14:editId="533690B8">
            <wp:extent cx="2879527" cy="1972101"/>
            <wp:effectExtent l="0" t="0" r="0" b="952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9" cstate="print">
                      <a:extLst>
                        <a:ext uri="{28A0092B-C50C-407E-A947-70E740481C1C}">
                          <a14:useLocalDpi xmlns:a14="http://schemas.microsoft.com/office/drawing/2010/main"/>
                        </a:ext>
                      </a:extLst>
                    </a:blip>
                    <a:srcRect/>
                    <a:stretch/>
                  </pic:blipFill>
                  <pic:spPr bwMode="auto">
                    <a:xfrm>
                      <a:off x="0" y="0"/>
                      <a:ext cx="2880000" cy="1972425"/>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4DC56767" w:rsidR="004E24C9" w:rsidRPr="00E17305" w:rsidRDefault="00021746" w:rsidP="00D5633B">
      <w:pPr>
        <w:pStyle w:val="ab"/>
        <w:spacing w:beforeLines="0" w:before="0" w:after="156"/>
        <w:rPr>
          <w:rFonts w:cs="Arial"/>
          <w:i/>
          <w:iCs/>
        </w:rPr>
      </w:pPr>
      <w:r w:rsidRPr="00E17305">
        <w:rPr>
          <w:rFonts w:cs="Arial"/>
        </w:rPr>
        <w:fldChar w:fldCharType="begin"/>
      </w:r>
      <w:r w:rsidRPr="00E17305">
        <w:rPr>
          <w:rFonts w:cs="Arial"/>
        </w:rPr>
        <w:instrText xml:space="preserve"> STYLEREF 1 \s </w:instrText>
      </w:r>
      <w:r w:rsidRPr="00E17305">
        <w:rPr>
          <w:rFonts w:cs="Arial"/>
        </w:rPr>
        <w:fldChar w:fldCharType="separate"/>
      </w:r>
      <w:r w:rsidR="00187D73" w:rsidRPr="00E17305">
        <w:rPr>
          <w:rFonts w:cs="Arial"/>
          <w:noProof/>
        </w:rPr>
        <w:t>8</w:t>
      </w:r>
      <w:r w:rsidRPr="00E17305">
        <w:rPr>
          <w:rFonts w:cs="Arial"/>
          <w:noProof/>
        </w:rPr>
        <w:fldChar w:fldCharType="end"/>
      </w:r>
      <w:r w:rsidR="00623535"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00187D73" w:rsidRPr="00E17305">
        <w:rPr>
          <w:rFonts w:cs="Arial"/>
          <w:noProof/>
        </w:rPr>
        <w:t>1</w:t>
      </w:r>
      <w:r w:rsidRPr="00E17305">
        <w:rPr>
          <w:rFonts w:cs="Arial"/>
          <w:noProof/>
        </w:rPr>
        <w:fldChar w:fldCharType="end"/>
      </w:r>
      <w:r w:rsidR="00546C64" w:rsidRPr="00E17305">
        <w:rPr>
          <w:rFonts w:cs="Arial"/>
        </w:rPr>
        <w:t xml:space="preserve"> pav.</w:t>
      </w:r>
      <w:r w:rsidR="004F018D" w:rsidRPr="00E17305">
        <w:rPr>
          <w:rFonts w:cs="Arial"/>
        </w:rPr>
        <w:t xml:space="preserve"> </w:t>
      </w:r>
      <w:r w:rsidR="004F018D" w:rsidRPr="00E17305">
        <w:rPr>
          <w:rFonts w:cs="Arial"/>
          <w:i/>
          <w:iCs/>
        </w:rPr>
        <w:t>ADAS įvadinis ekranas</w:t>
      </w:r>
      <w:r w:rsidR="004E24C9" w:rsidRPr="00E17305">
        <w:rPr>
          <w:rFonts w:cs="Arial"/>
          <w:i/>
          <w:iCs/>
        </w:rPr>
        <w:br w:type="page"/>
      </w:r>
    </w:p>
    <w:p w14:paraId="4740D563" w14:textId="77777777" w:rsidR="004E24C9" w:rsidRPr="00E17305" w:rsidRDefault="004E24C9" w:rsidP="004E24C9">
      <w:pPr>
        <w:pStyle w:val="12"/>
        <w:spacing w:before="312" w:after="312"/>
        <w:ind w:left="792" w:hanging="792"/>
      </w:pPr>
      <w:bookmarkStart w:id="277" w:name="_Toc38114412"/>
      <w:bookmarkStart w:id="278" w:name="_Ref118313659"/>
      <w:bookmarkStart w:id="279" w:name="_Ref118313661"/>
      <w:bookmarkStart w:id="280" w:name="_Ref118314458"/>
      <w:bookmarkStart w:id="281" w:name="_Ref118314461"/>
      <w:bookmarkStart w:id="282" w:name="_Toc159436335"/>
      <w:bookmarkStart w:id="283" w:name="_Ref159830944"/>
      <w:bookmarkStart w:id="284" w:name="_Ref159831288"/>
      <w:bookmarkStart w:id="285" w:name="_Ref160100217"/>
      <w:bookmarkStart w:id="286" w:name="_Toc204185455"/>
      <w:r w:rsidRPr="00E17305">
        <w:lastRenderedPageBreak/>
        <w:t>Duomenų valdytojas</w:t>
      </w:r>
      <w:bookmarkEnd w:id="277"/>
      <w:bookmarkEnd w:id="278"/>
      <w:bookmarkEnd w:id="279"/>
      <w:bookmarkEnd w:id="280"/>
      <w:bookmarkEnd w:id="281"/>
      <w:bookmarkEnd w:id="282"/>
      <w:bookmarkEnd w:id="283"/>
      <w:bookmarkEnd w:id="284"/>
      <w:bookmarkEnd w:id="285"/>
      <w:bookmarkEnd w:id="286"/>
    </w:p>
    <w:p w14:paraId="6DDB7637" w14:textId="77777777" w:rsidR="00973C58" w:rsidRPr="00E17305" w:rsidRDefault="00973C58" w:rsidP="00973C58">
      <w:pPr>
        <w:spacing w:before="156" w:after="156"/>
        <w:rPr>
          <w:rFonts w:cs="Arial"/>
          <w:bCs/>
          <w:szCs w:val="20"/>
        </w:rPr>
      </w:pPr>
      <w:r w:rsidRPr="00E17305">
        <w:rPr>
          <w:rFonts w:cs="Arial"/>
          <w:bCs/>
          <w:szCs w:val="20"/>
        </w:rPr>
        <w:t>Duomenų tvarkyklės programa leidžia saugoti , spausdinti ir peržiūrėti išsaugotus failus, tvarkyti dirbtuvių informaciją ir klientų informacijos įrašus bei saugoti bandomųjų transporto priemonių istoriją. Be to, galite sukurti duomenų atsargines kopijas „Autel Cloud“ ir peržiūrėti jas duomenų tvarkyklės programoje.</w:t>
      </w:r>
    </w:p>
    <w:p w14:paraId="175306E8" w14:textId="77777777" w:rsidR="00973C58" w:rsidRPr="00E17305" w:rsidRDefault="00973C58" w:rsidP="00973C58">
      <w:pPr>
        <w:spacing w:before="156" w:after="156"/>
        <w:rPr>
          <w:rFonts w:cs="Arial"/>
        </w:rPr>
      </w:pPr>
      <w:r w:rsidRPr="00E17305">
        <w:rPr>
          <w:rFonts w:cs="Arial"/>
        </w:rPr>
        <w:t>Pasirinkus duomenų tvarkyklės programą, atidaromas failų sistemos meniu. Yra vienuolika pagrindinių funkcijų.</w:t>
      </w:r>
    </w:p>
    <w:p w14:paraId="673CAD8C" w14:textId="77777777" w:rsidR="00973C58" w:rsidRPr="00E17305" w:rsidRDefault="00973C58" w:rsidP="00973C58">
      <w:pPr>
        <w:spacing w:beforeLines="0" w:before="0" w:afterLines="0" w:after="0" w:line="240" w:lineRule="auto"/>
        <w:ind w:left="0"/>
        <w:jc w:val="center"/>
        <w:rPr>
          <w:rFonts w:cs="Arial"/>
          <w:bCs/>
          <w:szCs w:val="20"/>
        </w:rPr>
      </w:pPr>
      <w:r w:rsidRPr="00E17305">
        <w:rPr>
          <w:rFonts w:cs="Arial"/>
          <w:bCs/>
          <w:noProof/>
          <w:szCs w:val="20"/>
          <w:lang w:val="en-US"/>
        </w:rPr>
        <w:drawing>
          <wp:inline distT="0" distB="0" distL="0" distR="0" wp14:anchorId="045EBBFD" wp14:editId="415E78D4">
            <wp:extent cx="2857500" cy="1943100"/>
            <wp:effectExtent l="0" t="0" r="0" b="0"/>
            <wp:docPr id="153" name="图片 153" descr="图形用户界面, 应用程序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图形用户界面, 应用程序AI 生成的内容可能不正确。"/>
                    <pic:cNvPicPr>
                      <a:picLocks noChangeAspect="1" noChangeArrowheads="1"/>
                    </pic:cNvPicPr>
                  </pic:nvPicPr>
                  <pic:blipFill>
                    <a:blip r:embed="rId170" cstate="print">
                      <a:extLst>
                        <a:ext uri="{28A0092B-C50C-407E-A947-70E740481C1C}">
                          <a14:useLocalDpi xmlns:a14="http://schemas.microsoft.com/office/drawing/2010/main" val="0"/>
                        </a:ext>
                      </a:extLst>
                    </a:blip>
                    <a:srcRect b="7430"/>
                    <a:stretch>
                      <a:fillRect/>
                    </a:stretch>
                  </pic:blipFill>
                  <pic:spPr bwMode="auto">
                    <a:xfrm>
                      <a:off x="0" y="0"/>
                      <a:ext cx="2857500" cy="1943100"/>
                    </a:xfrm>
                    <a:prstGeom prst="rect">
                      <a:avLst/>
                    </a:prstGeom>
                    <a:noFill/>
                    <a:ln>
                      <a:noFill/>
                    </a:ln>
                  </pic:spPr>
                </pic:pic>
              </a:graphicData>
            </a:graphic>
          </wp:inline>
        </w:drawing>
      </w:r>
    </w:p>
    <w:p w14:paraId="1DDAC7B3" w14:textId="37E3C2C4" w:rsidR="00973C58" w:rsidRPr="00E17305" w:rsidRDefault="00E17305" w:rsidP="00973C58">
      <w:pPr>
        <w:widowControl/>
        <w:spacing w:before="156" w:after="156"/>
        <w:ind w:left="0"/>
        <w:jc w:val="center"/>
        <w:rPr>
          <w:rFonts w:cs="Arial"/>
          <w:b/>
          <w:kern w:val="0"/>
        </w:rPr>
      </w:pPr>
      <w:r w:rsidRPr="00E17305">
        <w:rPr>
          <w:rFonts w:cs="Arial"/>
          <w:b/>
          <w:kern w:val="0"/>
        </w:rPr>
        <w:t>9</w:t>
      </w:r>
      <w:r w:rsidR="00973C58" w:rsidRPr="00E17305">
        <w:rPr>
          <w:rFonts w:cs="Arial"/>
          <w:b/>
          <w:kern w:val="0"/>
        </w:rPr>
        <w:t xml:space="preserve">-1 pav. </w:t>
      </w:r>
      <w:r w:rsidR="00973C58" w:rsidRPr="00E17305">
        <w:rPr>
          <w:rFonts w:cs="Arial"/>
          <w:b/>
          <w:i/>
          <w:kern w:val="0"/>
        </w:rPr>
        <w:t>Duomenų tvarkyklės pagrindinis ekranas</w:t>
      </w:r>
    </w:p>
    <w:p w14:paraId="6D2BF0D2" w14:textId="77777777" w:rsidR="00973C58" w:rsidRPr="00E17305" w:rsidRDefault="00973C58" w:rsidP="00973C58">
      <w:pPr>
        <w:spacing w:before="156" w:after="156"/>
        <w:rPr>
          <w:rFonts w:cs="Arial"/>
          <w:bCs/>
          <w:szCs w:val="20"/>
        </w:rPr>
      </w:pPr>
      <w:r w:rsidRPr="00E17305">
        <w:rPr>
          <w:rFonts w:cs="Arial"/>
          <w:bCs/>
          <w:szCs w:val="20"/>
        </w:rPr>
        <w:t>Duomenų tvarkyklės programoje duomenų atsargines kopijas „Autel Cloud“ debesyje galima kurti automatiškai arba rankiniu būdu. Prieš kurdami duomenų atsargines kopijas, pirmiausia turite susieti įrenginį su „Autel Cloud“.</w:t>
      </w:r>
    </w:p>
    <w:p w14:paraId="49C29D7A" w14:textId="77777777" w:rsidR="00973C58" w:rsidRPr="00E17305" w:rsidRDefault="00973C58" w:rsidP="00973C58">
      <w:pPr>
        <w:widowControl/>
        <w:numPr>
          <w:ilvl w:val="0"/>
          <w:numId w:val="5"/>
        </w:numPr>
        <w:spacing w:beforeLines="20" w:before="62" w:afterLines="20" w:after="62"/>
        <w:ind w:left="641" w:hanging="357"/>
        <w:rPr>
          <w:rFonts w:cs="Arial"/>
          <w:szCs w:val="22"/>
        </w:rPr>
      </w:pPr>
      <w:r w:rsidRPr="00E17305">
        <w:rPr>
          <w:rFonts w:cs="Arial"/>
          <w:b/>
          <w:szCs w:val="22"/>
        </w:rPr>
        <w:t>Norėdami susieti įrenginį su „Autel Cloud“</w:t>
      </w:r>
    </w:p>
    <w:p w14:paraId="4A202E75" w14:textId="77777777" w:rsidR="00973C58" w:rsidRPr="00E17305" w:rsidRDefault="00973C58" w:rsidP="00F252D2">
      <w:pPr>
        <w:widowControl/>
        <w:numPr>
          <w:ilvl w:val="0"/>
          <w:numId w:val="217"/>
        </w:numPr>
        <w:spacing w:beforeLines="20" w:before="62" w:afterLines="20" w:after="62"/>
        <w:ind w:left="998" w:hanging="357"/>
        <w:rPr>
          <w:rFonts w:cs="Arial"/>
          <w:szCs w:val="22"/>
        </w:rPr>
      </w:pPr>
      <w:r w:rsidRPr="00E17305">
        <w:rPr>
          <w:rFonts w:cs="Arial"/>
          <w:szCs w:val="22"/>
        </w:rPr>
        <w:t>Duomenų tvarkyklės pagrindiniame ekrane palieskite „</w:t>
      </w:r>
      <w:r w:rsidRPr="00E17305">
        <w:rPr>
          <w:rFonts w:cs="Arial"/>
          <w:b/>
          <w:bCs/>
          <w:szCs w:val="22"/>
        </w:rPr>
        <w:t xml:space="preserve">Susieti paskyrą“, </w:t>
      </w:r>
      <w:r w:rsidRPr="00E17305">
        <w:rPr>
          <w:rFonts w:cs="Arial"/>
          <w:szCs w:val="22"/>
        </w:rPr>
        <w:t>kad pasiektumėte „Autel Cloud“.</w:t>
      </w:r>
    </w:p>
    <w:p w14:paraId="4FA30FE0" w14:textId="77777777" w:rsidR="00973C58" w:rsidRPr="00E17305" w:rsidRDefault="00973C58" w:rsidP="00F252D2">
      <w:pPr>
        <w:widowControl/>
        <w:numPr>
          <w:ilvl w:val="0"/>
          <w:numId w:val="217"/>
        </w:numPr>
        <w:spacing w:beforeLines="20" w:before="62" w:afterLines="20" w:after="62"/>
        <w:ind w:left="998" w:hanging="357"/>
        <w:rPr>
          <w:rFonts w:cs="Arial"/>
          <w:szCs w:val="22"/>
        </w:rPr>
      </w:pPr>
      <w:r w:rsidRPr="00E17305">
        <w:rPr>
          <w:rFonts w:cs="Arial"/>
          <w:szCs w:val="22"/>
        </w:rPr>
        <w:t xml:space="preserve">Palieskite </w:t>
      </w:r>
      <w:r w:rsidRPr="00E17305">
        <w:rPr>
          <w:rFonts w:cs="Arial"/>
          <w:b/>
          <w:bCs/>
          <w:szCs w:val="22"/>
        </w:rPr>
        <w:t>„Pridėti įrenginį“,</w:t>
      </w:r>
      <w:r w:rsidRPr="00E17305">
        <w:rPr>
          <w:rFonts w:cs="Arial"/>
          <w:szCs w:val="22"/>
        </w:rPr>
        <w:t xml:space="preserve"> įveskite įrenginio serijos numerį ir registracijos slaptažodį ir palieskite „</w:t>
      </w:r>
      <w:r w:rsidRPr="00E17305">
        <w:rPr>
          <w:rFonts w:cs="Arial"/>
          <w:b/>
          <w:bCs/>
          <w:szCs w:val="22"/>
        </w:rPr>
        <w:t>Išsaugoti“</w:t>
      </w:r>
      <w:r w:rsidRPr="00E17305">
        <w:rPr>
          <w:rFonts w:cs="Arial"/>
          <w:szCs w:val="22"/>
        </w:rPr>
        <w:t xml:space="preserve">. Susietas įrenginys bus rodomas įrenginių sąrašo ekrane. (Norėdami rasti įrenginio serijos numerį ir registracijos slaptažodį, eikite į </w:t>
      </w:r>
      <w:r w:rsidRPr="00E17305">
        <w:rPr>
          <w:rFonts w:cs="Arial"/>
          <w:b/>
          <w:bCs/>
          <w:szCs w:val="22"/>
        </w:rPr>
        <w:t xml:space="preserve">„Nustatymai“ </w:t>
      </w:r>
      <w:r w:rsidRPr="00E17305">
        <w:rPr>
          <w:rFonts w:cs="Arial"/>
          <w:szCs w:val="22"/>
        </w:rPr>
        <w:t xml:space="preserve">&gt; </w:t>
      </w:r>
      <w:r w:rsidRPr="00E17305">
        <w:rPr>
          <w:rFonts w:cs="Arial"/>
          <w:b/>
          <w:bCs/>
          <w:szCs w:val="22"/>
        </w:rPr>
        <w:t>„Apie“</w:t>
      </w:r>
      <w:r w:rsidRPr="00E17305">
        <w:rPr>
          <w:rFonts w:cs="Arial"/>
          <w:szCs w:val="22"/>
        </w:rPr>
        <w:t>.)</w:t>
      </w:r>
    </w:p>
    <w:p w14:paraId="3DA4E841" w14:textId="77777777" w:rsidR="00973C58" w:rsidRPr="00E17305" w:rsidRDefault="00973C58" w:rsidP="00973C58">
      <w:pPr>
        <w:widowControl/>
        <w:numPr>
          <w:ilvl w:val="0"/>
          <w:numId w:val="5"/>
        </w:numPr>
        <w:spacing w:beforeLines="20" w:before="62" w:afterLines="20" w:after="62"/>
        <w:ind w:left="641" w:hanging="357"/>
        <w:rPr>
          <w:rFonts w:cs="Arial"/>
          <w:szCs w:val="22"/>
        </w:rPr>
      </w:pPr>
      <w:r w:rsidRPr="00E17305">
        <w:rPr>
          <w:rFonts w:cs="Arial"/>
          <w:b/>
          <w:szCs w:val="22"/>
        </w:rPr>
        <w:t>Norėdami perjungti susietą paskyrą</w:t>
      </w:r>
    </w:p>
    <w:p w14:paraId="0B3A0E69" w14:textId="15DBD9C4" w:rsidR="00973C58" w:rsidRPr="00E17305" w:rsidRDefault="00E17305" w:rsidP="00E17305">
      <w:pPr>
        <w:spacing w:beforeLines="20" w:before="62" w:afterLines="20" w:after="62"/>
        <w:ind w:left="680"/>
        <w:rPr>
          <w:rFonts w:cs="Arial"/>
          <w:szCs w:val="22"/>
        </w:rPr>
      </w:pPr>
      <w:r w:rsidRPr="00E17305">
        <w:rPr>
          <w:rFonts w:cs="Arial"/>
        </w:rPr>
        <w:t>Duomenų tvarkyklės pagrindiniame ekrane palieskite „Perj</w:t>
      </w:r>
      <w:r w:rsidRPr="00E17305">
        <w:rPr>
          <w:rFonts w:eastAsiaTheme="minorEastAsia" w:cs="Arial"/>
          <w:b/>
          <w:szCs w:val="18"/>
        </w:rPr>
        <w:t xml:space="preserve">ungti susietą </w:t>
      </w:r>
      <w:r w:rsidRPr="00E17305">
        <w:rPr>
          <w:rFonts w:eastAsiaTheme="minorEastAsia" w:cs="Arial"/>
          <w:b/>
          <w:szCs w:val="18"/>
        </w:rPr>
        <w:lastRenderedPageBreak/>
        <w:t xml:space="preserve">paskyrą“ </w:t>
      </w:r>
      <w:r w:rsidRPr="00E17305">
        <w:rPr>
          <w:rFonts w:eastAsiaTheme="minorEastAsia" w:cs="Arial"/>
          <w:szCs w:val="18"/>
        </w:rPr>
        <w:t>ir prisijunkite naudodami savo „Autel“ paskyrą.</w:t>
      </w:r>
    </w:p>
    <w:p w14:paraId="4D4785EB" w14:textId="77777777" w:rsidR="00973C58" w:rsidRPr="00E17305" w:rsidRDefault="00973C58" w:rsidP="00973C58">
      <w:pPr>
        <w:widowControl/>
        <w:numPr>
          <w:ilvl w:val="0"/>
          <w:numId w:val="5"/>
        </w:numPr>
        <w:spacing w:beforeLines="20" w:before="62" w:afterLines="20" w:after="62"/>
        <w:ind w:left="641" w:hanging="357"/>
        <w:rPr>
          <w:rFonts w:cs="Arial"/>
          <w:b/>
          <w:szCs w:val="22"/>
        </w:rPr>
      </w:pPr>
      <w:r w:rsidRPr="00E17305">
        <w:rPr>
          <w:rFonts w:cs="Arial"/>
          <w:b/>
          <w:szCs w:val="22"/>
        </w:rPr>
        <w:t>Automatiškai sukurti duomenų atsargines kopijas „Autel Cloud“ debesyje</w:t>
      </w:r>
    </w:p>
    <w:p w14:paraId="4BE975EA" w14:textId="77777777" w:rsidR="00973C58" w:rsidRPr="00E17305" w:rsidRDefault="00973C58" w:rsidP="00F252D2">
      <w:pPr>
        <w:widowControl/>
        <w:numPr>
          <w:ilvl w:val="0"/>
          <w:numId w:val="312"/>
        </w:numPr>
        <w:spacing w:beforeLines="20" w:before="62" w:afterLines="20" w:after="62"/>
        <w:ind w:left="998" w:hanging="357"/>
        <w:rPr>
          <w:rFonts w:cs="Arial"/>
          <w:szCs w:val="22"/>
        </w:rPr>
      </w:pPr>
      <w:r w:rsidRPr="00E17305">
        <w:rPr>
          <w:rFonts w:cs="Arial"/>
          <w:szCs w:val="22"/>
        </w:rPr>
        <w:t xml:space="preserve">Duomenų tvarkyklės pagrindiniame ekrane palieskite </w:t>
      </w:r>
      <w:r w:rsidRPr="00E17305">
        <w:rPr>
          <w:rFonts w:cs="Arial"/>
          <w:b/>
          <w:bCs/>
          <w:szCs w:val="22"/>
        </w:rPr>
        <w:t xml:space="preserve">„Autel Cloud“ nustatymai </w:t>
      </w:r>
      <w:r w:rsidRPr="00E17305">
        <w:rPr>
          <w:rFonts w:cs="Arial"/>
          <w:szCs w:val="22"/>
        </w:rPr>
        <w:t xml:space="preserve">ir perjunkite </w:t>
      </w:r>
      <w:r w:rsidRPr="00E17305">
        <w:rPr>
          <w:rFonts w:cs="Arial"/>
          <w:b/>
          <w:bCs/>
          <w:szCs w:val="22"/>
        </w:rPr>
        <w:t xml:space="preserve">automatinio įkėlimo </w:t>
      </w:r>
      <w:r w:rsidRPr="00E17305">
        <w:rPr>
          <w:rFonts w:cs="Arial"/>
          <w:szCs w:val="22"/>
        </w:rPr>
        <w:t xml:space="preserve">mygtukus į </w:t>
      </w:r>
      <w:r w:rsidRPr="00E17305">
        <w:rPr>
          <w:rFonts w:cs="Arial"/>
          <w:b/>
          <w:bCs/>
          <w:szCs w:val="22"/>
        </w:rPr>
        <w:t>„Įjungta“.</w:t>
      </w:r>
    </w:p>
    <w:p w14:paraId="565D8146" w14:textId="77777777" w:rsidR="00973C58" w:rsidRPr="00E17305" w:rsidRDefault="00973C58" w:rsidP="00F252D2">
      <w:pPr>
        <w:widowControl/>
        <w:numPr>
          <w:ilvl w:val="0"/>
          <w:numId w:val="312"/>
        </w:numPr>
        <w:spacing w:beforeLines="20" w:before="62" w:afterLines="20" w:after="62"/>
        <w:ind w:left="998" w:hanging="357"/>
        <w:rPr>
          <w:rFonts w:cs="Arial"/>
          <w:szCs w:val="22"/>
        </w:rPr>
      </w:pPr>
      <w:r w:rsidRPr="00E17305">
        <w:rPr>
          <w:rFonts w:cs="Arial"/>
          <w:szCs w:val="22"/>
        </w:rPr>
        <w:t>Duomenys, įskaitant ataskaitas, vaizdus, PDF failus, peržiūros duomenis ir etalonines vertes, automatiškai kuriami atsarginėmis kopijomis „Autel Cloud“ debesyje.</w:t>
      </w:r>
    </w:p>
    <w:p w14:paraId="73881B38" w14:textId="5C355084" w:rsidR="004E24C9" w:rsidRPr="00E17305" w:rsidRDefault="00973C58" w:rsidP="00973C58">
      <w:pPr>
        <w:pStyle w:val="BodytextUserManual"/>
        <w:spacing w:before="156" w:after="156"/>
      </w:pPr>
      <w:r w:rsidRPr="00E17305">
        <w:t>Žemiau esančioje lentelėje trumpai aprašomi visi duomenų tvarkyklės programos funkciniai mygtukai.</w:t>
      </w:r>
    </w:p>
    <w:p w14:paraId="47893AF7" w14:textId="04447A89" w:rsidR="004E24C9" w:rsidRPr="00E17305" w:rsidRDefault="00E17305" w:rsidP="004E24C9">
      <w:pPr>
        <w:pStyle w:val="ab"/>
        <w:spacing w:before="156" w:after="156"/>
        <w:ind w:left="0"/>
        <w:rPr>
          <w:rFonts w:cs="Arial"/>
          <w:i/>
          <w:iCs/>
        </w:rPr>
      </w:pPr>
      <w:r w:rsidRPr="00E17305">
        <w:rPr>
          <w:rFonts w:cs="Arial"/>
        </w:rPr>
        <w:t>9</w:t>
      </w:r>
      <w:r w:rsidR="00EB03B7" w:rsidRPr="00E17305">
        <w:rPr>
          <w:rFonts w:cs="Arial"/>
        </w:rPr>
        <w:t>-1 lentelė</w:t>
      </w:r>
      <w:r w:rsidR="004E24C9" w:rsidRPr="00E17305">
        <w:rPr>
          <w:rFonts w:cs="Arial"/>
        </w:rPr>
        <w:t xml:space="preserve"> </w:t>
      </w:r>
      <w:r w:rsidR="004E24C9" w:rsidRPr="00E17305">
        <w:rPr>
          <w:rFonts w:cs="Arial"/>
          <w:i/>
          <w:iCs/>
        </w:rPr>
        <w:t>Duomenų tvarkyklės mygtukai</w:t>
      </w:r>
    </w:p>
    <w:tbl>
      <w:tblPr>
        <w:tblStyle w:val="ac"/>
        <w:tblW w:w="0" w:type="auto"/>
        <w:tblInd w:w="284" w:type="dxa"/>
        <w:tblLook w:val="04A0" w:firstRow="1" w:lastRow="0" w:firstColumn="1" w:lastColumn="0" w:noHBand="0" w:noVBand="1"/>
      </w:tblPr>
      <w:tblGrid>
        <w:gridCol w:w="1047"/>
        <w:gridCol w:w="1556"/>
        <w:gridCol w:w="4360"/>
      </w:tblGrid>
      <w:tr w:rsidR="004E24C9" w:rsidRPr="00E17305" w14:paraId="296661AD" w14:textId="77777777" w:rsidTr="00973C58">
        <w:trPr>
          <w:tblHeader/>
        </w:trPr>
        <w:tc>
          <w:tcPr>
            <w:tcW w:w="1047" w:type="dxa"/>
            <w:shd w:val="clear" w:color="auto" w:fill="D9D9D9" w:themeFill="background1" w:themeFillShade="D9"/>
            <w:vAlign w:val="center"/>
          </w:tcPr>
          <w:p w14:paraId="76A7E6E0" w14:textId="77777777" w:rsidR="004E24C9" w:rsidRPr="00E17305" w:rsidRDefault="004E24C9" w:rsidP="006B2F1C">
            <w:pPr>
              <w:spacing w:before="156" w:after="156"/>
              <w:ind w:left="0"/>
              <w:rPr>
                <w:rFonts w:cs="Arial"/>
                <w:b/>
                <w:bCs/>
              </w:rPr>
            </w:pPr>
            <w:r w:rsidRPr="00E17305">
              <w:rPr>
                <w:rFonts w:cs="Arial"/>
                <w:b/>
                <w:bCs/>
              </w:rPr>
              <w:t>Mygtukas</w:t>
            </w:r>
          </w:p>
        </w:tc>
        <w:tc>
          <w:tcPr>
            <w:tcW w:w="1556" w:type="dxa"/>
            <w:shd w:val="clear" w:color="auto" w:fill="D9D9D9" w:themeFill="background1" w:themeFillShade="D9"/>
            <w:vAlign w:val="center"/>
          </w:tcPr>
          <w:p w14:paraId="225114B7" w14:textId="77777777" w:rsidR="004E24C9" w:rsidRPr="00E17305" w:rsidRDefault="004E24C9" w:rsidP="006B2F1C">
            <w:pPr>
              <w:spacing w:before="156" w:after="156"/>
              <w:ind w:left="0"/>
              <w:rPr>
                <w:rFonts w:cs="Arial"/>
                <w:b/>
                <w:bCs/>
              </w:rPr>
            </w:pPr>
            <w:r w:rsidRPr="00E17305">
              <w:rPr>
                <w:rFonts w:cs="Arial"/>
                <w:b/>
                <w:bCs/>
              </w:rPr>
              <w:t>Vardas</w:t>
            </w:r>
          </w:p>
        </w:tc>
        <w:tc>
          <w:tcPr>
            <w:tcW w:w="4360" w:type="dxa"/>
            <w:shd w:val="clear" w:color="auto" w:fill="D9D9D9" w:themeFill="background1" w:themeFillShade="D9"/>
            <w:vAlign w:val="center"/>
          </w:tcPr>
          <w:p w14:paraId="1B947558" w14:textId="77777777" w:rsidR="004E24C9" w:rsidRPr="00E17305" w:rsidRDefault="004E24C9" w:rsidP="006B2F1C">
            <w:pPr>
              <w:spacing w:before="156" w:after="156"/>
              <w:ind w:left="0"/>
              <w:rPr>
                <w:rFonts w:cs="Arial"/>
                <w:b/>
                <w:bCs/>
              </w:rPr>
            </w:pPr>
            <w:r w:rsidRPr="00E17305">
              <w:rPr>
                <w:rFonts w:cs="Arial"/>
                <w:b/>
                <w:bCs/>
              </w:rPr>
              <w:t>Aprašymas</w:t>
            </w:r>
          </w:p>
        </w:tc>
      </w:tr>
      <w:tr w:rsidR="004E24C9" w:rsidRPr="00E17305" w14:paraId="21570D1E" w14:textId="77777777" w:rsidTr="00973C58">
        <w:tc>
          <w:tcPr>
            <w:tcW w:w="1047" w:type="dxa"/>
          </w:tcPr>
          <w:p w14:paraId="57BDDFDF" w14:textId="77777777" w:rsidR="004E24C9" w:rsidRPr="00E17305" w:rsidRDefault="004E24C9" w:rsidP="006B2F1C">
            <w:pPr>
              <w:spacing w:before="156" w:after="156"/>
              <w:ind w:left="0"/>
              <w:rPr>
                <w:rFonts w:cs="Arial"/>
              </w:rPr>
            </w:pPr>
            <w:r w:rsidRPr="00E17305">
              <w:rPr>
                <w:rFonts w:cs="Arial"/>
                <w:noProof/>
                <w:lang w:val="en-US"/>
              </w:rPr>
              <w:drawing>
                <wp:anchor distT="0" distB="0" distL="114300" distR="114300" simplePos="0" relativeHeight="252420096" behindDoc="0" locked="0" layoutInCell="1" allowOverlap="1" wp14:anchorId="5CF71FCB" wp14:editId="0F8B87FD">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6" w:type="dxa"/>
            <w:vAlign w:val="center"/>
          </w:tcPr>
          <w:p w14:paraId="2A42466E" w14:textId="77777777" w:rsidR="004E24C9" w:rsidRPr="00E17305" w:rsidRDefault="004E24C9" w:rsidP="006B2F1C">
            <w:pPr>
              <w:spacing w:before="156" w:after="156"/>
              <w:ind w:left="0"/>
              <w:rPr>
                <w:rFonts w:cs="Arial"/>
                <w:b/>
                <w:bCs/>
              </w:rPr>
            </w:pPr>
            <w:r w:rsidRPr="00E17305">
              <w:rPr>
                <w:rFonts w:cs="Arial"/>
                <w:b/>
                <w:bCs/>
              </w:rPr>
              <w:t>Transporto priemonės istorija</w:t>
            </w:r>
          </w:p>
        </w:tc>
        <w:tc>
          <w:tcPr>
            <w:tcW w:w="4360" w:type="dxa"/>
            <w:vAlign w:val="center"/>
          </w:tcPr>
          <w:p w14:paraId="4B94AA53" w14:textId="77777777" w:rsidR="004E24C9" w:rsidRPr="00E17305" w:rsidRDefault="004E24C9" w:rsidP="006B2F1C">
            <w:pPr>
              <w:spacing w:before="156" w:after="156"/>
              <w:ind w:left="0"/>
              <w:rPr>
                <w:rFonts w:cs="Arial"/>
              </w:rPr>
            </w:pPr>
            <w:r w:rsidRPr="00E17305">
              <w:rPr>
                <w:rFonts w:cs="Arial"/>
              </w:rPr>
              <w:t>Palieskite, kad peržiūrėtumėte diagnostikos istorijos įrašą.</w:t>
            </w:r>
          </w:p>
        </w:tc>
      </w:tr>
      <w:tr w:rsidR="004E24C9" w:rsidRPr="00E17305" w14:paraId="1064E99A" w14:textId="77777777" w:rsidTr="00973C58">
        <w:tc>
          <w:tcPr>
            <w:tcW w:w="1047" w:type="dxa"/>
          </w:tcPr>
          <w:p w14:paraId="239EFF02" w14:textId="77777777" w:rsidR="004E24C9" w:rsidRPr="00E17305" w:rsidRDefault="004E24C9" w:rsidP="006B2F1C">
            <w:pPr>
              <w:spacing w:before="156" w:after="156"/>
              <w:ind w:left="0"/>
              <w:rPr>
                <w:rFonts w:cs="Arial"/>
              </w:rPr>
            </w:pPr>
            <w:r w:rsidRPr="00E17305">
              <w:rPr>
                <w:rFonts w:cs="Arial"/>
                <w:noProof/>
                <w:lang w:val="en-US"/>
                <w14:ligatures w14:val="standardContextual"/>
              </w:rPr>
              <w:drawing>
                <wp:anchor distT="0" distB="0" distL="114300" distR="114300" simplePos="0" relativeHeight="252394496" behindDoc="0" locked="0" layoutInCell="1" allowOverlap="1" wp14:anchorId="76ECB532" wp14:editId="71F03985">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2"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556" w:type="dxa"/>
            <w:vAlign w:val="center"/>
          </w:tcPr>
          <w:p w14:paraId="25A9B1AA" w14:textId="77777777" w:rsidR="004E24C9" w:rsidRPr="00E17305" w:rsidRDefault="004E24C9" w:rsidP="006B2F1C">
            <w:pPr>
              <w:spacing w:before="156" w:after="156"/>
              <w:ind w:left="0"/>
              <w:rPr>
                <w:rFonts w:cs="Arial"/>
                <w:b/>
                <w:bCs/>
              </w:rPr>
            </w:pPr>
            <w:r w:rsidRPr="00E17305">
              <w:rPr>
                <w:rFonts w:cs="Arial"/>
                <w:b/>
                <w:bCs/>
              </w:rPr>
              <w:t>Informacija apie dirbtuves</w:t>
            </w:r>
          </w:p>
        </w:tc>
        <w:tc>
          <w:tcPr>
            <w:tcW w:w="4360" w:type="dxa"/>
            <w:vAlign w:val="center"/>
          </w:tcPr>
          <w:p w14:paraId="7A119A99" w14:textId="77777777" w:rsidR="004E24C9" w:rsidRPr="00E17305" w:rsidRDefault="004E24C9" w:rsidP="006B2F1C">
            <w:pPr>
              <w:spacing w:before="156" w:after="156"/>
              <w:ind w:left="0"/>
              <w:rPr>
                <w:rFonts w:cs="Arial"/>
              </w:rPr>
            </w:pPr>
            <w:r w:rsidRPr="00E17305">
              <w:rPr>
                <w:rFonts w:cs="Arial"/>
              </w:rPr>
              <w:t>Palieskite, norėdami redaguoti dirbtuvių informaciją.</w:t>
            </w:r>
          </w:p>
        </w:tc>
      </w:tr>
      <w:tr w:rsidR="004E24C9" w:rsidRPr="00E17305" w14:paraId="393FB68B" w14:textId="77777777" w:rsidTr="00973C58">
        <w:tc>
          <w:tcPr>
            <w:tcW w:w="1047" w:type="dxa"/>
          </w:tcPr>
          <w:p w14:paraId="0A6282E7" w14:textId="77777777" w:rsidR="004E24C9" w:rsidRPr="00E17305" w:rsidRDefault="004E24C9" w:rsidP="006B2F1C">
            <w:pPr>
              <w:spacing w:before="156" w:after="156"/>
              <w:ind w:left="0"/>
              <w:rPr>
                <w:rFonts w:cs="Arial"/>
              </w:rPr>
            </w:pPr>
            <w:r w:rsidRPr="00E17305">
              <w:rPr>
                <w:rFonts w:cs="Arial"/>
                <w:noProof/>
                <w:lang w:val="en-US"/>
              </w:rPr>
              <w:drawing>
                <wp:anchor distT="0" distB="0" distL="114300" distR="114300" simplePos="0" relativeHeight="252395520" behindDoc="0" locked="0" layoutInCell="1" allowOverlap="1" wp14:anchorId="27DB94FC" wp14:editId="2DEF5027">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556" w:type="dxa"/>
            <w:vAlign w:val="center"/>
          </w:tcPr>
          <w:p w14:paraId="0044961D" w14:textId="77777777" w:rsidR="004E24C9" w:rsidRPr="00E17305" w:rsidRDefault="004E24C9" w:rsidP="006B2F1C">
            <w:pPr>
              <w:spacing w:before="156" w:after="156"/>
              <w:ind w:left="0"/>
              <w:rPr>
                <w:rFonts w:cs="Arial"/>
                <w:b/>
                <w:bCs/>
              </w:rPr>
            </w:pPr>
            <w:r w:rsidRPr="00E17305">
              <w:rPr>
                <w:rFonts w:cs="Arial"/>
                <w:b/>
                <w:bCs/>
              </w:rPr>
              <w:t>Klientas</w:t>
            </w:r>
          </w:p>
        </w:tc>
        <w:tc>
          <w:tcPr>
            <w:tcW w:w="4360" w:type="dxa"/>
            <w:vAlign w:val="center"/>
          </w:tcPr>
          <w:p w14:paraId="623F80DE" w14:textId="77777777" w:rsidR="004E24C9" w:rsidRPr="00E17305" w:rsidRDefault="004E24C9" w:rsidP="006B2F1C">
            <w:pPr>
              <w:spacing w:before="156" w:after="156"/>
              <w:ind w:left="0"/>
              <w:rPr>
                <w:rFonts w:cs="Arial"/>
              </w:rPr>
            </w:pPr>
            <w:r w:rsidRPr="00E17305">
              <w:rPr>
                <w:rFonts w:cs="Arial"/>
              </w:rPr>
              <w:t>Palieskite, kad sukurtumėte naują kliento informaciją.</w:t>
            </w:r>
          </w:p>
        </w:tc>
      </w:tr>
      <w:tr w:rsidR="004E24C9" w:rsidRPr="00E17305" w14:paraId="05133222" w14:textId="77777777" w:rsidTr="00973C58">
        <w:tc>
          <w:tcPr>
            <w:tcW w:w="1047" w:type="dxa"/>
          </w:tcPr>
          <w:p w14:paraId="5C4AB7F4" w14:textId="77777777" w:rsidR="004E24C9" w:rsidRPr="00E17305" w:rsidRDefault="004E24C9" w:rsidP="006B2F1C">
            <w:pPr>
              <w:spacing w:before="156" w:after="156"/>
              <w:ind w:left="0"/>
              <w:rPr>
                <w:rFonts w:cs="Arial"/>
              </w:rPr>
            </w:pPr>
            <w:r w:rsidRPr="00E17305">
              <w:rPr>
                <w:rFonts w:cs="Arial"/>
                <w:noProof/>
                <w:lang w:val="en-US"/>
              </w:rPr>
              <w:drawing>
                <wp:anchor distT="0" distB="0" distL="114300" distR="114300" simplePos="0" relativeHeight="252396544" behindDoc="0" locked="0" layoutInCell="1" allowOverlap="1" wp14:anchorId="50E2C262" wp14:editId="2647F7C1">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56" w:type="dxa"/>
            <w:vAlign w:val="center"/>
          </w:tcPr>
          <w:p w14:paraId="397FF417" w14:textId="77777777" w:rsidR="004E24C9" w:rsidRPr="00E17305" w:rsidRDefault="004E24C9" w:rsidP="006B2F1C">
            <w:pPr>
              <w:spacing w:before="156" w:after="156"/>
              <w:ind w:left="0"/>
              <w:rPr>
                <w:rFonts w:cs="Arial"/>
                <w:b/>
                <w:bCs/>
              </w:rPr>
            </w:pPr>
            <w:r w:rsidRPr="00E17305">
              <w:rPr>
                <w:rFonts w:cs="Arial"/>
                <w:b/>
                <w:bCs/>
              </w:rPr>
              <w:t>Vaizdas</w:t>
            </w:r>
          </w:p>
        </w:tc>
        <w:tc>
          <w:tcPr>
            <w:tcW w:w="4360" w:type="dxa"/>
            <w:vAlign w:val="center"/>
          </w:tcPr>
          <w:p w14:paraId="7CC3F822" w14:textId="77777777" w:rsidR="004E24C9" w:rsidRPr="00E17305" w:rsidRDefault="004E24C9" w:rsidP="006B2F1C">
            <w:pPr>
              <w:spacing w:before="156" w:after="156"/>
              <w:ind w:left="0"/>
              <w:rPr>
                <w:rFonts w:cs="Arial"/>
              </w:rPr>
            </w:pPr>
            <w:r w:rsidRPr="00E17305">
              <w:rPr>
                <w:rFonts w:cs="Arial"/>
              </w:rPr>
              <w:t>Palieskite, kad peržiūrėtumėte ekrano kopijas.</w:t>
            </w:r>
          </w:p>
        </w:tc>
      </w:tr>
      <w:tr w:rsidR="004E24C9" w:rsidRPr="00E17305" w14:paraId="3179BF61" w14:textId="77777777" w:rsidTr="00973C58">
        <w:tc>
          <w:tcPr>
            <w:tcW w:w="1047" w:type="dxa"/>
          </w:tcPr>
          <w:p w14:paraId="4C76E68B" w14:textId="77777777" w:rsidR="004E24C9" w:rsidRPr="00E17305" w:rsidRDefault="004E24C9" w:rsidP="006B2F1C">
            <w:pPr>
              <w:spacing w:before="156" w:after="156"/>
              <w:ind w:left="0"/>
              <w:rPr>
                <w:rFonts w:cs="Arial"/>
              </w:rPr>
            </w:pPr>
            <w:r w:rsidRPr="00E17305">
              <w:rPr>
                <w:rFonts w:cs="Arial"/>
                <w:noProof/>
                <w:lang w:val="en-US"/>
              </w:rPr>
              <w:drawing>
                <wp:anchor distT="0" distB="0" distL="114300" distR="114300" simplePos="0" relativeHeight="252397568" behindDoc="0" locked="0" layoutInCell="1" allowOverlap="1" wp14:anchorId="31F86BE6" wp14:editId="225026A8">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6" w:type="dxa"/>
            <w:vAlign w:val="center"/>
          </w:tcPr>
          <w:p w14:paraId="08773213" w14:textId="77777777" w:rsidR="004E24C9" w:rsidRPr="00E17305" w:rsidRDefault="004E24C9" w:rsidP="006B2F1C">
            <w:pPr>
              <w:spacing w:before="156" w:after="156"/>
              <w:ind w:left="0"/>
              <w:rPr>
                <w:rFonts w:cs="Arial"/>
                <w:b/>
                <w:bCs/>
              </w:rPr>
            </w:pPr>
            <w:r w:rsidRPr="00E17305">
              <w:rPr>
                <w:rFonts w:cs="Arial"/>
                <w:b/>
                <w:bCs/>
              </w:rPr>
              <w:t>Debesijos ataskaita</w:t>
            </w:r>
          </w:p>
        </w:tc>
        <w:tc>
          <w:tcPr>
            <w:tcW w:w="4360" w:type="dxa"/>
            <w:vAlign w:val="center"/>
          </w:tcPr>
          <w:p w14:paraId="5FC8B2A1" w14:textId="77777777" w:rsidR="004E24C9" w:rsidRPr="00E17305" w:rsidRDefault="004E24C9" w:rsidP="006B2F1C">
            <w:pPr>
              <w:spacing w:before="156" w:after="156"/>
              <w:ind w:left="0"/>
              <w:rPr>
                <w:rFonts w:cs="Arial"/>
              </w:rPr>
            </w:pPr>
            <w:r w:rsidRPr="00E17305">
              <w:rPr>
                <w:rFonts w:cs="Arial"/>
              </w:rPr>
              <w:t>Palieskite, kad peržiūrėtumėte išsaugotas ataskaitas ir bendrintumėte debesies ataskaitas.</w:t>
            </w:r>
          </w:p>
        </w:tc>
      </w:tr>
      <w:tr w:rsidR="004E24C9" w:rsidRPr="00E17305" w14:paraId="6310F77B" w14:textId="77777777" w:rsidTr="00973C58">
        <w:tc>
          <w:tcPr>
            <w:tcW w:w="1047" w:type="dxa"/>
          </w:tcPr>
          <w:p w14:paraId="26AFAD81" w14:textId="77777777" w:rsidR="004E24C9" w:rsidRPr="00E17305" w:rsidRDefault="004E24C9" w:rsidP="006B2F1C">
            <w:pPr>
              <w:spacing w:before="156" w:after="156"/>
              <w:ind w:left="0"/>
              <w:rPr>
                <w:rFonts w:cs="Arial"/>
              </w:rPr>
            </w:pPr>
            <w:r w:rsidRPr="00E17305">
              <w:rPr>
                <w:rFonts w:cs="Arial"/>
                <w:noProof/>
                <w:lang w:val="en-US"/>
              </w:rPr>
              <w:drawing>
                <wp:anchor distT="0" distB="0" distL="114300" distR="114300" simplePos="0" relativeHeight="252398592" behindDoc="0" locked="0" layoutInCell="1" allowOverlap="1" wp14:anchorId="77E7B52C" wp14:editId="0F1E5764">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6" w:type="dxa"/>
            <w:vAlign w:val="center"/>
          </w:tcPr>
          <w:p w14:paraId="3C9FE95B" w14:textId="77777777" w:rsidR="004E24C9" w:rsidRPr="00E17305" w:rsidRDefault="004E24C9" w:rsidP="006B2F1C">
            <w:pPr>
              <w:spacing w:before="156" w:after="156"/>
              <w:ind w:left="0"/>
              <w:rPr>
                <w:rFonts w:cs="Arial"/>
                <w:b/>
                <w:bCs/>
              </w:rPr>
            </w:pPr>
            <w:r w:rsidRPr="00E17305">
              <w:rPr>
                <w:rFonts w:cs="Arial"/>
                <w:b/>
                <w:bCs/>
              </w:rPr>
              <w:t>PDF</w:t>
            </w:r>
          </w:p>
        </w:tc>
        <w:tc>
          <w:tcPr>
            <w:tcW w:w="4360" w:type="dxa"/>
            <w:vAlign w:val="center"/>
          </w:tcPr>
          <w:p w14:paraId="5DC82A70" w14:textId="77777777" w:rsidR="004E24C9" w:rsidRPr="00E17305" w:rsidRDefault="004E24C9" w:rsidP="006B2F1C">
            <w:pPr>
              <w:spacing w:before="156" w:after="156"/>
              <w:ind w:left="0"/>
              <w:rPr>
                <w:rFonts w:cs="Arial"/>
              </w:rPr>
            </w:pPr>
            <w:r w:rsidRPr="00E17305">
              <w:rPr>
                <w:rFonts w:cs="Arial"/>
              </w:rPr>
              <w:t>Palieskite, kad peržiūrėtumėte ataskaitas, saugomas kaip PDF failai.</w:t>
            </w:r>
          </w:p>
        </w:tc>
      </w:tr>
      <w:tr w:rsidR="004E24C9" w:rsidRPr="00E17305" w14:paraId="56660A44" w14:textId="77777777" w:rsidTr="00973C58">
        <w:tc>
          <w:tcPr>
            <w:tcW w:w="1047" w:type="dxa"/>
          </w:tcPr>
          <w:p w14:paraId="1CF31FFF" w14:textId="77777777" w:rsidR="004E24C9" w:rsidRPr="00E17305" w:rsidRDefault="004E24C9" w:rsidP="006B2F1C">
            <w:pPr>
              <w:spacing w:before="156" w:after="156"/>
              <w:ind w:left="0"/>
              <w:rPr>
                <w:rFonts w:cs="Arial"/>
              </w:rPr>
            </w:pPr>
            <w:r w:rsidRPr="00E17305">
              <w:rPr>
                <w:rFonts w:cs="Arial"/>
                <w:noProof/>
                <w:lang w:val="en-US"/>
              </w:rPr>
              <w:drawing>
                <wp:anchor distT="0" distB="0" distL="114300" distR="114300" simplePos="0" relativeHeight="252399616" behindDoc="0" locked="0" layoutInCell="1" allowOverlap="1" wp14:anchorId="1A0B5B4A" wp14:editId="40B9F60E">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6" w:type="dxa"/>
            <w:vAlign w:val="center"/>
          </w:tcPr>
          <w:p w14:paraId="361F4C35" w14:textId="77777777" w:rsidR="004E24C9" w:rsidRPr="00E17305" w:rsidRDefault="004E24C9" w:rsidP="006B2F1C">
            <w:pPr>
              <w:spacing w:before="156" w:after="156"/>
              <w:ind w:left="0"/>
              <w:rPr>
                <w:rFonts w:cs="Arial"/>
                <w:b/>
                <w:bCs/>
              </w:rPr>
            </w:pPr>
            <w:r w:rsidRPr="00E17305">
              <w:rPr>
                <w:rFonts w:cs="Arial"/>
                <w:b/>
                <w:bCs/>
              </w:rPr>
              <w:t>Peržiūrėti duomenis</w:t>
            </w:r>
          </w:p>
        </w:tc>
        <w:tc>
          <w:tcPr>
            <w:tcW w:w="4360" w:type="dxa"/>
            <w:vAlign w:val="center"/>
          </w:tcPr>
          <w:p w14:paraId="69BB6D89" w14:textId="77777777" w:rsidR="004E24C9" w:rsidRPr="00E17305" w:rsidRDefault="004E24C9" w:rsidP="006B2F1C">
            <w:pPr>
              <w:spacing w:before="156" w:after="156"/>
              <w:ind w:left="0"/>
              <w:rPr>
                <w:rFonts w:cs="Arial"/>
              </w:rPr>
            </w:pPr>
            <w:r w:rsidRPr="00E17305">
              <w:rPr>
                <w:rFonts w:cs="Arial"/>
              </w:rPr>
              <w:t>Palieskite, kad peržiūrėtumėte įrašytus duomenis.</w:t>
            </w:r>
          </w:p>
        </w:tc>
      </w:tr>
      <w:tr w:rsidR="004E24C9" w:rsidRPr="00E17305" w14:paraId="5C3A802D" w14:textId="77777777" w:rsidTr="00973C58">
        <w:trPr>
          <w:trHeight w:val="621"/>
        </w:trPr>
        <w:tc>
          <w:tcPr>
            <w:tcW w:w="1047" w:type="dxa"/>
          </w:tcPr>
          <w:p w14:paraId="23A4C951" w14:textId="77777777" w:rsidR="004E24C9" w:rsidRPr="00E17305" w:rsidRDefault="004E24C9" w:rsidP="006B2F1C">
            <w:pPr>
              <w:spacing w:before="156" w:after="156"/>
              <w:ind w:left="0"/>
              <w:rPr>
                <w:rFonts w:cs="Arial"/>
              </w:rPr>
            </w:pPr>
            <w:r w:rsidRPr="00E17305">
              <w:rPr>
                <w:rFonts w:cs="Arial"/>
                <w:noProof/>
                <w:lang w:val="en-US"/>
              </w:rPr>
              <w:drawing>
                <wp:anchor distT="0" distB="0" distL="114300" distR="114300" simplePos="0" relativeHeight="252400640" behindDoc="0" locked="0" layoutInCell="1" allowOverlap="1" wp14:anchorId="39215E90" wp14:editId="50358E3B">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6" w:type="dxa"/>
            <w:vAlign w:val="center"/>
          </w:tcPr>
          <w:p w14:paraId="03CBF083" w14:textId="77777777" w:rsidR="004E24C9" w:rsidRPr="00E17305" w:rsidRDefault="004E24C9" w:rsidP="006B2F1C">
            <w:pPr>
              <w:spacing w:before="156" w:after="156"/>
              <w:ind w:left="0"/>
              <w:rPr>
                <w:rFonts w:cs="Arial"/>
                <w:b/>
                <w:bCs/>
              </w:rPr>
            </w:pPr>
            <w:r w:rsidRPr="00E17305">
              <w:rPr>
                <w:rFonts w:cs="Arial"/>
                <w:b/>
                <w:bCs/>
              </w:rPr>
              <w:t>Etaloninė vertė</w:t>
            </w:r>
          </w:p>
        </w:tc>
        <w:tc>
          <w:tcPr>
            <w:tcW w:w="4360" w:type="dxa"/>
            <w:vAlign w:val="center"/>
          </w:tcPr>
          <w:p w14:paraId="41D67B07" w14:textId="5A83E2D2" w:rsidR="004E24C9" w:rsidRPr="00E17305" w:rsidRDefault="004E24C9" w:rsidP="006B2F1C">
            <w:pPr>
              <w:spacing w:before="156" w:after="156"/>
              <w:ind w:left="0"/>
              <w:rPr>
                <w:rFonts w:cs="Arial"/>
              </w:rPr>
            </w:pPr>
            <w:r w:rsidRPr="00E17305">
              <w:rPr>
                <w:rFonts w:cs="Arial"/>
              </w:rPr>
              <w:t>Palieskite</w:t>
            </w:r>
            <w:r w:rsidR="003A08BD" w:rsidRPr="00E17305">
              <w:rPr>
                <w:rFonts w:cs="Arial"/>
              </w:rPr>
              <w:t>,</w:t>
            </w:r>
            <w:r w:rsidRPr="00E17305">
              <w:rPr>
                <w:rFonts w:cs="Arial"/>
              </w:rPr>
              <w:t xml:space="preserve"> norėdami peržiūrėti, redaguoti ir bendrinti duomenis, susijusius su tiesioginių duomenų funkcijos etaloninėmis vertėmis. Įtrauktos tiek </w:t>
            </w:r>
            <w:r w:rsidRPr="00E17305">
              <w:rPr>
                <w:rFonts w:cs="Arial"/>
              </w:rPr>
              <w:lastRenderedPageBreak/>
              <w:t>vietinės etaloninės vertės, tiek atsarginės kopijos debesyje.</w:t>
            </w:r>
          </w:p>
        </w:tc>
      </w:tr>
      <w:tr w:rsidR="004E24C9" w:rsidRPr="00E17305" w14:paraId="26DF2228" w14:textId="77777777" w:rsidTr="00973C58">
        <w:tc>
          <w:tcPr>
            <w:tcW w:w="1047" w:type="dxa"/>
          </w:tcPr>
          <w:p w14:paraId="4B5426DF" w14:textId="77777777" w:rsidR="004E24C9" w:rsidRPr="00E17305" w:rsidRDefault="004E24C9" w:rsidP="006B2F1C">
            <w:pPr>
              <w:spacing w:before="156" w:after="156"/>
              <w:ind w:left="0"/>
              <w:rPr>
                <w:rFonts w:cs="Arial"/>
                <w:noProof/>
              </w:rPr>
            </w:pPr>
            <w:r w:rsidRPr="00E17305">
              <w:rPr>
                <w:rFonts w:cs="Arial"/>
                <w:noProof/>
                <w:lang w:val="en-US"/>
                <w14:ligatures w14:val="standardContextual"/>
              </w:rPr>
              <w:lastRenderedPageBreak/>
              <w:drawing>
                <wp:anchor distT="0" distB="0" distL="114300" distR="114300" simplePos="0" relativeHeight="252402688" behindDoc="0" locked="0" layoutInCell="1" allowOverlap="1" wp14:anchorId="319E580F" wp14:editId="22A4FD22">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766421C2" w14:textId="77777777" w:rsidR="004E24C9" w:rsidRPr="00E17305" w:rsidRDefault="004E24C9" w:rsidP="006B2F1C">
            <w:pPr>
              <w:spacing w:before="156" w:after="156"/>
              <w:ind w:left="0"/>
              <w:rPr>
                <w:rFonts w:cs="Arial"/>
              </w:rPr>
            </w:pPr>
          </w:p>
        </w:tc>
        <w:tc>
          <w:tcPr>
            <w:tcW w:w="1556" w:type="dxa"/>
            <w:vAlign w:val="center"/>
          </w:tcPr>
          <w:p w14:paraId="7A700D21" w14:textId="77777777" w:rsidR="004E24C9" w:rsidRPr="00E17305" w:rsidRDefault="004E24C9" w:rsidP="006B2F1C">
            <w:pPr>
              <w:spacing w:before="156" w:after="156"/>
              <w:ind w:left="0"/>
              <w:rPr>
                <w:rFonts w:cs="Arial"/>
                <w:b/>
                <w:bCs/>
              </w:rPr>
            </w:pPr>
            <w:r w:rsidRPr="00E17305">
              <w:rPr>
                <w:rFonts w:cs="Arial"/>
                <w:b/>
                <w:bCs/>
              </w:rPr>
              <w:t>Duomenų registravimas</w:t>
            </w:r>
          </w:p>
        </w:tc>
        <w:tc>
          <w:tcPr>
            <w:tcW w:w="4360" w:type="dxa"/>
            <w:vAlign w:val="center"/>
          </w:tcPr>
          <w:p w14:paraId="37B49C5B" w14:textId="77777777" w:rsidR="004E24C9" w:rsidRPr="00E17305" w:rsidRDefault="004E24C9" w:rsidP="006B2F1C">
            <w:pPr>
              <w:spacing w:before="156" w:after="156"/>
              <w:ind w:left="0"/>
              <w:rPr>
                <w:rFonts w:cs="Arial"/>
              </w:rPr>
            </w:pPr>
            <w:r w:rsidRPr="00E17305">
              <w:rPr>
                <w:rFonts w:cs="Arial"/>
              </w:rPr>
              <w:t>Palieskite, kad peržiūrėtumėte transporto priemonės ryšio duomenis ir ECU informaciją. Išsaugotus duomenis galima pateikti ir nusiųsti į techninį centrą internetu.</w:t>
            </w:r>
          </w:p>
        </w:tc>
      </w:tr>
      <w:tr w:rsidR="004E24C9" w:rsidRPr="00E17305" w14:paraId="712D8542" w14:textId="77777777" w:rsidTr="00973C58">
        <w:tc>
          <w:tcPr>
            <w:tcW w:w="1047" w:type="dxa"/>
          </w:tcPr>
          <w:p w14:paraId="592E1CDD" w14:textId="77777777" w:rsidR="004E24C9" w:rsidRPr="00E17305" w:rsidRDefault="004E24C9" w:rsidP="006B2F1C">
            <w:pPr>
              <w:spacing w:before="156" w:after="156"/>
              <w:ind w:left="0"/>
              <w:rPr>
                <w:rFonts w:cs="Arial"/>
              </w:rPr>
            </w:pPr>
            <w:r w:rsidRPr="00E17305">
              <w:rPr>
                <w:rFonts w:cs="Arial"/>
                <w:noProof/>
                <w:lang w:val="en-US"/>
                <w14:ligatures w14:val="standardContextual"/>
              </w:rPr>
              <w:drawing>
                <wp:anchor distT="0" distB="0" distL="114300" distR="114300" simplePos="0" relativeHeight="252401664" behindDoc="0" locked="0" layoutInCell="1" allowOverlap="1" wp14:anchorId="2E8FD858" wp14:editId="5F6B7D63">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56" w:type="dxa"/>
            <w:vAlign w:val="center"/>
          </w:tcPr>
          <w:p w14:paraId="59163D4D" w14:textId="77777777" w:rsidR="004E24C9" w:rsidRPr="00E17305" w:rsidRDefault="004E24C9" w:rsidP="006B2F1C">
            <w:pPr>
              <w:spacing w:before="156" w:after="156"/>
              <w:ind w:left="0"/>
              <w:rPr>
                <w:rFonts w:cs="Arial"/>
                <w:b/>
                <w:bCs/>
              </w:rPr>
            </w:pPr>
            <w:r w:rsidRPr="00E17305">
              <w:rPr>
                <w:rFonts w:cs="Arial"/>
                <w:b/>
                <w:bCs/>
              </w:rPr>
              <w:t>Pašalinti programas</w:t>
            </w:r>
          </w:p>
        </w:tc>
        <w:tc>
          <w:tcPr>
            <w:tcW w:w="4360" w:type="dxa"/>
            <w:vAlign w:val="center"/>
          </w:tcPr>
          <w:p w14:paraId="453A85D8" w14:textId="77777777" w:rsidR="004E24C9" w:rsidRPr="00E17305" w:rsidRDefault="004E24C9" w:rsidP="006B2F1C">
            <w:pPr>
              <w:spacing w:before="156" w:after="156"/>
              <w:ind w:left="0"/>
              <w:rPr>
                <w:rFonts w:cs="Arial"/>
              </w:rPr>
            </w:pPr>
            <w:r w:rsidRPr="00E17305">
              <w:rPr>
                <w:rFonts w:cs="Arial"/>
              </w:rPr>
              <w:t>Palieskite, kad pašalintumėte programas.</w:t>
            </w:r>
          </w:p>
        </w:tc>
      </w:tr>
      <w:tr w:rsidR="00973C58" w:rsidRPr="00E17305" w14:paraId="4C41EDDC" w14:textId="77777777" w:rsidTr="00973C58">
        <w:tc>
          <w:tcPr>
            <w:tcW w:w="1047" w:type="dxa"/>
          </w:tcPr>
          <w:p w14:paraId="0F046A3B" w14:textId="555DF030" w:rsidR="00973C58" w:rsidRPr="00E17305" w:rsidRDefault="00973C58" w:rsidP="00973C58">
            <w:pPr>
              <w:spacing w:before="156" w:after="156"/>
              <w:ind w:left="0"/>
              <w:rPr>
                <w:rFonts w:cs="Arial"/>
                <w:noProof/>
                <w:lang w:val="en-US"/>
                <w14:ligatures w14:val="standardContextual"/>
              </w:rPr>
            </w:pPr>
            <w:r w:rsidRPr="00E17305">
              <w:rPr>
                <w:rFonts w:cs="Arial"/>
                <w:noProof/>
                <w:lang w:val="en-US"/>
              </w:rPr>
              <w:drawing>
                <wp:anchor distT="0" distB="254" distL="114300" distR="116840" simplePos="0" relativeHeight="252435456" behindDoc="0" locked="0" layoutInCell="1" allowOverlap="1" wp14:anchorId="0FD441CC" wp14:editId="2469BDF0">
                  <wp:simplePos x="0" y="0"/>
                  <wp:positionH relativeFrom="column">
                    <wp:posOffset>109855</wp:posOffset>
                  </wp:positionH>
                  <wp:positionV relativeFrom="paragraph">
                    <wp:posOffset>245110</wp:posOffset>
                  </wp:positionV>
                  <wp:extent cx="302895" cy="298831"/>
                  <wp:effectExtent l="0" t="0" r="1905" b="6350"/>
                  <wp:wrapNone/>
                  <wp:docPr id="155" name="图片 155" descr="图形用户界面, 应用程序&#10;&#10;AI 生成的内容可能不正确。">
                    <a:extLst xmlns:a="http://schemas.openxmlformats.org/drawingml/2006/main"/>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2" descr="图形用户界面, 应用程序&#10;&#10;AI 生成的内容可能不正确。">
                            <a:extLst/>
                          </pic:cNvPr>
                          <pic:cNvPicPr>
                            <a:picLocks noChangeAspect="1"/>
                          </pic:cNvPicPr>
                        </pic:nvPicPr>
                        <pic:blipFill>
                          <a:blip r:embed="rId181" cstate="print">
                            <a:extLst>
                              <a:ext uri="{28A0092B-C50C-407E-A947-70E740481C1C}">
                                <a14:useLocalDpi xmlns:a14="http://schemas.microsoft.com/office/drawing/2010/main" val="0"/>
                              </a:ext>
                            </a:extLst>
                          </a:blip>
                          <a:srcRect l="54104" t="18302" r="28857" b="58820"/>
                          <a:stretch/>
                        </pic:blipFill>
                        <pic:spPr>
                          <a:xfrm>
                            <a:off x="0" y="0"/>
                            <a:ext cx="302895" cy="298831"/>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56" w:type="dxa"/>
            <w:vAlign w:val="center"/>
          </w:tcPr>
          <w:p w14:paraId="376C0558" w14:textId="42161DA1" w:rsidR="00973C58" w:rsidRPr="00E17305" w:rsidRDefault="00973C58" w:rsidP="00973C58">
            <w:pPr>
              <w:spacing w:before="156" w:after="156"/>
              <w:ind w:left="0"/>
              <w:rPr>
                <w:rFonts w:cs="Arial"/>
                <w:b/>
                <w:bCs/>
              </w:rPr>
            </w:pPr>
            <w:r w:rsidRPr="00E17305">
              <w:rPr>
                <w:rFonts w:cs="Arial"/>
                <w:b/>
                <w:bCs/>
              </w:rPr>
              <w:t>Atsarginių kopijų kūrimas ir atkūrimas</w:t>
            </w:r>
          </w:p>
        </w:tc>
        <w:tc>
          <w:tcPr>
            <w:tcW w:w="4360" w:type="dxa"/>
            <w:vAlign w:val="center"/>
          </w:tcPr>
          <w:p w14:paraId="4615C561" w14:textId="4C61B698" w:rsidR="00973C58" w:rsidRPr="00E17305" w:rsidRDefault="00973C58" w:rsidP="00973C58">
            <w:pPr>
              <w:spacing w:before="156" w:after="156"/>
              <w:ind w:left="0"/>
              <w:rPr>
                <w:rFonts w:cs="Arial"/>
              </w:rPr>
            </w:pPr>
            <w:r w:rsidRPr="00E17305">
              <w:rPr>
                <w:rFonts w:cs="Arial"/>
              </w:rPr>
              <w:t>Palieskite, kad atidarytumėte atsarginių kopijų kūrimo ir atkūrimo ekraną ir sukurtumėte duomenų atsarginę kopiją „Autel Cloud“ debesyje arba atkurtumėte duomenis įrenginyje.</w:t>
            </w:r>
          </w:p>
        </w:tc>
      </w:tr>
    </w:tbl>
    <w:p w14:paraId="7A5E345A" w14:textId="77777777" w:rsidR="004E24C9" w:rsidRPr="00E17305" w:rsidRDefault="004E24C9" w:rsidP="004E24C9">
      <w:pPr>
        <w:pStyle w:val="20"/>
        <w:spacing w:before="312" w:after="156"/>
        <w:rPr>
          <w:rFonts w:cs="Arial"/>
        </w:rPr>
      </w:pPr>
      <w:bookmarkStart w:id="287" w:name="_Toc365642481"/>
      <w:bookmarkStart w:id="288" w:name="_Toc366846514"/>
      <w:bookmarkStart w:id="289" w:name="_Ref366922920"/>
      <w:bookmarkStart w:id="290" w:name="_Toc451525806"/>
      <w:bookmarkStart w:id="291" w:name="_Ref366922908"/>
      <w:bookmarkStart w:id="292" w:name="_Toc366845461"/>
      <w:bookmarkStart w:id="293" w:name="_Ref366922913"/>
      <w:bookmarkStart w:id="294" w:name="_Toc13212163"/>
      <w:bookmarkStart w:id="295" w:name="_Toc38114413"/>
      <w:bookmarkStart w:id="296" w:name="_Ref118313445"/>
      <w:bookmarkStart w:id="297" w:name="_Ref118313448"/>
      <w:bookmarkStart w:id="298" w:name="_Toc159436336"/>
      <w:bookmarkStart w:id="299" w:name="_Ref160006244"/>
      <w:bookmarkStart w:id="300" w:name="_Ref160099425"/>
      <w:r w:rsidRPr="00E17305">
        <w:rPr>
          <w:rFonts w:cs="Arial"/>
        </w:rPr>
        <w:t xml:space="preserve"> </w:t>
      </w:r>
      <w:bookmarkStart w:id="301" w:name="_Toc204185456"/>
      <w:r w:rsidRPr="00E17305">
        <w:rPr>
          <w:rFonts w:cs="Arial"/>
        </w:rPr>
        <w:t>Transporto priemonės istorija</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0B0B58CF" w14:textId="77777777" w:rsidR="004E24C9" w:rsidRPr="00E17305" w:rsidRDefault="004E24C9" w:rsidP="004E24C9">
      <w:pPr>
        <w:pStyle w:val="BodytextUserManual"/>
        <w:spacing w:before="156" w:after="156"/>
      </w:pPr>
      <w:r w:rsidRPr="00E17305">
        <w:t>Ši funkcija saugo bandomosios transporto priemonės istorijos įrašus, įskaitant transporto priemonės informaciją ir ankstesnių diagnostikos seansų metu gautus gedimų kodus (DTC). Bandymo informacija yra apibendrinta ir rodoma lengvai skaitomoje lentelės formoje. Transporto priemonės istorija taip pat suteikia tiesioginę prieigą prie anksčiau išbandytos transporto priemonės ir leidžia tiesiogiai iš naujo paleisti diagnostikos seansą, nereikia atlikti automatinio ar rankinio transporto priemonės pasirinkimo.</w:t>
      </w:r>
    </w:p>
    <w:p w14:paraId="4D5AB745" w14:textId="079CB3DF" w:rsidR="004E24C9" w:rsidRPr="00E17305" w:rsidRDefault="00E17305" w:rsidP="004E24C9">
      <w:pPr>
        <w:pStyle w:val="BodytextUserManual"/>
        <w:spacing w:beforeLines="0" w:before="0" w:afterLines="0" w:after="0" w:line="240" w:lineRule="auto"/>
        <w:ind w:left="0"/>
        <w:jc w:val="center"/>
      </w:pPr>
      <w:r w:rsidRPr="00E17305">
        <w:rPr>
          <w:noProof/>
          <w:lang w:val="en-US"/>
        </w:rPr>
        <w:drawing>
          <wp:inline distT="0" distB="0" distL="0" distR="0" wp14:anchorId="21AD2E7B" wp14:editId="0BDCEE91">
            <wp:extent cx="3158314" cy="1933200"/>
            <wp:effectExtent l="0" t="0" r="4445" b="0"/>
            <wp:docPr id="197"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3158314" cy="1933200"/>
                    </a:xfrm>
                    <a:prstGeom prst="rect">
                      <a:avLst/>
                    </a:prstGeom>
                    <a:noFill/>
                    <a:ln>
                      <a:noFill/>
                    </a:ln>
                  </pic:spPr>
                </pic:pic>
              </a:graphicData>
            </a:graphic>
          </wp:inline>
        </w:drawing>
      </w:r>
    </w:p>
    <w:p w14:paraId="2C35A324" w14:textId="61BADFAF" w:rsidR="004E24C9" w:rsidRPr="00E17305" w:rsidRDefault="00E17305" w:rsidP="004E24C9">
      <w:pPr>
        <w:pStyle w:val="ab"/>
        <w:spacing w:before="156" w:after="156"/>
        <w:ind w:left="0"/>
        <w:rPr>
          <w:rFonts w:cs="Arial"/>
          <w:i/>
        </w:rPr>
      </w:pPr>
      <w:r w:rsidRPr="00E17305">
        <w:rPr>
          <w:rFonts w:cs="Arial"/>
        </w:rPr>
        <w:lastRenderedPageBreak/>
        <w:t>9</w:t>
      </w:r>
      <w:r w:rsidR="004E24C9" w:rsidRPr="00E17305">
        <w:rPr>
          <w:rFonts w:cs="Arial"/>
        </w:rPr>
        <w:noBreakHyphen/>
      </w:r>
      <w:r w:rsidR="004E24C9" w:rsidRPr="00E17305">
        <w:rPr>
          <w:rFonts w:cs="Arial"/>
        </w:rPr>
        <w:fldChar w:fldCharType="begin"/>
      </w:r>
      <w:r w:rsidR="004E24C9" w:rsidRPr="00E17305">
        <w:rPr>
          <w:rFonts w:cs="Arial"/>
        </w:rPr>
        <w:instrText xml:space="preserve"> SEQ Figure \* ARABIC \s 1 </w:instrText>
      </w:r>
      <w:r w:rsidR="004E24C9" w:rsidRPr="00E17305">
        <w:rPr>
          <w:rFonts w:cs="Arial"/>
        </w:rPr>
        <w:fldChar w:fldCharType="separate"/>
      </w:r>
      <w:r w:rsidR="004E24C9" w:rsidRPr="00E17305">
        <w:rPr>
          <w:rFonts w:cs="Arial"/>
          <w:noProof/>
        </w:rPr>
        <w:t>2</w:t>
      </w:r>
      <w:r w:rsidR="004E24C9" w:rsidRPr="00E17305">
        <w:rPr>
          <w:rFonts w:cs="Arial"/>
          <w:noProof/>
        </w:rPr>
        <w:fldChar w:fldCharType="end"/>
      </w:r>
      <w:r w:rsidR="004B53FD" w:rsidRPr="00E17305">
        <w:rPr>
          <w:rFonts w:cs="Arial"/>
        </w:rPr>
        <w:t xml:space="preserve"> pav.</w:t>
      </w:r>
      <w:r w:rsidR="004E24C9" w:rsidRPr="00E17305">
        <w:rPr>
          <w:rFonts w:cs="Arial"/>
        </w:rPr>
        <w:t xml:space="preserve"> </w:t>
      </w:r>
      <w:r w:rsidR="004E24C9" w:rsidRPr="00E17305">
        <w:rPr>
          <w:rFonts w:cs="Arial"/>
          <w:i/>
        </w:rPr>
        <w:t>Transporto priemonės istorijos ekranas</w:t>
      </w:r>
    </w:p>
    <w:p w14:paraId="20C06416" w14:textId="77777777" w:rsidR="004E24C9" w:rsidRPr="00E17305" w:rsidRDefault="004E24C9" w:rsidP="00F252D2">
      <w:pPr>
        <w:pStyle w:val="aa"/>
        <w:numPr>
          <w:ilvl w:val="0"/>
          <w:numId w:val="216"/>
        </w:numPr>
        <w:spacing w:beforeLines="20" w:before="62" w:afterLines="20" w:after="62"/>
        <w:ind w:left="641" w:hanging="357"/>
        <w:rPr>
          <w:rFonts w:cs="Arial"/>
        </w:rPr>
      </w:pPr>
      <w:r w:rsidRPr="00E17305">
        <w:rPr>
          <w:rFonts w:cs="Arial"/>
        </w:rPr>
        <w:t>Viršutinės įrankių juostos mygtukai – naršymo ir programų valdikliai.</w:t>
      </w:r>
    </w:p>
    <w:p w14:paraId="0FCC68D3" w14:textId="77777777" w:rsidR="004E24C9" w:rsidRPr="00E17305" w:rsidRDefault="004E24C9" w:rsidP="00F252D2">
      <w:pPr>
        <w:pStyle w:val="aa"/>
        <w:numPr>
          <w:ilvl w:val="0"/>
          <w:numId w:val="216"/>
        </w:numPr>
        <w:spacing w:beforeLines="20" w:before="62" w:afterLines="20" w:after="62"/>
        <w:ind w:left="641" w:hanging="357"/>
        <w:rPr>
          <w:rFonts w:cs="Arial"/>
        </w:rPr>
      </w:pPr>
      <w:r w:rsidRPr="00E17305">
        <w:rPr>
          <w:rFonts w:cs="Arial"/>
        </w:rPr>
        <w:t>Pagrindinė skiltis – rodomi visi transporto priemonės istorijos įrašai.</w:t>
      </w:r>
    </w:p>
    <w:p w14:paraId="2FDE2F69"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Norėdami suaktyvinti įrašytos transporto priemonės bandymo sesiją</w:t>
      </w:r>
    </w:p>
    <w:p w14:paraId="79CD90EE" w14:textId="0A0F7A78" w:rsidR="004E24C9" w:rsidRPr="00E17305" w:rsidRDefault="004E24C9" w:rsidP="00E17305">
      <w:pPr>
        <w:pStyle w:val="aa"/>
        <w:numPr>
          <w:ilvl w:val="0"/>
          <w:numId w:val="322"/>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„Data Manager“ (duomenų tvarkyklė)</w:t>
      </w:r>
      <w:r w:rsidR="003A08BD" w:rsidRPr="00E17305">
        <w:rPr>
          <w:rFonts w:cs="Arial"/>
          <w:b/>
        </w:rPr>
        <w:t>.</w:t>
      </w:r>
    </w:p>
    <w:p w14:paraId="5E3DE6BB" w14:textId="7D7161DF" w:rsidR="004E24C9" w:rsidRPr="00E17305" w:rsidRDefault="004E24C9" w:rsidP="00E17305">
      <w:pPr>
        <w:pStyle w:val="aa"/>
        <w:numPr>
          <w:ilvl w:val="0"/>
          <w:numId w:val="322"/>
        </w:numPr>
        <w:spacing w:beforeLines="20" w:before="62" w:afterLines="20" w:after="62"/>
        <w:ind w:left="998" w:hanging="357"/>
        <w:rPr>
          <w:rFonts w:cs="Arial"/>
        </w:rPr>
      </w:pPr>
      <w:r w:rsidRPr="00E17305">
        <w:rPr>
          <w:rFonts w:cs="Arial"/>
        </w:rPr>
        <w:t xml:space="preserve">Pasirinkite </w:t>
      </w:r>
      <w:r w:rsidRPr="00E17305">
        <w:rPr>
          <w:rFonts w:cs="Arial"/>
          <w:b/>
        </w:rPr>
        <w:t>„Transporto priemonės istorija“</w:t>
      </w:r>
      <w:r w:rsidR="003A08BD" w:rsidRPr="00E17305">
        <w:rPr>
          <w:rFonts w:cs="Arial"/>
          <w:b/>
        </w:rPr>
        <w:t>,</w:t>
      </w:r>
      <w:r w:rsidRPr="00E17305">
        <w:rPr>
          <w:rFonts w:cs="Arial"/>
        </w:rPr>
        <w:t xml:space="preserve"> kad atidarytumėte ekraną. Palieskite atitinkamą programos skirtuką.</w:t>
      </w:r>
      <w:r w:rsidR="003A08BD" w:rsidRPr="00E17305">
        <w:rPr>
          <w:rFonts w:cs="Arial"/>
        </w:rPr>
        <w:t>,</w:t>
      </w:r>
      <w:r w:rsidRPr="00E17305">
        <w:rPr>
          <w:rFonts w:cs="Arial"/>
        </w:rPr>
        <w:t xml:space="preserve"> kad pasirinktumėte testo įrašą. Pavyzdžiui, palieskite </w:t>
      </w:r>
      <w:r w:rsidRPr="00E17305">
        <w:rPr>
          <w:rFonts w:cs="Arial"/>
          <w:b/>
          <w:bCs/>
        </w:rPr>
        <w:t>„Diagnostika“</w:t>
      </w:r>
      <w:r w:rsidR="003A08BD" w:rsidRPr="00E17305">
        <w:rPr>
          <w:rFonts w:cs="Arial"/>
          <w:b/>
          <w:bCs/>
        </w:rPr>
        <w:t>,</w:t>
      </w:r>
      <w:r w:rsidRPr="00E17305">
        <w:rPr>
          <w:rFonts w:cs="Arial"/>
        </w:rPr>
        <w:t xml:space="preserve"> kad pasirinktumėte diagnostikos testo įrašus.</w:t>
      </w:r>
    </w:p>
    <w:p w14:paraId="07C97FE9" w14:textId="77777777" w:rsidR="004E24C9" w:rsidRPr="00E17305" w:rsidRDefault="004E24C9" w:rsidP="00E17305">
      <w:pPr>
        <w:pStyle w:val="aa"/>
        <w:numPr>
          <w:ilvl w:val="0"/>
          <w:numId w:val="322"/>
        </w:numPr>
        <w:spacing w:beforeLines="20" w:before="62" w:afterLines="20" w:after="62"/>
        <w:ind w:left="998" w:hanging="357"/>
        <w:rPr>
          <w:rFonts w:cs="Arial"/>
          <w:i/>
          <w:color w:val="0000FF"/>
        </w:rPr>
      </w:pPr>
      <w:r w:rsidRPr="00E17305">
        <w:rPr>
          <w:rFonts w:cs="Arial"/>
        </w:rPr>
        <w:t xml:space="preserve">Palieskite </w:t>
      </w:r>
      <w:r w:rsidRPr="00E17305">
        <w:rPr>
          <w:rFonts w:cs="Arial"/>
          <w:b/>
        </w:rPr>
        <w:t xml:space="preserve">diagnostikos </w:t>
      </w:r>
      <w:r w:rsidRPr="00E17305">
        <w:rPr>
          <w:rFonts w:cs="Arial"/>
          <w:bCs/>
        </w:rPr>
        <w:t xml:space="preserve">arba </w:t>
      </w:r>
      <w:r w:rsidRPr="00E17305">
        <w:rPr>
          <w:rFonts w:cs="Arial"/>
          <w:b/>
        </w:rPr>
        <w:t xml:space="preserve">DVI </w:t>
      </w:r>
      <w:r w:rsidRPr="00E17305">
        <w:rPr>
          <w:rFonts w:cs="Arial"/>
        </w:rPr>
        <w:t>piktogramą</w:t>
      </w:r>
      <w:r w:rsidRPr="00E17305">
        <w:rPr>
          <w:rFonts w:cs="Arial"/>
          <w:b/>
        </w:rPr>
        <w:t xml:space="preserve"> </w:t>
      </w:r>
      <w:r w:rsidRPr="00E17305">
        <w:rPr>
          <w:rFonts w:cs="Arial"/>
        </w:rPr>
        <w:t>transporto priemonės įrašo elemento miniatiūros apačioje.</w:t>
      </w:r>
    </w:p>
    <w:p w14:paraId="583CB74E" w14:textId="5017456A" w:rsidR="004E24C9" w:rsidRPr="00E17305" w:rsidRDefault="004E24C9" w:rsidP="00E17305">
      <w:pPr>
        <w:pStyle w:val="aa"/>
        <w:numPr>
          <w:ilvl w:val="0"/>
          <w:numId w:val="322"/>
        </w:numPr>
        <w:spacing w:beforeLines="20" w:before="62" w:afterLines="20" w:after="62"/>
        <w:ind w:left="998" w:hanging="357"/>
        <w:rPr>
          <w:rFonts w:cs="Arial"/>
        </w:rPr>
      </w:pPr>
      <w:r w:rsidRPr="00E17305">
        <w:rPr>
          <w:rFonts w:cs="Arial"/>
        </w:rPr>
        <w:t>Rodomas transporto priemonės diagnostikos ekranas ir, bakstelėjus diagnostikos piktogramą, aktyvuojamas naujas diagnostikos seansas</w:t>
      </w:r>
      <w:r w:rsidR="003A08BD" w:rsidRPr="00E17305">
        <w:rPr>
          <w:rFonts w:cs="Arial"/>
        </w:rPr>
        <w:t>.</w:t>
      </w:r>
      <w:r w:rsidRPr="00E17305">
        <w:rPr>
          <w:rFonts w:cs="Arial"/>
        </w:rPr>
        <w:t xml:space="preserve"> Žr</w:t>
      </w:r>
      <w:r w:rsidR="003A08BD" w:rsidRPr="00E17305">
        <w:rPr>
          <w:rFonts w:cs="Arial"/>
        </w:rPr>
        <w:t>.</w:t>
      </w:r>
      <w:r w:rsidRPr="00E17305">
        <w:rPr>
          <w:rFonts w:cs="Arial"/>
          <w:i/>
          <w:iCs/>
          <w:color w:val="0000FF"/>
        </w:rPr>
        <w:t xml:space="preserve"> Diagnostika</w:t>
      </w:r>
      <w:r w:rsidR="003A08BD" w:rsidRPr="00E17305">
        <w:rPr>
          <w:rFonts w:cs="Arial"/>
          <w:color w:val="0000FF"/>
        </w:rPr>
        <w:t>,</w:t>
      </w:r>
      <w:r w:rsidRPr="00E17305">
        <w:rPr>
          <w:rFonts w:cs="Arial"/>
        </w:rPr>
        <w:t xml:space="preserve"> kad tęstumėte diagnostiką. DVI programa atsidaro bakstelėjus DVI piktogramą.</w:t>
      </w:r>
      <w:r w:rsidR="004B53FD" w:rsidRPr="00E17305">
        <w:rPr>
          <w:rFonts w:cs="Arial"/>
        </w:rPr>
        <w:t xml:space="preserve"> Norėdami tęsti patikras, žr. </w:t>
      </w:r>
      <w:r w:rsidRPr="00E17305">
        <w:rPr>
          <w:rFonts w:cs="Arial"/>
          <w:i/>
          <w:iCs/>
          <w:color w:val="0000FF"/>
        </w:rPr>
        <w:fldChar w:fldCharType="begin"/>
      </w:r>
      <w:r w:rsidRPr="00E17305">
        <w:rPr>
          <w:rFonts w:cs="Arial"/>
          <w:i/>
          <w:iCs/>
          <w:color w:val="0000FF"/>
        </w:rPr>
        <w:instrText xml:space="preserve"> REF _Ref193893675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Skaitmeninė transporto priemonės patikra</w:t>
      </w:r>
      <w:r w:rsidR="003A08BD" w:rsidRPr="00E17305">
        <w:rPr>
          <w:rFonts w:cs="Arial"/>
          <w:i/>
          <w:iCs/>
          <w:color w:val="0000FF"/>
        </w:rPr>
        <w:t>.</w:t>
      </w:r>
      <w:r w:rsidRPr="00E17305">
        <w:rPr>
          <w:rFonts w:cs="Arial"/>
          <w:i/>
          <w:iCs/>
          <w:color w:val="0000FF"/>
        </w:rPr>
        <w:fldChar w:fldCharType="end"/>
      </w:r>
    </w:p>
    <w:p w14:paraId="2C5104E0" w14:textId="45CDCBB5" w:rsidR="004E24C9" w:rsidRPr="00E17305" w:rsidRDefault="004E24C9" w:rsidP="00E17305">
      <w:pPr>
        <w:pStyle w:val="aa"/>
        <w:numPr>
          <w:ilvl w:val="0"/>
          <w:numId w:val="322"/>
        </w:numPr>
        <w:spacing w:beforeLines="20" w:before="62" w:afterLines="20" w:after="62"/>
        <w:ind w:left="998" w:hanging="357"/>
        <w:rPr>
          <w:rFonts w:cs="Arial"/>
        </w:rPr>
      </w:pPr>
      <w:r w:rsidRPr="00E17305">
        <w:rPr>
          <w:rFonts w:cs="Arial"/>
        </w:rPr>
        <w:t>Arba pasirinkite transporto priemonės miniatiūrą, kad atidarytumėte įrašą. Rodomas istorinių bandymų įrašų lapas. Peržiūrėkite įrašytą bandomosios transporto priemonės informaciją</w:t>
      </w:r>
      <w:r w:rsidR="003A08BD" w:rsidRPr="00E17305">
        <w:rPr>
          <w:rFonts w:cs="Arial"/>
        </w:rPr>
        <w:t>.</w:t>
      </w:r>
      <w:r w:rsidRPr="00E17305">
        <w:rPr>
          <w:rFonts w:cs="Arial"/>
        </w:rPr>
        <w:t xml:space="preserve"> Viršutiniame dešiniajame kampe palieskite diagnostikos </w:t>
      </w:r>
      <w:r w:rsidRPr="00E17305">
        <w:rPr>
          <w:rFonts w:cs="Arial"/>
          <w:b/>
        </w:rPr>
        <w:t xml:space="preserve">mygtuką </w:t>
      </w:r>
      <w:r w:rsidRPr="00E17305">
        <w:rPr>
          <w:rFonts w:cs="Arial"/>
        </w:rPr>
        <w:t xml:space="preserve">arba DVI </w:t>
      </w:r>
      <w:r w:rsidRPr="00E17305">
        <w:rPr>
          <w:rFonts w:cs="Arial"/>
          <w:b/>
          <w:bCs/>
        </w:rPr>
        <w:t>mygtuką</w:t>
      </w:r>
      <w:r w:rsidR="003A08BD" w:rsidRPr="00E17305">
        <w:rPr>
          <w:rFonts w:cs="Arial"/>
          <w:b/>
          <w:bCs/>
        </w:rPr>
        <w:t>.</w:t>
      </w:r>
    </w:p>
    <w:p w14:paraId="3B34E18A" w14:textId="77777777" w:rsidR="004E24C9" w:rsidRPr="00E17305" w:rsidRDefault="004E24C9" w:rsidP="004E24C9">
      <w:pPr>
        <w:pBdr>
          <w:top w:val="single" w:sz="6" w:space="1" w:color="auto"/>
          <w:bottom w:val="single" w:sz="6" w:space="1" w:color="auto"/>
        </w:pBdr>
        <w:spacing w:beforeLines="0" w:before="0" w:afterLines="0" w:after="0"/>
        <w:ind w:leftChars="50" w:left="90" w:rightChars="50" w:right="90"/>
        <w:rPr>
          <w:rFonts w:cs="Arial"/>
          <w:b/>
        </w:rPr>
      </w:pPr>
      <w:r w:rsidRPr="00E17305">
        <w:rPr>
          <w:rFonts w:cs="Arial"/>
          <w:noProof/>
          <w:lang w:val="en-US"/>
        </w:rPr>
        <w:drawing>
          <wp:anchor distT="0" distB="0" distL="114300" distR="114300" simplePos="0" relativeHeight="252314624" behindDoc="0" locked="0" layoutInCell="1" allowOverlap="1" wp14:anchorId="1FB700AF" wp14:editId="4AA1EEEC">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76BD2EA4" w14:textId="07684E48" w:rsidR="004E24C9" w:rsidRPr="00E17305" w:rsidRDefault="004E24C9" w:rsidP="004E24C9">
      <w:pPr>
        <w:pBdr>
          <w:top w:val="single" w:sz="6" w:space="1" w:color="auto"/>
          <w:bottom w:val="single" w:sz="6" w:space="1" w:color="auto"/>
        </w:pBdr>
        <w:spacing w:beforeLines="0" w:before="0" w:afterLines="0" w:after="0"/>
        <w:ind w:leftChars="50" w:left="90" w:rightChars="50" w:right="90"/>
        <w:rPr>
          <w:rFonts w:cs="Arial"/>
        </w:rPr>
      </w:pPr>
      <w:r w:rsidRPr="00E17305">
        <w:rPr>
          <w:rFonts w:cs="Arial"/>
        </w:rPr>
        <w:t xml:space="preserve">„MaxiSys“ planšetinis kompiuteris turi užmegzti stabilų ryšį su </w:t>
      </w:r>
      <w:r w:rsidR="00E17305" w:rsidRPr="00E17305">
        <w:rPr>
          <w:rFonts w:cs="Arial"/>
        </w:rPr>
        <w:t>VCI</w:t>
      </w:r>
      <w:r w:rsidRPr="00E17305">
        <w:rPr>
          <w:rFonts w:cs="Arial"/>
        </w:rPr>
        <w:t>2, kad būtų galima atnaujinti bandymų sesijas anksčiau išbandytose transporto priemonėse.</w:t>
      </w:r>
    </w:p>
    <w:p w14:paraId="52B33CAB" w14:textId="77777777" w:rsidR="004E24C9" w:rsidRPr="00E17305" w:rsidRDefault="004E24C9" w:rsidP="00E17305">
      <w:pPr>
        <w:pStyle w:val="EN"/>
        <w:spacing w:before="156" w:after="156"/>
        <w:rPr>
          <w:rFonts w:cs="Arial"/>
          <w:b/>
          <w:bCs w:val="0"/>
        </w:rPr>
      </w:pPr>
      <w:bookmarkStart w:id="302" w:name="_Toc366846515"/>
      <w:bookmarkStart w:id="303" w:name="_Toc451525807"/>
      <w:bookmarkStart w:id="304" w:name="_Toc366845462"/>
      <w:bookmarkStart w:id="305" w:name="_Toc159436337"/>
      <w:r w:rsidRPr="00E17305">
        <w:rPr>
          <w:rFonts w:cs="Arial"/>
          <w:b/>
          <w:bCs w:val="0"/>
        </w:rPr>
        <w:t xml:space="preserve">Istorinių bandymų </w:t>
      </w:r>
      <w:bookmarkEnd w:id="302"/>
      <w:bookmarkEnd w:id="303"/>
      <w:bookmarkEnd w:id="304"/>
      <w:r w:rsidRPr="00E17305">
        <w:rPr>
          <w:rFonts w:cs="Arial"/>
          <w:b/>
          <w:bCs w:val="0"/>
        </w:rPr>
        <w:t>įrašas</w:t>
      </w:r>
      <w:bookmarkEnd w:id="305"/>
    </w:p>
    <w:p w14:paraId="412B45F6" w14:textId="77777777" w:rsidR="004E24C9" w:rsidRPr="00E17305" w:rsidRDefault="004E24C9" w:rsidP="004E24C9">
      <w:pPr>
        <w:pStyle w:val="BodytextUserManual"/>
        <w:spacing w:before="156" w:after="156"/>
      </w:pPr>
      <w:r w:rsidRPr="00E17305">
        <w:t>Istorinių bandymų įrašas yra išsami transporto priemonės duomenų forma, kurioje pateikiama bendra informacija apie transporto priemonę, techninės priežiūros įrašas, kliento informacija ir diagnostikos gedimų kodai, gauti iš ankstesnių bandymų. Taip pat bus rodomos techniko pastabos, jei tokių yra.</w:t>
      </w:r>
    </w:p>
    <w:p w14:paraId="3427C00A" w14:textId="44E57B38" w:rsidR="004E24C9" w:rsidRPr="00E17305" w:rsidRDefault="00E17305" w:rsidP="004E24C9">
      <w:pPr>
        <w:pStyle w:val="BodytextUserManual"/>
        <w:spacing w:beforeLines="0" w:before="0" w:afterLines="0" w:after="0" w:line="240" w:lineRule="auto"/>
        <w:ind w:left="0"/>
        <w:jc w:val="center"/>
      </w:pPr>
      <w:r w:rsidRPr="00E17305">
        <w:rPr>
          <w:noProof/>
          <w:lang w:val="en-US"/>
        </w:rPr>
        <w:lastRenderedPageBreak/>
        <w:drawing>
          <wp:inline distT="0" distB="0" distL="0" distR="0" wp14:anchorId="32B4F799" wp14:editId="638B83C5">
            <wp:extent cx="2879776" cy="1951200"/>
            <wp:effectExtent l="0" t="0" r="0" b="0"/>
            <wp:docPr id="198" name="图片 4" descr="图形用户界面, 文本, 应用程序, 电子邮件&#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文本, 应用程序, 电子邮件&#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C48A1B7-FA54-1622-81BE-37A592BDD8B2}"/>
                        </a:ext>
                      </a:extLst>
                    </pic:cNvPr>
                    <pic:cNvPicPr>
                      <a:picLocks noChangeAspect="1"/>
                    </pic:cNvPicPr>
                  </pic:nvPicPr>
                  <pic:blipFill>
                    <a:blip r:embed="rId183" cstate="print">
                      <a:extLst>
                        <a:ext uri="{28A0092B-C50C-407E-A947-70E740481C1C}">
                          <a14:useLocalDpi xmlns:a14="http://schemas.microsoft.com/office/drawing/2010/main" val="0"/>
                        </a:ext>
                      </a:extLst>
                    </a:blip>
                    <a:srcRect b="7848"/>
                    <a:stretch/>
                  </pic:blipFill>
                  <pic:spPr>
                    <a:xfrm>
                      <a:off x="0" y="0"/>
                      <a:ext cx="2879776" cy="1951200"/>
                    </a:xfrm>
                    <a:prstGeom prst="rect">
                      <a:avLst/>
                    </a:prstGeom>
                  </pic:spPr>
                </pic:pic>
              </a:graphicData>
            </a:graphic>
          </wp:inline>
        </w:drawing>
      </w:r>
    </w:p>
    <w:p w14:paraId="73FF1905" w14:textId="5AC437ED" w:rsidR="004E24C9" w:rsidRPr="00E17305" w:rsidRDefault="00E17305" w:rsidP="004E24C9">
      <w:pPr>
        <w:pStyle w:val="ab"/>
        <w:spacing w:before="156" w:after="156"/>
        <w:rPr>
          <w:rFonts w:cs="Arial"/>
          <w:i/>
        </w:rPr>
      </w:pPr>
      <w:r w:rsidRPr="00E17305">
        <w:rPr>
          <w:rFonts w:cs="Arial"/>
        </w:rPr>
        <w:t>9</w:t>
      </w:r>
      <w:r w:rsidR="004E24C9" w:rsidRPr="00E17305">
        <w:rPr>
          <w:rFonts w:cs="Arial"/>
        </w:rPr>
        <w:noBreakHyphen/>
      </w:r>
      <w:r w:rsidR="004E24C9" w:rsidRPr="00E17305">
        <w:rPr>
          <w:rFonts w:cs="Arial"/>
        </w:rPr>
        <w:fldChar w:fldCharType="begin"/>
      </w:r>
      <w:r w:rsidR="004E24C9" w:rsidRPr="00E17305">
        <w:rPr>
          <w:rFonts w:cs="Arial"/>
        </w:rPr>
        <w:instrText xml:space="preserve"> SEQ Figure \* ARABIC \s 1 </w:instrText>
      </w:r>
      <w:r w:rsidR="004E24C9" w:rsidRPr="00E17305">
        <w:rPr>
          <w:rFonts w:cs="Arial"/>
        </w:rPr>
        <w:fldChar w:fldCharType="separate"/>
      </w:r>
      <w:r w:rsidR="004E24C9" w:rsidRPr="00E17305">
        <w:rPr>
          <w:rFonts w:cs="Arial"/>
          <w:noProof/>
        </w:rPr>
        <w:t>3</w:t>
      </w:r>
      <w:r w:rsidR="004E24C9" w:rsidRPr="00E17305">
        <w:rPr>
          <w:rFonts w:cs="Arial"/>
          <w:noProof/>
        </w:rPr>
        <w:fldChar w:fldCharType="end"/>
      </w:r>
      <w:r w:rsidR="004B53FD" w:rsidRPr="00E17305">
        <w:rPr>
          <w:rFonts w:cs="Arial"/>
        </w:rPr>
        <w:t xml:space="preserve"> pav.</w:t>
      </w:r>
      <w:r w:rsidR="004E24C9" w:rsidRPr="00E17305">
        <w:rPr>
          <w:rFonts w:cs="Arial"/>
        </w:rPr>
        <w:t xml:space="preserve"> </w:t>
      </w:r>
      <w:r w:rsidR="004E24C9" w:rsidRPr="00E17305">
        <w:rPr>
          <w:rFonts w:cs="Arial"/>
          <w:i/>
        </w:rPr>
        <w:t>Istorinių bandymų įrašų lapas</w:t>
      </w:r>
    </w:p>
    <w:p w14:paraId="1C6FC968" w14:textId="77777777" w:rsidR="004E24C9" w:rsidRPr="00E17305" w:rsidRDefault="004E24C9" w:rsidP="004E24C9">
      <w:pPr>
        <w:pStyle w:val="BodytextUserManual"/>
        <w:numPr>
          <w:ilvl w:val="1"/>
          <w:numId w:val="5"/>
        </w:numPr>
        <w:spacing w:beforeLines="20" w:before="62" w:afterLines="20" w:after="62"/>
        <w:ind w:left="641" w:hanging="357"/>
        <w:rPr>
          <w:b/>
        </w:rPr>
      </w:pPr>
      <w:bookmarkStart w:id="306" w:name="_Toc366846516"/>
      <w:bookmarkStart w:id="307" w:name="_Toc366845463"/>
      <w:bookmarkStart w:id="308" w:name="_Toc451525808"/>
      <w:bookmarkStart w:id="309" w:name="_Toc13212164"/>
      <w:r w:rsidRPr="00E17305">
        <w:rPr>
          <w:b/>
        </w:rPr>
        <w:t>Norėdami redaguoti istorinį testo įrašą</w:t>
      </w:r>
    </w:p>
    <w:p w14:paraId="078E668A" w14:textId="1A1830A2" w:rsidR="004E24C9" w:rsidRPr="00E17305" w:rsidRDefault="004E24C9" w:rsidP="00F252D2">
      <w:pPr>
        <w:pStyle w:val="aa"/>
        <w:numPr>
          <w:ilvl w:val="0"/>
          <w:numId w:val="218"/>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„Data Manager“ (duomenų tvarkyklė)</w:t>
      </w:r>
      <w:r w:rsidR="003A08BD" w:rsidRPr="00E17305">
        <w:rPr>
          <w:rFonts w:cs="Arial"/>
          <w:b/>
        </w:rPr>
        <w:t>.</w:t>
      </w:r>
    </w:p>
    <w:p w14:paraId="7D0061BE" w14:textId="21844DFB" w:rsidR="004E24C9" w:rsidRPr="00E17305" w:rsidRDefault="004E24C9" w:rsidP="00F252D2">
      <w:pPr>
        <w:pStyle w:val="aa"/>
        <w:numPr>
          <w:ilvl w:val="0"/>
          <w:numId w:val="218"/>
        </w:numPr>
        <w:spacing w:beforeLines="20" w:before="62" w:afterLines="20" w:after="62"/>
        <w:ind w:left="998" w:hanging="357"/>
        <w:rPr>
          <w:rFonts w:cs="Arial"/>
        </w:rPr>
      </w:pPr>
      <w:r w:rsidRPr="00E17305">
        <w:rPr>
          <w:rFonts w:cs="Arial"/>
        </w:rPr>
        <w:t xml:space="preserve">Pasirinkite </w:t>
      </w:r>
      <w:r w:rsidRPr="00E17305">
        <w:rPr>
          <w:rFonts w:cs="Arial"/>
          <w:b/>
        </w:rPr>
        <w:t>Transporto priemonės istorija</w:t>
      </w:r>
      <w:r w:rsidR="003A08BD" w:rsidRPr="00E17305">
        <w:rPr>
          <w:rFonts w:cs="Arial"/>
          <w:b/>
        </w:rPr>
        <w:t>.</w:t>
      </w:r>
    </w:p>
    <w:p w14:paraId="12B2BD46" w14:textId="77777777" w:rsidR="004E24C9" w:rsidRPr="00E17305" w:rsidRDefault="004E24C9" w:rsidP="00F252D2">
      <w:pPr>
        <w:pStyle w:val="aa"/>
        <w:numPr>
          <w:ilvl w:val="0"/>
          <w:numId w:val="218"/>
        </w:numPr>
        <w:spacing w:beforeLines="20" w:before="62" w:afterLines="20" w:after="62"/>
        <w:ind w:left="998" w:hanging="357"/>
        <w:rPr>
          <w:rFonts w:cs="Arial"/>
        </w:rPr>
      </w:pPr>
      <w:r w:rsidRPr="00E17305">
        <w:rPr>
          <w:rFonts w:cs="Arial"/>
        </w:rPr>
        <w:t>Pagrindiniame skyriuje pasirinkite konkrečios transporto priemonės istorijos įrašo miniatiūrą. Bus parodytas istorinis bandymo įrašas.</w:t>
      </w:r>
    </w:p>
    <w:p w14:paraId="6E13D4A8" w14:textId="77777777" w:rsidR="004E24C9" w:rsidRPr="00E17305" w:rsidRDefault="004E24C9" w:rsidP="00F252D2">
      <w:pPr>
        <w:pStyle w:val="aa"/>
        <w:numPr>
          <w:ilvl w:val="0"/>
          <w:numId w:val="218"/>
        </w:numPr>
        <w:spacing w:beforeLines="20" w:before="62" w:afterLines="20" w:after="62"/>
        <w:ind w:left="998" w:hanging="357"/>
        <w:rPr>
          <w:rFonts w:cs="Arial"/>
        </w:rPr>
      </w:pPr>
      <w:r w:rsidRPr="00E17305">
        <w:rPr>
          <w:rFonts w:cs="Arial"/>
        </w:rPr>
        <w:t xml:space="preserve">Palieskite </w:t>
      </w:r>
      <w:r w:rsidRPr="00E17305">
        <w:rPr>
          <w:rFonts w:cs="Arial"/>
          <w:b/>
        </w:rPr>
        <w:t xml:space="preserve">„Redaguoti“ </w:t>
      </w:r>
      <w:r w:rsidRPr="00E17305">
        <w:rPr>
          <w:rFonts w:cs="Arial"/>
        </w:rPr>
        <w:t>(rašiklio piktograma)</w:t>
      </w:r>
      <w:r w:rsidRPr="00E17305">
        <w:rPr>
          <w:rFonts w:cs="Arial"/>
          <w:b/>
        </w:rPr>
        <w:t xml:space="preserve"> </w:t>
      </w:r>
      <w:r w:rsidRPr="00E17305">
        <w:rPr>
          <w:rFonts w:cs="Arial"/>
        </w:rPr>
        <w:t>kad pradėtumėte redaguoti.</w:t>
      </w:r>
    </w:p>
    <w:p w14:paraId="09D23402" w14:textId="294D559D" w:rsidR="004E24C9" w:rsidRPr="00E17305" w:rsidRDefault="00E17305" w:rsidP="00F252D2">
      <w:pPr>
        <w:pStyle w:val="aa"/>
        <w:numPr>
          <w:ilvl w:val="0"/>
          <w:numId w:val="218"/>
        </w:numPr>
        <w:spacing w:beforeLines="20" w:before="62" w:afterLines="20" w:after="62"/>
        <w:ind w:left="998" w:hanging="357"/>
        <w:rPr>
          <w:rFonts w:cs="Arial"/>
        </w:rPr>
      </w:pPr>
      <w:r w:rsidRPr="00E17305">
        <w:rPr>
          <w:rFonts w:eastAsiaTheme="minorEastAsia" w:cs="Arial"/>
          <w:szCs w:val="18"/>
        </w:rPr>
        <w:t>Palieskite kiekvieną elementą, kad įvestumėte informaciją.</w:t>
      </w:r>
    </w:p>
    <w:p w14:paraId="6021F7AF" w14:textId="77777777" w:rsidR="004E24C9" w:rsidRPr="00E17305" w:rsidRDefault="004E24C9" w:rsidP="004E24C9">
      <w:pPr>
        <w:pBdr>
          <w:top w:val="single" w:sz="6" w:space="1" w:color="auto"/>
          <w:bottom w:val="single" w:sz="6" w:space="0" w:color="auto"/>
        </w:pBdr>
        <w:spacing w:before="156" w:afterLines="0" w:after="0"/>
        <w:rPr>
          <w:rFonts w:cs="Arial"/>
          <w:b/>
        </w:rPr>
      </w:pPr>
      <w:r w:rsidRPr="00E17305">
        <w:rPr>
          <w:rFonts w:cs="Arial"/>
          <w:b/>
          <w:noProof/>
          <w:lang w:val="en-US"/>
        </w:rPr>
        <w:drawing>
          <wp:anchor distT="0" distB="0" distL="114300" distR="114300" simplePos="0" relativeHeight="252312576" behindDoc="0" locked="0" layoutInCell="1" allowOverlap="1" wp14:anchorId="1CB3D9ED" wp14:editId="3ABC1989">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E17305">
        <w:rPr>
          <w:rFonts w:cs="Arial"/>
          <w:b/>
        </w:rPr>
        <w:t>PASTABA</w:t>
      </w:r>
    </w:p>
    <w:p w14:paraId="1227CEF1" w14:textId="77777777" w:rsidR="004E24C9" w:rsidRPr="00E17305" w:rsidRDefault="004E24C9" w:rsidP="004E24C9">
      <w:pPr>
        <w:pBdr>
          <w:top w:val="single" w:sz="6" w:space="1" w:color="auto"/>
          <w:bottom w:val="single" w:sz="6" w:space="0" w:color="auto"/>
        </w:pBdr>
        <w:spacing w:beforeLines="0" w:before="0" w:after="156"/>
        <w:rPr>
          <w:rFonts w:cs="Arial"/>
        </w:rPr>
      </w:pPr>
      <w:r w:rsidRPr="00E17305">
        <w:rPr>
          <w:rFonts w:cs="Arial"/>
        </w:rPr>
        <w:t>Transporto priemonės VIN, registracijos numeris ir kliento paskyros informacija yra susieti pagal numatytuosius nustatymus. Transporto priemonės įrašai bus automatiškai susieti naudojant šią transporto priemonę ir kliento identifikaciją.</w:t>
      </w:r>
    </w:p>
    <w:p w14:paraId="1C3AA947" w14:textId="5906294D" w:rsidR="004E24C9" w:rsidRPr="00E17305" w:rsidRDefault="004E24C9" w:rsidP="00F252D2">
      <w:pPr>
        <w:pStyle w:val="aa"/>
        <w:numPr>
          <w:ilvl w:val="0"/>
          <w:numId w:val="218"/>
        </w:numPr>
        <w:spacing w:beforeLines="20" w:before="62" w:afterLines="20" w:after="62"/>
        <w:ind w:left="998" w:hanging="357"/>
        <w:rPr>
          <w:rFonts w:cs="Arial"/>
        </w:rPr>
      </w:pPr>
      <w:r w:rsidRPr="00E17305">
        <w:rPr>
          <w:rFonts w:cs="Arial"/>
        </w:rPr>
        <w:t xml:space="preserve">Palieskite </w:t>
      </w:r>
      <w:r w:rsidR="00003934" w:rsidRPr="00E17305">
        <w:rPr>
          <w:rFonts w:cs="Arial"/>
        </w:rPr>
        <w:t>„</w:t>
      </w:r>
      <w:r w:rsidRPr="00E17305">
        <w:rPr>
          <w:rFonts w:cs="Arial"/>
          <w:b/>
        </w:rPr>
        <w:t>Pridėti prie kliento“</w:t>
      </w:r>
      <w:r w:rsidR="003A08BD" w:rsidRPr="00E17305">
        <w:rPr>
          <w:rFonts w:cs="Arial"/>
          <w:b/>
        </w:rPr>
        <w:t>,</w:t>
      </w:r>
      <w:r w:rsidRPr="00E17305">
        <w:rPr>
          <w:rFonts w:cs="Arial"/>
        </w:rPr>
        <w:t xml:space="preserve"> kad susietumėte istorinių bandymų įrašų lapą su esama kliento paskyra arba pridėtumėte naują susietą paskyrą, kuri būtų susieta su bandomosios transporto priemonės įrašu. Žr.</w:t>
      </w:r>
      <w:r w:rsidRPr="00E17305">
        <w:rPr>
          <w:rFonts w:cs="Arial"/>
          <w:i/>
          <w:iCs/>
          <w:color w:val="0000FF"/>
        </w:rPr>
        <w:fldChar w:fldCharType="begin"/>
      </w:r>
      <w:r w:rsidRPr="00E17305">
        <w:rPr>
          <w:rFonts w:cs="Arial"/>
          <w:i/>
          <w:iCs/>
          <w:color w:val="0000FF"/>
        </w:rPr>
        <w:instrText xml:space="preserve"> REF _Ref159683229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 xml:space="preserve"> </w:t>
      </w:r>
      <w:r w:rsidRPr="00E17305">
        <w:rPr>
          <w:rFonts w:cs="Arial"/>
        </w:rPr>
        <w:t xml:space="preserve">Klientas </w:t>
      </w:r>
      <w:r w:rsidRPr="00E17305">
        <w:rPr>
          <w:rFonts w:cs="Arial"/>
          <w:i/>
          <w:iCs/>
          <w:color w:val="0000FF"/>
        </w:rPr>
        <w:fldChar w:fldCharType="end"/>
      </w:r>
      <w:r w:rsidRPr="00E17305">
        <w:rPr>
          <w:rFonts w:cs="Arial"/>
        </w:rPr>
        <w:t>dėl išsamesnės informacijos.</w:t>
      </w:r>
    </w:p>
    <w:p w14:paraId="117CC557" w14:textId="4BE6B862" w:rsidR="004E24C9" w:rsidRPr="00E17305" w:rsidRDefault="004E24C9" w:rsidP="00F252D2">
      <w:pPr>
        <w:pStyle w:val="aa"/>
        <w:numPr>
          <w:ilvl w:val="0"/>
          <w:numId w:val="218"/>
        </w:numPr>
        <w:spacing w:beforeLines="20" w:before="62" w:afterLines="20" w:after="62"/>
        <w:ind w:left="998" w:hanging="357"/>
        <w:rPr>
          <w:rFonts w:cs="Arial"/>
        </w:rPr>
      </w:pPr>
      <w:r w:rsidRPr="00E17305">
        <w:rPr>
          <w:rFonts w:cs="Arial"/>
        </w:rPr>
        <w:t xml:space="preserve">Palieskite </w:t>
      </w:r>
      <w:r w:rsidRPr="00E17305">
        <w:rPr>
          <w:rFonts w:cs="Arial"/>
          <w:b/>
        </w:rPr>
        <w:t>„Atlikta“</w:t>
      </w:r>
      <w:r w:rsidR="003A08BD" w:rsidRPr="00E17305">
        <w:rPr>
          <w:rFonts w:cs="Arial"/>
          <w:b/>
        </w:rPr>
        <w:t>,</w:t>
      </w:r>
      <w:r w:rsidRPr="00E17305">
        <w:rPr>
          <w:rFonts w:cs="Arial"/>
        </w:rPr>
        <w:t xml:space="preserve"> kad išsaugotumėte atnaujintą įrašą, arba palieskite </w:t>
      </w:r>
      <w:r w:rsidRPr="00E17305">
        <w:rPr>
          <w:rFonts w:cs="Arial"/>
          <w:b/>
        </w:rPr>
        <w:t>„Atšaukti“</w:t>
      </w:r>
      <w:r w:rsidR="003A08BD" w:rsidRPr="00E17305">
        <w:rPr>
          <w:rFonts w:cs="Arial"/>
          <w:b/>
        </w:rPr>
        <w:t>,</w:t>
      </w:r>
      <w:r w:rsidRPr="00E17305">
        <w:rPr>
          <w:rFonts w:cs="Arial"/>
        </w:rPr>
        <w:t xml:space="preserve"> kad išeitumėte neišsaugoję.</w:t>
      </w:r>
    </w:p>
    <w:p w14:paraId="7AAB4516" w14:textId="77777777" w:rsidR="004E24C9" w:rsidRPr="00E17305" w:rsidRDefault="004E24C9" w:rsidP="004E24C9">
      <w:pPr>
        <w:pStyle w:val="20"/>
        <w:spacing w:before="312" w:after="156"/>
        <w:rPr>
          <w:rFonts w:cs="Arial"/>
        </w:rPr>
      </w:pPr>
      <w:bookmarkStart w:id="310" w:name="_Toc38114414"/>
      <w:bookmarkStart w:id="311" w:name="_Toc159436338"/>
      <w:r w:rsidRPr="00E17305">
        <w:rPr>
          <w:rFonts w:cs="Arial"/>
        </w:rPr>
        <w:t xml:space="preserve"> </w:t>
      </w:r>
      <w:bookmarkStart w:id="312" w:name="_Toc204185457"/>
      <w:r w:rsidRPr="00E17305">
        <w:rPr>
          <w:rFonts w:cs="Arial"/>
        </w:rPr>
        <w:t>Informacija apie dirbtuves</w:t>
      </w:r>
      <w:bookmarkEnd w:id="306"/>
      <w:bookmarkEnd w:id="307"/>
      <w:bookmarkEnd w:id="308"/>
      <w:bookmarkEnd w:id="309"/>
      <w:bookmarkEnd w:id="310"/>
      <w:bookmarkEnd w:id="311"/>
      <w:bookmarkEnd w:id="312"/>
    </w:p>
    <w:p w14:paraId="17865CD3" w14:textId="77777777" w:rsidR="004E24C9" w:rsidRPr="00E17305" w:rsidRDefault="004E24C9" w:rsidP="004E24C9">
      <w:pPr>
        <w:pStyle w:val="BodytextUserManual"/>
        <w:spacing w:before="156" w:after="156"/>
      </w:pPr>
      <w:r w:rsidRPr="00E17305">
        <w:t xml:space="preserve">Dirbtuvių informacijos formoje galite redaguoti, įvesti ir išsaugoti išsamią dirbtuvių informaciją, pvz., dirbtuvių pavadinimą, adresą, telefono numerį ir kitas pastabas, kurios, spausdinant transporto priemonės diagnostikos ataskaitas ir kitus susijusius bandymų </w:t>
      </w:r>
      <w:r w:rsidRPr="00E17305">
        <w:lastRenderedPageBreak/>
        <w:t>failus, bus rodomos kaip spausdintų dokumentų antraštė.</w:t>
      </w:r>
    </w:p>
    <w:p w14:paraId="18A3B9A3" w14:textId="77777777" w:rsidR="004E24C9" w:rsidRPr="00E17305" w:rsidRDefault="004E24C9" w:rsidP="004E24C9">
      <w:pPr>
        <w:pStyle w:val="BodytextUserManual"/>
        <w:spacing w:beforeLines="0" w:before="0" w:afterLines="0" w:after="0" w:line="240" w:lineRule="auto"/>
        <w:ind w:left="0"/>
        <w:jc w:val="center"/>
      </w:pPr>
      <w:r w:rsidRPr="00E17305">
        <w:rPr>
          <w:noProof/>
          <w:lang w:val="en-US"/>
          <w14:ligatures w14:val="standardContextual"/>
        </w:rPr>
        <w:drawing>
          <wp:inline distT="0" distB="0" distL="0" distR="0" wp14:anchorId="5D2C7EB3" wp14:editId="0F058261">
            <wp:extent cx="2879259" cy="1973655"/>
            <wp:effectExtent l="0" t="0" r="0" b="762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4" cstate="print">
                      <a:extLst>
                        <a:ext uri="{28A0092B-C50C-407E-A947-70E740481C1C}">
                          <a14:useLocalDpi xmlns:a14="http://schemas.microsoft.com/office/drawing/2010/main"/>
                        </a:ext>
                      </a:extLst>
                    </a:blip>
                    <a:srcRect/>
                    <a:stretch/>
                  </pic:blipFill>
                  <pic:spPr bwMode="auto">
                    <a:xfrm>
                      <a:off x="0" y="0"/>
                      <a:ext cx="2880000" cy="1974163"/>
                    </a:xfrm>
                    <a:prstGeom prst="rect">
                      <a:avLst/>
                    </a:prstGeom>
                    <a:ln>
                      <a:noFill/>
                    </a:ln>
                    <a:extLst>
                      <a:ext uri="{53640926-AAD7-44D8-BBD7-CCE9431645EC}">
                        <a14:shadowObscured xmlns:a14="http://schemas.microsoft.com/office/drawing/2010/main"/>
                      </a:ext>
                    </a:extLst>
                  </pic:spPr>
                </pic:pic>
              </a:graphicData>
            </a:graphic>
          </wp:inline>
        </w:drawing>
      </w:r>
    </w:p>
    <w:p w14:paraId="5C15516B" w14:textId="544614D5" w:rsidR="004E24C9" w:rsidRPr="00E17305" w:rsidRDefault="00E17305" w:rsidP="004E24C9">
      <w:pPr>
        <w:pStyle w:val="ab"/>
        <w:spacing w:before="156" w:after="156"/>
        <w:rPr>
          <w:rFonts w:cs="Arial"/>
          <w:i/>
        </w:rPr>
      </w:pPr>
      <w:r w:rsidRPr="00E17305">
        <w:rPr>
          <w:rFonts w:cs="Arial"/>
        </w:rPr>
        <w:t>9</w:t>
      </w:r>
      <w:r w:rsidR="004E24C9" w:rsidRPr="00E17305">
        <w:rPr>
          <w:rFonts w:cs="Arial"/>
        </w:rPr>
        <w:noBreakHyphen/>
      </w:r>
      <w:r w:rsidR="004E24C9" w:rsidRPr="00E17305">
        <w:rPr>
          <w:rFonts w:cs="Arial"/>
        </w:rPr>
        <w:fldChar w:fldCharType="begin"/>
      </w:r>
      <w:r w:rsidR="004E24C9" w:rsidRPr="00E17305">
        <w:rPr>
          <w:rFonts w:cs="Arial"/>
        </w:rPr>
        <w:instrText xml:space="preserve"> SEQ Figure \* ARABIC \s 1 </w:instrText>
      </w:r>
      <w:r w:rsidR="004E24C9" w:rsidRPr="00E17305">
        <w:rPr>
          <w:rFonts w:cs="Arial"/>
        </w:rPr>
        <w:fldChar w:fldCharType="separate"/>
      </w:r>
      <w:r w:rsidR="004E24C9" w:rsidRPr="00E17305">
        <w:rPr>
          <w:rFonts w:cs="Arial"/>
          <w:noProof/>
        </w:rPr>
        <w:t>4</w:t>
      </w:r>
      <w:r w:rsidR="004E24C9" w:rsidRPr="00E17305">
        <w:rPr>
          <w:rFonts w:cs="Arial"/>
          <w:noProof/>
        </w:rPr>
        <w:fldChar w:fldCharType="end"/>
      </w:r>
      <w:r w:rsidR="004B53FD" w:rsidRPr="00E17305">
        <w:rPr>
          <w:rFonts w:cs="Arial"/>
        </w:rPr>
        <w:t xml:space="preserve"> pav.</w:t>
      </w:r>
      <w:r w:rsidR="004E24C9" w:rsidRPr="00E17305">
        <w:rPr>
          <w:rFonts w:cs="Arial"/>
        </w:rPr>
        <w:t xml:space="preserve"> </w:t>
      </w:r>
      <w:r w:rsidR="004E24C9" w:rsidRPr="00E17305">
        <w:rPr>
          <w:rFonts w:cs="Arial"/>
          <w:i/>
        </w:rPr>
        <w:t>Seminaro informacinis lapas</w:t>
      </w:r>
    </w:p>
    <w:p w14:paraId="38E16058" w14:textId="77777777" w:rsidR="004E24C9" w:rsidRPr="00E17305" w:rsidRDefault="004E24C9" w:rsidP="004E24C9">
      <w:pPr>
        <w:pStyle w:val="BodytextUserManual"/>
        <w:numPr>
          <w:ilvl w:val="1"/>
          <w:numId w:val="5"/>
        </w:numPr>
        <w:spacing w:beforeLines="20" w:before="62" w:afterLines="20" w:after="62"/>
        <w:ind w:left="641" w:hanging="357"/>
      </w:pPr>
      <w:bookmarkStart w:id="313" w:name="_Ref366774312"/>
      <w:bookmarkStart w:id="314" w:name="_Toc366845464"/>
      <w:bookmarkStart w:id="315" w:name="_Toc366846517"/>
      <w:bookmarkStart w:id="316" w:name="_Toc451525809"/>
      <w:bookmarkStart w:id="317" w:name="_Toc13212165"/>
      <w:r w:rsidRPr="00E17305">
        <w:rPr>
          <w:b/>
        </w:rPr>
        <w:t>Redaguoti dirbtuvių informacijos lapą</w:t>
      </w:r>
    </w:p>
    <w:p w14:paraId="3939EE14" w14:textId="5C871FD5" w:rsidR="004E24C9" w:rsidRPr="00E17305" w:rsidRDefault="004E24C9" w:rsidP="00F252D2">
      <w:pPr>
        <w:pStyle w:val="aa"/>
        <w:numPr>
          <w:ilvl w:val="0"/>
          <w:numId w:val="219"/>
        </w:numPr>
        <w:spacing w:beforeLines="20" w:before="62" w:afterLines="20" w:after="62"/>
        <w:ind w:left="998" w:hanging="357"/>
        <w:rPr>
          <w:rFonts w:cs="Arial"/>
        </w:rPr>
      </w:pPr>
      <w:r w:rsidRPr="00E17305">
        <w:rPr>
          <w:rFonts w:cs="Arial"/>
        </w:rPr>
        <w:t xml:space="preserve">„MaxiSys“ užduočių meniu palieskite programėlę </w:t>
      </w:r>
      <w:r w:rsidRPr="00E17305">
        <w:rPr>
          <w:rFonts w:cs="Arial"/>
          <w:b/>
        </w:rPr>
        <w:t>„Data Manager“</w:t>
      </w:r>
      <w:r w:rsidR="003A08BD" w:rsidRPr="00E17305">
        <w:rPr>
          <w:rFonts w:cs="Arial"/>
          <w:b/>
        </w:rPr>
        <w:t>.</w:t>
      </w:r>
    </w:p>
    <w:p w14:paraId="7E6F547F" w14:textId="2BA4BA95" w:rsidR="004E24C9" w:rsidRPr="00E17305" w:rsidRDefault="004E24C9" w:rsidP="00F252D2">
      <w:pPr>
        <w:pStyle w:val="aa"/>
        <w:numPr>
          <w:ilvl w:val="0"/>
          <w:numId w:val="219"/>
        </w:numPr>
        <w:spacing w:beforeLines="20" w:before="62" w:afterLines="20" w:after="62"/>
        <w:ind w:left="998" w:hanging="357"/>
        <w:rPr>
          <w:rFonts w:cs="Arial"/>
        </w:rPr>
      </w:pPr>
      <w:r w:rsidRPr="00E17305">
        <w:rPr>
          <w:rFonts w:cs="Arial"/>
        </w:rPr>
        <w:t xml:space="preserve">Pasirinkite </w:t>
      </w:r>
      <w:r w:rsidRPr="00E17305">
        <w:rPr>
          <w:rFonts w:cs="Arial"/>
          <w:b/>
        </w:rPr>
        <w:t>„Dirbtuvių informacija“</w:t>
      </w:r>
      <w:r w:rsidR="003A08BD" w:rsidRPr="00E17305">
        <w:rPr>
          <w:rFonts w:cs="Arial"/>
          <w:b/>
        </w:rPr>
        <w:t>.</w:t>
      </w:r>
    </w:p>
    <w:p w14:paraId="1009872C" w14:textId="77777777" w:rsidR="004E24C9" w:rsidRPr="00E17305" w:rsidRDefault="004E24C9" w:rsidP="00F252D2">
      <w:pPr>
        <w:pStyle w:val="aa"/>
        <w:numPr>
          <w:ilvl w:val="0"/>
          <w:numId w:val="219"/>
        </w:numPr>
        <w:spacing w:beforeLines="20" w:before="62" w:afterLines="20" w:after="62"/>
        <w:ind w:left="998" w:hanging="357"/>
        <w:rPr>
          <w:rFonts w:cs="Arial"/>
        </w:rPr>
      </w:pPr>
      <w:r w:rsidRPr="00E17305">
        <w:rPr>
          <w:rFonts w:cs="Arial"/>
        </w:rPr>
        <w:t>Palieskite kiekvieną lauką, kad įvestumėte atitinkamą informaciją.</w:t>
      </w:r>
    </w:p>
    <w:p w14:paraId="58936059" w14:textId="59F27070" w:rsidR="004E24C9" w:rsidRPr="00E17305" w:rsidRDefault="00E17305" w:rsidP="00F252D2">
      <w:pPr>
        <w:pStyle w:val="aa"/>
        <w:numPr>
          <w:ilvl w:val="0"/>
          <w:numId w:val="219"/>
        </w:numPr>
        <w:spacing w:beforeLines="20" w:before="62" w:afterLines="20" w:after="62"/>
        <w:ind w:left="998" w:hanging="357"/>
        <w:rPr>
          <w:rFonts w:cs="Arial"/>
        </w:rPr>
      </w:pPr>
      <w:r w:rsidRPr="00E17305">
        <w:rPr>
          <w:rFonts w:eastAsiaTheme="minorEastAsia" w:cs="Arial"/>
          <w:szCs w:val="18"/>
        </w:rPr>
        <w:t>Informacija bus išsaugota automatiškai po įvedimo.</w:t>
      </w:r>
    </w:p>
    <w:p w14:paraId="28E42D78" w14:textId="77777777" w:rsidR="004E24C9" w:rsidRPr="00E17305" w:rsidRDefault="004E24C9" w:rsidP="004E24C9">
      <w:pPr>
        <w:pStyle w:val="20"/>
        <w:spacing w:before="312" w:after="156"/>
        <w:rPr>
          <w:rFonts w:cs="Arial"/>
        </w:rPr>
      </w:pPr>
      <w:bookmarkStart w:id="318" w:name="timebase4"/>
      <w:bookmarkStart w:id="319" w:name="_Customer"/>
      <w:bookmarkStart w:id="320" w:name="_Toc38114415"/>
      <w:bookmarkStart w:id="321" w:name="_Ref118309125"/>
      <w:bookmarkStart w:id="322" w:name="_Ref118309128"/>
      <w:bookmarkStart w:id="323" w:name="_Toc159436339"/>
      <w:bookmarkStart w:id="324" w:name="_Ref159683229"/>
      <w:bookmarkStart w:id="325" w:name="OLE_LINK250"/>
      <w:bookmarkEnd w:id="318"/>
      <w:bookmarkEnd w:id="319"/>
      <w:r w:rsidRPr="00E17305">
        <w:rPr>
          <w:rFonts w:cs="Arial"/>
        </w:rPr>
        <w:t xml:space="preserve"> </w:t>
      </w:r>
      <w:bookmarkStart w:id="326" w:name="_Toc204185458"/>
      <w:r w:rsidRPr="00E17305">
        <w:rPr>
          <w:rFonts w:cs="Arial"/>
        </w:rPr>
        <w:t>Klientas</w:t>
      </w:r>
      <w:bookmarkEnd w:id="313"/>
      <w:bookmarkEnd w:id="314"/>
      <w:bookmarkEnd w:id="315"/>
      <w:bookmarkEnd w:id="316"/>
      <w:bookmarkEnd w:id="317"/>
      <w:bookmarkEnd w:id="320"/>
      <w:bookmarkEnd w:id="321"/>
      <w:bookmarkEnd w:id="322"/>
      <w:bookmarkEnd w:id="323"/>
      <w:bookmarkEnd w:id="324"/>
      <w:bookmarkEnd w:id="326"/>
    </w:p>
    <w:p w14:paraId="54B12717" w14:textId="77777777" w:rsidR="004E24C9" w:rsidRPr="00E17305" w:rsidRDefault="004E24C9" w:rsidP="004E24C9">
      <w:pPr>
        <w:pStyle w:val="BodytextUserManual"/>
        <w:spacing w:before="156" w:after="156"/>
      </w:pPr>
      <w:bookmarkStart w:id="327" w:name="_Toc13212166"/>
      <w:bookmarkEnd w:id="325"/>
      <w:r w:rsidRPr="00E17305">
        <w:t>Kliento funkcija leidžia kurti ir redaguoti klientų paskyras. Ji padeda išsaugoti ir tvarkyti visas klientų informacijos paskyras, kurios yra susijusios su atitinkamais bandomųjų transporto priemonių istorijos įrašais.</w:t>
      </w:r>
    </w:p>
    <w:p w14:paraId="2B3576AC" w14:textId="77777777" w:rsidR="004E24C9" w:rsidRPr="00E17305" w:rsidRDefault="004E24C9" w:rsidP="004E24C9">
      <w:pPr>
        <w:pStyle w:val="BodytextUserManual"/>
        <w:numPr>
          <w:ilvl w:val="1"/>
          <w:numId w:val="5"/>
        </w:numPr>
        <w:spacing w:beforeLines="20" w:before="62" w:afterLines="20" w:after="62"/>
        <w:ind w:left="641" w:hanging="357"/>
      </w:pPr>
      <w:r w:rsidRPr="00E17305">
        <w:rPr>
          <w:b/>
        </w:rPr>
        <w:t>Norėdami sukurti kliento paskyrą</w:t>
      </w:r>
    </w:p>
    <w:p w14:paraId="3D166BBE" w14:textId="54BFFC40" w:rsidR="004E24C9" w:rsidRPr="00E17305" w:rsidRDefault="004E24C9" w:rsidP="00F252D2">
      <w:pPr>
        <w:pStyle w:val="aa"/>
        <w:numPr>
          <w:ilvl w:val="0"/>
          <w:numId w:val="220"/>
        </w:numPr>
        <w:spacing w:beforeLines="20" w:before="62" w:afterLines="20" w:after="62"/>
        <w:ind w:left="998" w:hanging="357"/>
        <w:rPr>
          <w:rFonts w:cs="Arial"/>
        </w:rPr>
      </w:pPr>
      <w:r w:rsidRPr="00E17305">
        <w:rPr>
          <w:rFonts w:cs="Arial"/>
        </w:rPr>
        <w:t xml:space="preserve">„MaxiSys“ užduočių meniu palieskite programėlę </w:t>
      </w:r>
      <w:r w:rsidRPr="00E17305">
        <w:rPr>
          <w:rFonts w:cs="Arial"/>
          <w:b/>
        </w:rPr>
        <w:t>„Data Manager“</w:t>
      </w:r>
      <w:r w:rsidR="003A08BD" w:rsidRPr="00E17305">
        <w:rPr>
          <w:rFonts w:cs="Arial"/>
          <w:b/>
        </w:rPr>
        <w:t>.</w:t>
      </w:r>
    </w:p>
    <w:p w14:paraId="203027E6" w14:textId="15894D37" w:rsidR="004E24C9" w:rsidRPr="00E17305" w:rsidRDefault="004E24C9" w:rsidP="00F252D2">
      <w:pPr>
        <w:pStyle w:val="aa"/>
        <w:numPr>
          <w:ilvl w:val="0"/>
          <w:numId w:val="220"/>
        </w:numPr>
        <w:spacing w:beforeLines="20" w:before="62" w:afterLines="20" w:after="62"/>
        <w:ind w:left="998" w:hanging="357"/>
        <w:rPr>
          <w:rFonts w:cs="Arial"/>
        </w:rPr>
      </w:pPr>
      <w:r w:rsidRPr="00E17305">
        <w:rPr>
          <w:rFonts w:cs="Arial"/>
        </w:rPr>
        <w:t xml:space="preserve">Pasirinkite </w:t>
      </w:r>
      <w:r w:rsidRPr="00E17305">
        <w:rPr>
          <w:rFonts w:cs="Arial"/>
          <w:b/>
        </w:rPr>
        <w:t>Klientas</w:t>
      </w:r>
      <w:r w:rsidR="003A08BD" w:rsidRPr="00E17305">
        <w:rPr>
          <w:rFonts w:cs="Arial"/>
          <w:b/>
        </w:rPr>
        <w:t>.</w:t>
      </w:r>
    </w:p>
    <w:p w14:paraId="72776E28" w14:textId="4A6236EE" w:rsidR="004E24C9" w:rsidRPr="00E17305" w:rsidRDefault="004E24C9" w:rsidP="00F252D2">
      <w:pPr>
        <w:pStyle w:val="aa"/>
        <w:numPr>
          <w:ilvl w:val="0"/>
          <w:numId w:val="220"/>
        </w:numPr>
        <w:spacing w:beforeLines="20" w:before="62" w:afterLines="20" w:after="62"/>
        <w:ind w:left="998" w:hanging="357"/>
        <w:rPr>
          <w:rFonts w:cs="Arial"/>
        </w:rPr>
      </w:pPr>
      <w:r w:rsidRPr="00E17305">
        <w:rPr>
          <w:rFonts w:cs="Arial"/>
        </w:rPr>
        <w:t xml:space="preserve">Palieskite mygtuką </w:t>
      </w:r>
      <w:r w:rsidRPr="00E17305">
        <w:rPr>
          <w:rFonts w:cs="Arial"/>
          <w:b/>
        </w:rPr>
        <w:t>„Pridėti klientą“</w:t>
      </w:r>
      <w:r w:rsidR="003A08BD" w:rsidRPr="00E17305">
        <w:rPr>
          <w:rFonts w:cs="Arial"/>
          <w:b/>
        </w:rPr>
        <w:t>.</w:t>
      </w:r>
      <w:r w:rsidRPr="00E17305">
        <w:rPr>
          <w:rFonts w:cs="Arial"/>
        </w:rPr>
        <w:t xml:space="preserve"> Bus rodoma tuščia informacijos forma; palieskite kiekvieną lauką, kad įvestumėte atitinkamą informaciją.</w:t>
      </w:r>
    </w:p>
    <w:p w14:paraId="6AC9D8EF" w14:textId="77777777" w:rsidR="004E24C9" w:rsidRPr="00E17305" w:rsidRDefault="004E24C9" w:rsidP="004E24C9">
      <w:pPr>
        <w:pBdr>
          <w:top w:val="single" w:sz="6" w:space="1" w:color="auto"/>
          <w:bottom w:val="single" w:sz="6" w:space="1" w:color="auto"/>
        </w:pBdr>
        <w:spacing w:before="156" w:afterLines="0" w:after="0"/>
        <w:rPr>
          <w:rFonts w:cs="Arial"/>
          <w:b/>
        </w:rPr>
      </w:pPr>
      <w:r w:rsidRPr="00E17305">
        <w:rPr>
          <w:rFonts w:cs="Arial"/>
          <w:b/>
          <w:noProof/>
          <w:lang w:val="en-US"/>
        </w:rPr>
        <w:drawing>
          <wp:anchor distT="0" distB="0" distL="114300" distR="114300" simplePos="0" relativeHeight="252313600" behindDoc="0" locked="0" layoutInCell="1" allowOverlap="1" wp14:anchorId="6167858C" wp14:editId="5B7B428B">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5C9431F2" w14:textId="5E6D1D48" w:rsidR="004E24C9" w:rsidRPr="00E17305" w:rsidRDefault="00E17305" w:rsidP="004E24C9">
      <w:pPr>
        <w:pBdr>
          <w:top w:val="single" w:sz="6" w:space="1" w:color="auto"/>
          <w:bottom w:val="single" w:sz="6" w:space="1" w:color="auto"/>
        </w:pBdr>
        <w:spacing w:beforeLines="0" w:before="0" w:after="156"/>
        <w:rPr>
          <w:rFonts w:cs="Arial"/>
        </w:rPr>
      </w:pPr>
      <w:r w:rsidRPr="00E17305">
        <w:rPr>
          <w:rFonts w:cs="Arial"/>
          <w:szCs w:val="18"/>
        </w:rPr>
        <w:t>Žvaigždute (*) pažymėti laukai yra privalomi</w:t>
      </w:r>
      <w:r w:rsidR="004E24C9" w:rsidRPr="00E17305">
        <w:rPr>
          <w:rFonts w:cs="Arial"/>
        </w:rPr>
        <w:t>.</w:t>
      </w:r>
    </w:p>
    <w:p w14:paraId="3C4D0B1F" w14:textId="27CEE420" w:rsidR="004E24C9" w:rsidRPr="00E17305" w:rsidRDefault="004E24C9" w:rsidP="00F252D2">
      <w:pPr>
        <w:pStyle w:val="aa"/>
        <w:numPr>
          <w:ilvl w:val="0"/>
          <w:numId w:val="220"/>
        </w:numPr>
        <w:spacing w:beforeLines="20" w:before="62" w:afterLines="20" w:after="62"/>
        <w:ind w:left="998" w:hanging="357"/>
        <w:rPr>
          <w:rFonts w:cs="Arial"/>
        </w:rPr>
      </w:pPr>
      <w:r w:rsidRPr="00E17305">
        <w:rPr>
          <w:rFonts w:cs="Arial"/>
        </w:rPr>
        <w:lastRenderedPageBreak/>
        <w:t xml:space="preserve">Kai kurie klientai gali turėti daugiau nei vieną transporto priemonę aptarnavimui; visada galite pridėti naujos transporto priemonės informaciją prie paskyros. Palieskite </w:t>
      </w:r>
      <w:r w:rsidR="00003934" w:rsidRPr="00E17305">
        <w:rPr>
          <w:rFonts w:cs="Arial"/>
        </w:rPr>
        <w:t>„</w:t>
      </w:r>
      <w:r w:rsidRPr="00E17305">
        <w:rPr>
          <w:rFonts w:cs="Arial"/>
          <w:b/>
        </w:rPr>
        <w:t xml:space="preserve">Pridėti naujos transporto priemonės informaciją“ </w:t>
      </w:r>
      <w:r w:rsidRPr="00E17305">
        <w:rPr>
          <w:rFonts w:cs="Arial"/>
        </w:rPr>
        <w:t xml:space="preserve">ir užpildykite transporto priemonės informaciją. Palieskite </w:t>
      </w:r>
      <w:r w:rsidRPr="00E17305">
        <w:rPr>
          <w:rFonts w:cs="Arial"/>
          <w:noProof/>
          <w:lang w:val="en-US"/>
        </w:rPr>
        <w:drawing>
          <wp:inline distT="0" distB="0" distL="0" distR="0" wp14:anchorId="22B4C3E9" wp14:editId="0BCC8D53">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5"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F30961" w:rsidRPr="00E17305">
        <w:rPr>
          <w:rFonts w:cs="Arial"/>
        </w:rPr>
        <w:t xml:space="preserve"> </w:t>
      </w:r>
      <w:r w:rsidRPr="00E17305">
        <w:rPr>
          <w:rFonts w:cs="Arial"/>
        </w:rPr>
        <w:t>mygtuką, kad atšauktumėte.</w:t>
      </w:r>
    </w:p>
    <w:p w14:paraId="72B087EA" w14:textId="49D6157D" w:rsidR="004E24C9" w:rsidRPr="00E17305" w:rsidRDefault="004E24C9" w:rsidP="00F252D2">
      <w:pPr>
        <w:pStyle w:val="aa"/>
        <w:numPr>
          <w:ilvl w:val="0"/>
          <w:numId w:val="220"/>
        </w:numPr>
        <w:spacing w:beforeLines="20" w:before="62" w:afterLines="20" w:after="62"/>
        <w:ind w:left="998" w:hanging="357"/>
        <w:rPr>
          <w:rFonts w:cs="Arial"/>
        </w:rPr>
      </w:pPr>
      <w:r w:rsidRPr="00E17305">
        <w:rPr>
          <w:rFonts w:cs="Arial"/>
        </w:rPr>
        <w:t xml:space="preserve">Palieskite </w:t>
      </w:r>
      <w:r w:rsidR="00003934" w:rsidRPr="00E17305">
        <w:rPr>
          <w:rFonts w:cs="Arial"/>
          <w:b/>
        </w:rPr>
        <w:t>„</w:t>
      </w:r>
      <w:r w:rsidRPr="00E17305">
        <w:rPr>
          <w:rFonts w:cs="Arial"/>
          <w:b/>
        </w:rPr>
        <w:t>Užbaigta</w:t>
      </w:r>
      <w:r w:rsidR="00003934" w:rsidRPr="00E17305">
        <w:rPr>
          <w:rFonts w:cs="Arial"/>
          <w:b/>
        </w:rPr>
        <w:t>“</w:t>
      </w:r>
      <w:r w:rsidR="003A08BD" w:rsidRPr="00E17305">
        <w:rPr>
          <w:rFonts w:cs="Arial"/>
          <w:b/>
        </w:rPr>
        <w:t>,</w:t>
      </w:r>
      <w:r w:rsidRPr="00E17305">
        <w:rPr>
          <w:rFonts w:cs="Arial"/>
        </w:rPr>
        <w:t xml:space="preserve"> kad išsaugotumėte paskyrą, arba palieskite </w:t>
      </w:r>
      <w:r w:rsidR="00003934" w:rsidRPr="00E17305">
        <w:rPr>
          <w:rFonts w:cs="Arial"/>
        </w:rPr>
        <w:t>„</w:t>
      </w:r>
      <w:r w:rsidRPr="00E17305">
        <w:rPr>
          <w:rFonts w:cs="Arial"/>
          <w:b/>
        </w:rPr>
        <w:t>Atšaukti“</w:t>
      </w:r>
      <w:r w:rsidR="003A08BD" w:rsidRPr="00E17305">
        <w:rPr>
          <w:rFonts w:cs="Arial"/>
          <w:b/>
        </w:rPr>
        <w:t>,</w:t>
      </w:r>
      <w:r w:rsidRPr="00E17305">
        <w:rPr>
          <w:rFonts w:cs="Arial"/>
        </w:rPr>
        <w:t xml:space="preserve"> kad išeitumėte neišsaugoję.</w:t>
      </w:r>
    </w:p>
    <w:p w14:paraId="795B0C2C" w14:textId="77777777" w:rsidR="004E24C9" w:rsidRPr="00E17305" w:rsidRDefault="004E24C9" w:rsidP="004E24C9">
      <w:pPr>
        <w:pStyle w:val="BodytextUserManual"/>
        <w:numPr>
          <w:ilvl w:val="1"/>
          <w:numId w:val="5"/>
        </w:numPr>
        <w:spacing w:beforeLines="20" w:before="62" w:afterLines="20" w:after="62"/>
        <w:ind w:left="641" w:hanging="357"/>
      </w:pPr>
      <w:r w:rsidRPr="00E17305">
        <w:rPr>
          <w:b/>
        </w:rPr>
        <w:t>Norėdami redaguoti kliento paskyrą</w:t>
      </w:r>
    </w:p>
    <w:p w14:paraId="34EEF10A" w14:textId="62957248" w:rsidR="004E24C9" w:rsidRPr="00E17305" w:rsidRDefault="004E24C9" w:rsidP="00F252D2">
      <w:pPr>
        <w:pStyle w:val="aa"/>
        <w:numPr>
          <w:ilvl w:val="0"/>
          <w:numId w:val="221"/>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„Data Manager“ (duomenų tvarkyklė)</w:t>
      </w:r>
      <w:r w:rsidR="003A08BD" w:rsidRPr="00E17305">
        <w:rPr>
          <w:rFonts w:cs="Arial"/>
          <w:b/>
        </w:rPr>
        <w:t>.</w:t>
      </w:r>
    </w:p>
    <w:p w14:paraId="4DA1EC9E" w14:textId="409B3460" w:rsidR="004E24C9" w:rsidRPr="00E17305" w:rsidRDefault="004E24C9" w:rsidP="00F252D2">
      <w:pPr>
        <w:pStyle w:val="aa"/>
        <w:numPr>
          <w:ilvl w:val="0"/>
          <w:numId w:val="221"/>
        </w:numPr>
        <w:spacing w:beforeLines="20" w:before="62" w:afterLines="20" w:after="62"/>
        <w:ind w:left="998" w:hanging="357"/>
        <w:rPr>
          <w:rFonts w:cs="Arial"/>
        </w:rPr>
      </w:pPr>
      <w:r w:rsidRPr="00E17305">
        <w:rPr>
          <w:rFonts w:cs="Arial"/>
        </w:rPr>
        <w:t xml:space="preserve">Pasirinkite </w:t>
      </w:r>
      <w:r w:rsidRPr="00E17305">
        <w:rPr>
          <w:rFonts w:cs="Arial"/>
          <w:b/>
        </w:rPr>
        <w:t>Klientas</w:t>
      </w:r>
      <w:r w:rsidR="003A08BD" w:rsidRPr="00E17305">
        <w:rPr>
          <w:rFonts w:cs="Arial"/>
          <w:b/>
        </w:rPr>
        <w:t>.</w:t>
      </w:r>
    </w:p>
    <w:p w14:paraId="57FF3706" w14:textId="77777777" w:rsidR="004E24C9" w:rsidRPr="00E17305" w:rsidRDefault="004E24C9" w:rsidP="00F252D2">
      <w:pPr>
        <w:pStyle w:val="aa"/>
        <w:numPr>
          <w:ilvl w:val="0"/>
          <w:numId w:val="221"/>
        </w:numPr>
        <w:spacing w:beforeLines="20" w:before="62" w:afterLines="20" w:after="62"/>
        <w:ind w:left="998" w:hanging="357"/>
        <w:rPr>
          <w:rFonts w:cs="Arial"/>
        </w:rPr>
      </w:pPr>
      <w:r w:rsidRPr="00E17305">
        <w:rPr>
          <w:rFonts w:cs="Arial"/>
        </w:rPr>
        <w:t>Pasirinkite kliento paskyrą bakstelėdami atitinkamą vardo kortelę. Rodomas kliento informacijos įrašas.</w:t>
      </w:r>
    </w:p>
    <w:p w14:paraId="74EEC1E9" w14:textId="77777777" w:rsidR="004E24C9" w:rsidRPr="00E17305" w:rsidRDefault="004E24C9" w:rsidP="00F252D2">
      <w:pPr>
        <w:pStyle w:val="aa"/>
        <w:numPr>
          <w:ilvl w:val="0"/>
          <w:numId w:val="221"/>
        </w:numPr>
        <w:spacing w:beforeLines="20" w:before="62" w:afterLines="20" w:after="62"/>
        <w:ind w:left="998" w:hanging="357"/>
        <w:rPr>
          <w:rFonts w:cs="Arial"/>
        </w:rPr>
      </w:pPr>
      <w:r w:rsidRPr="00E17305">
        <w:rPr>
          <w:rFonts w:cs="Arial"/>
        </w:rPr>
        <w:t xml:space="preserve">Norėdami pradėti redaguoti, viršutinėje įrankių juostoje palieskite </w:t>
      </w:r>
      <w:r w:rsidRPr="00E17305">
        <w:rPr>
          <w:rFonts w:cs="Arial"/>
          <w:b/>
        </w:rPr>
        <w:t>redagavimo piktogramą.</w:t>
      </w:r>
    </w:p>
    <w:p w14:paraId="0691F498" w14:textId="77777777" w:rsidR="004E24C9" w:rsidRPr="00E17305" w:rsidRDefault="004E24C9" w:rsidP="00F252D2">
      <w:pPr>
        <w:pStyle w:val="aa"/>
        <w:numPr>
          <w:ilvl w:val="0"/>
          <w:numId w:val="221"/>
        </w:numPr>
        <w:spacing w:beforeLines="20" w:before="62" w:afterLines="20" w:after="62"/>
        <w:ind w:left="998" w:hanging="357"/>
        <w:rPr>
          <w:rFonts w:cs="Arial"/>
        </w:rPr>
      </w:pPr>
      <w:r w:rsidRPr="00E17305">
        <w:rPr>
          <w:rFonts w:cs="Arial"/>
        </w:rPr>
        <w:t>Norėdami redaguoti arba pataisyti informaciją, palieskite įvesties lauką ir įveskite atnaujintą informaciją.</w:t>
      </w:r>
    </w:p>
    <w:p w14:paraId="286122E4" w14:textId="076C140E" w:rsidR="004E24C9" w:rsidRPr="00E17305" w:rsidRDefault="004E24C9" w:rsidP="00F252D2">
      <w:pPr>
        <w:pStyle w:val="aa"/>
        <w:numPr>
          <w:ilvl w:val="0"/>
          <w:numId w:val="221"/>
        </w:numPr>
        <w:spacing w:beforeLines="20" w:before="62" w:afterLines="20" w:after="62"/>
        <w:ind w:left="998" w:hanging="357"/>
        <w:rPr>
          <w:rFonts w:cs="Arial"/>
        </w:rPr>
      </w:pPr>
      <w:r w:rsidRPr="00E17305">
        <w:rPr>
          <w:rFonts w:cs="Arial"/>
        </w:rPr>
        <w:t xml:space="preserve">Palieskite </w:t>
      </w:r>
      <w:r w:rsidRPr="00E17305">
        <w:rPr>
          <w:rFonts w:cs="Arial"/>
          <w:b/>
        </w:rPr>
        <w:t>„Užbaigta“</w:t>
      </w:r>
      <w:r w:rsidR="003A08BD" w:rsidRPr="00E17305">
        <w:rPr>
          <w:rFonts w:cs="Arial"/>
          <w:b/>
        </w:rPr>
        <w:t>,</w:t>
      </w:r>
      <w:r w:rsidRPr="00E17305">
        <w:rPr>
          <w:rFonts w:cs="Arial"/>
        </w:rPr>
        <w:t xml:space="preserve"> kad išsaugotumėte atnaujintą informaciją, arba palieskite </w:t>
      </w:r>
      <w:r w:rsidRPr="00E17305">
        <w:rPr>
          <w:rFonts w:cs="Arial"/>
          <w:b/>
        </w:rPr>
        <w:t>„Atšaukti“</w:t>
      </w:r>
      <w:r w:rsidR="003A08BD" w:rsidRPr="00E17305">
        <w:rPr>
          <w:rFonts w:cs="Arial"/>
          <w:b/>
        </w:rPr>
        <w:t>,</w:t>
      </w:r>
      <w:r w:rsidRPr="00E17305">
        <w:rPr>
          <w:rFonts w:cs="Arial"/>
        </w:rPr>
        <w:t xml:space="preserve"> kad išeitumėte neišsaugoję.</w:t>
      </w:r>
    </w:p>
    <w:p w14:paraId="31845D18" w14:textId="77777777" w:rsidR="004E24C9" w:rsidRPr="00E17305" w:rsidRDefault="004E24C9" w:rsidP="004E24C9">
      <w:pPr>
        <w:pStyle w:val="BodytextUserManual"/>
        <w:numPr>
          <w:ilvl w:val="1"/>
          <w:numId w:val="5"/>
        </w:numPr>
        <w:spacing w:beforeLines="20" w:before="62" w:afterLines="20" w:after="62"/>
        <w:ind w:left="641" w:hanging="357"/>
      </w:pPr>
      <w:r w:rsidRPr="00E17305">
        <w:rPr>
          <w:b/>
        </w:rPr>
        <w:t>Norėdami ištrinti kliento paskyrą</w:t>
      </w:r>
    </w:p>
    <w:p w14:paraId="3DF43A82" w14:textId="1B9F0DDC" w:rsidR="004E24C9" w:rsidRPr="00E17305" w:rsidRDefault="004E24C9" w:rsidP="00F252D2">
      <w:pPr>
        <w:pStyle w:val="aa"/>
        <w:numPr>
          <w:ilvl w:val="0"/>
          <w:numId w:val="222"/>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„Data Manager“ (duomenų tvarkyklė)</w:t>
      </w:r>
      <w:r w:rsidR="003A08BD" w:rsidRPr="00E17305">
        <w:rPr>
          <w:rFonts w:cs="Arial"/>
          <w:b/>
        </w:rPr>
        <w:t>.</w:t>
      </w:r>
    </w:p>
    <w:p w14:paraId="5D75706E" w14:textId="142A50BA" w:rsidR="004E24C9" w:rsidRPr="00E17305" w:rsidRDefault="004E24C9" w:rsidP="00F252D2">
      <w:pPr>
        <w:pStyle w:val="aa"/>
        <w:numPr>
          <w:ilvl w:val="0"/>
          <w:numId w:val="222"/>
        </w:numPr>
        <w:spacing w:beforeLines="20" w:before="62" w:afterLines="20" w:after="62"/>
        <w:ind w:left="998" w:hanging="357"/>
        <w:rPr>
          <w:rFonts w:cs="Arial"/>
        </w:rPr>
      </w:pPr>
      <w:r w:rsidRPr="00E17305">
        <w:rPr>
          <w:rFonts w:cs="Arial"/>
        </w:rPr>
        <w:t xml:space="preserve">Pasirinkite </w:t>
      </w:r>
      <w:r w:rsidRPr="00E17305">
        <w:rPr>
          <w:rFonts w:cs="Arial"/>
          <w:b/>
        </w:rPr>
        <w:t>Klientas</w:t>
      </w:r>
      <w:r w:rsidR="003A08BD" w:rsidRPr="00E17305">
        <w:rPr>
          <w:rFonts w:cs="Arial"/>
          <w:b/>
        </w:rPr>
        <w:t>.</w:t>
      </w:r>
    </w:p>
    <w:p w14:paraId="7D6718AE" w14:textId="597DD14D" w:rsidR="004E24C9" w:rsidRPr="00E17305" w:rsidRDefault="004E24C9" w:rsidP="00F252D2">
      <w:pPr>
        <w:pStyle w:val="aa"/>
        <w:widowControl w:val="0"/>
        <w:numPr>
          <w:ilvl w:val="0"/>
          <w:numId w:val="222"/>
        </w:numPr>
        <w:spacing w:beforeLines="20" w:before="62" w:afterLines="20" w:after="62"/>
        <w:ind w:left="998" w:hanging="357"/>
        <w:rPr>
          <w:rFonts w:cs="Arial"/>
        </w:rPr>
      </w:pPr>
      <w:r w:rsidRPr="00E17305">
        <w:rPr>
          <w:rFonts w:cs="Arial"/>
        </w:rPr>
        <w:t xml:space="preserve">Palieskite piktogramą </w:t>
      </w:r>
      <w:r w:rsidRPr="00E17305">
        <w:rPr>
          <w:rFonts w:cs="Arial"/>
          <w:b/>
          <w:bCs/>
        </w:rPr>
        <w:t>„Ištrinti</w:t>
      </w:r>
      <w:r w:rsidR="00003934" w:rsidRPr="00E17305">
        <w:rPr>
          <w:rFonts w:cs="Arial"/>
          <w:b/>
          <w:bCs/>
        </w:rPr>
        <w:t>“</w:t>
      </w:r>
      <w:r w:rsidRPr="00E17305">
        <w:rPr>
          <w:rFonts w:cs="Arial"/>
        </w:rPr>
        <w:t>, esančią kliento paskyros dešinėje. Bus parodytas pranešimas.</w:t>
      </w:r>
    </w:p>
    <w:p w14:paraId="772ABA8D" w14:textId="63EE2ABA" w:rsidR="004E24C9" w:rsidRPr="00E17305" w:rsidRDefault="00E17305" w:rsidP="00F252D2">
      <w:pPr>
        <w:pStyle w:val="aa"/>
        <w:widowControl w:val="0"/>
        <w:numPr>
          <w:ilvl w:val="0"/>
          <w:numId w:val="222"/>
        </w:numPr>
        <w:spacing w:beforeLines="20" w:before="62" w:afterLines="20" w:after="62"/>
        <w:ind w:left="998" w:hanging="357"/>
        <w:rPr>
          <w:rFonts w:cs="Arial"/>
        </w:rPr>
      </w:pPr>
      <w:r w:rsidRPr="00E17305">
        <w:rPr>
          <w:rFonts w:cs="Arial"/>
          <w:szCs w:val="18"/>
        </w:rPr>
        <w:t xml:space="preserve">Palieskite </w:t>
      </w:r>
      <w:r w:rsidRPr="00E17305">
        <w:rPr>
          <w:rFonts w:cs="Arial"/>
          <w:b/>
          <w:szCs w:val="18"/>
        </w:rPr>
        <w:t>„Gerai“,</w:t>
      </w:r>
      <w:r w:rsidRPr="00E17305">
        <w:rPr>
          <w:rFonts w:cs="Arial"/>
          <w:szCs w:val="18"/>
        </w:rPr>
        <w:t xml:space="preserve"> kad patvirtintumėte komandą ir paskyra būtų ištrinta, arba palieskite „ </w:t>
      </w:r>
      <w:r w:rsidRPr="00E17305">
        <w:rPr>
          <w:rFonts w:cs="Arial"/>
          <w:b/>
          <w:szCs w:val="18"/>
        </w:rPr>
        <w:t>Atšaukti“,</w:t>
      </w:r>
      <w:r w:rsidRPr="00E17305">
        <w:rPr>
          <w:rFonts w:cs="Arial"/>
          <w:szCs w:val="18"/>
        </w:rPr>
        <w:t xml:space="preserve"> kad atšauktumėte komandą</w:t>
      </w:r>
      <w:r w:rsidR="004E24C9" w:rsidRPr="00E17305">
        <w:rPr>
          <w:rFonts w:cs="Arial"/>
        </w:rPr>
        <w:t>.</w:t>
      </w:r>
    </w:p>
    <w:p w14:paraId="3D43B06E" w14:textId="77777777" w:rsidR="004E24C9" w:rsidRPr="00E17305" w:rsidRDefault="004E24C9" w:rsidP="004E24C9">
      <w:pPr>
        <w:pStyle w:val="20"/>
        <w:spacing w:before="312" w:after="156"/>
        <w:rPr>
          <w:rFonts w:cs="Arial"/>
        </w:rPr>
      </w:pPr>
      <w:bookmarkStart w:id="328" w:name="_Toc38114416"/>
      <w:bookmarkStart w:id="329" w:name="_Toc159436340"/>
      <w:r w:rsidRPr="00E17305">
        <w:rPr>
          <w:rFonts w:cs="Arial"/>
        </w:rPr>
        <w:t xml:space="preserve"> </w:t>
      </w:r>
      <w:bookmarkStart w:id="330" w:name="_Toc204185459"/>
      <w:r w:rsidRPr="00E17305">
        <w:rPr>
          <w:rFonts w:cs="Arial"/>
        </w:rPr>
        <w:t>Vaizdas</w:t>
      </w:r>
      <w:bookmarkEnd w:id="327"/>
      <w:bookmarkEnd w:id="328"/>
      <w:bookmarkEnd w:id="329"/>
      <w:bookmarkEnd w:id="330"/>
    </w:p>
    <w:p w14:paraId="68D43384" w14:textId="77777777" w:rsidR="004E24C9" w:rsidRPr="00E17305" w:rsidRDefault="004E24C9" w:rsidP="004E24C9">
      <w:pPr>
        <w:pStyle w:val="BodytextUserManual"/>
        <w:spacing w:before="156" w:afterLines="0" w:after="0"/>
      </w:pPr>
      <w:r w:rsidRPr="00E17305">
        <w:t>Vaizdo skyrius yra PNG duomenų bazė, kurioje yra visos užfiksuotos ekrano kopijos.</w:t>
      </w:r>
    </w:p>
    <w:p w14:paraId="2FC93AB4" w14:textId="10078DC2" w:rsidR="004E24C9" w:rsidRPr="00E17305" w:rsidRDefault="00E17305" w:rsidP="004E24C9">
      <w:pPr>
        <w:pStyle w:val="BodytextUserManual"/>
        <w:spacing w:beforeLines="0" w:before="0" w:afterLines="0" w:after="0" w:line="240" w:lineRule="auto"/>
        <w:ind w:left="0"/>
        <w:jc w:val="center"/>
      </w:pPr>
      <w:r w:rsidRPr="00E17305">
        <w:rPr>
          <w:rFonts w:eastAsia="Times New Roman"/>
          <w:noProof/>
          <w:snapToGrid w:val="0"/>
          <w:color w:val="000000"/>
          <w:w w:val="0"/>
          <w:kern w:val="0"/>
          <w:sz w:val="0"/>
          <w:szCs w:val="0"/>
          <w:u w:color="000000"/>
          <w:bdr w:val="none" w:sz="0" w:space="0" w:color="000000"/>
          <w:shd w:val="clear" w:color="000000" w:fill="000000"/>
          <w:lang w:val="en-US"/>
        </w:rPr>
        <w:lastRenderedPageBreak/>
        <w:drawing>
          <wp:inline distT="0" distB="0" distL="0" distR="0" wp14:anchorId="0CD60DDE" wp14:editId="0ADEAE95">
            <wp:extent cx="2939667" cy="1818000"/>
            <wp:effectExtent l="0" t="0" r="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2939667" cy="1818000"/>
                    </a:xfrm>
                    <a:prstGeom prst="rect">
                      <a:avLst/>
                    </a:prstGeom>
                    <a:noFill/>
                    <a:ln>
                      <a:noFill/>
                    </a:ln>
                  </pic:spPr>
                </pic:pic>
              </a:graphicData>
            </a:graphic>
          </wp:inline>
        </w:drawing>
      </w:r>
    </w:p>
    <w:p w14:paraId="55DDC682" w14:textId="735D9B24" w:rsidR="004E24C9" w:rsidRPr="00E17305" w:rsidRDefault="00E17305" w:rsidP="004E24C9">
      <w:pPr>
        <w:pStyle w:val="ab"/>
        <w:spacing w:beforeLines="20" w:before="62" w:after="156"/>
        <w:rPr>
          <w:rFonts w:cs="Arial"/>
          <w:i/>
        </w:rPr>
      </w:pPr>
      <w:r w:rsidRPr="00E17305">
        <w:rPr>
          <w:rFonts w:cs="Arial"/>
        </w:rPr>
        <w:t>9</w:t>
      </w:r>
      <w:r w:rsidR="004E24C9" w:rsidRPr="00E17305">
        <w:rPr>
          <w:rFonts w:cs="Arial"/>
        </w:rPr>
        <w:noBreakHyphen/>
      </w:r>
      <w:r w:rsidR="004E24C9" w:rsidRPr="00E17305">
        <w:rPr>
          <w:rFonts w:cs="Arial"/>
        </w:rPr>
        <w:fldChar w:fldCharType="begin"/>
      </w:r>
      <w:r w:rsidR="004E24C9" w:rsidRPr="00E17305">
        <w:rPr>
          <w:rFonts w:cs="Arial"/>
        </w:rPr>
        <w:instrText xml:space="preserve"> SEQ Figure \* ARABIC \s 1 </w:instrText>
      </w:r>
      <w:r w:rsidR="004E24C9" w:rsidRPr="00E17305">
        <w:rPr>
          <w:rFonts w:cs="Arial"/>
        </w:rPr>
        <w:fldChar w:fldCharType="separate"/>
      </w:r>
      <w:r w:rsidR="004E24C9" w:rsidRPr="00E17305">
        <w:rPr>
          <w:rFonts w:cs="Arial"/>
          <w:noProof/>
        </w:rPr>
        <w:t>5</w:t>
      </w:r>
      <w:r w:rsidR="004E24C9" w:rsidRPr="00E17305">
        <w:rPr>
          <w:rFonts w:cs="Arial"/>
          <w:noProof/>
        </w:rPr>
        <w:fldChar w:fldCharType="end"/>
      </w:r>
      <w:r w:rsidR="004B53FD" w:rsidRPr="00E17305">
        <w:rPr>
          <w:rFonts w:cs="Arial"/>
        </w:rPr>
        <w:t xml:space="preserve"> pav.</w:t>
      </w:r>
      <w:r w:rsidR="004E24C9" w:rsidRPr="00E17305">
        <w:rPr>
          <w:rFonts w:cs="Arial"/>
        </w:rPr>
        <w:t xml:space="preserve"> </w:t>
      </w:r>
      <w:r w:rsidR="004E24C9" w:rsidRPr="00E17305">
        <w:rPr>
          <w:rFonts w:cs="Arial"/>
          <w:i/>
        </w:rPr>
        <w:t>Vaizdų duomenų bazės ekranas</w:t>
      </w:r>
    </w:p>
    <w:p w14:paraId="38154F21" w14:textId="77777777" w:rsidR="004E24C9" w:rsidRPr="00E17305" w:rsidRDefault="004E24C9" w:rsidP="00F252D2">
      <w:pPr>
        <w:pStyle w:val="aa"/>
        <w:numPr>
          <w:ilvl w:val="0"/>
          <w:numId w:val="223"/>
        </w:numPr>
        <w:spacing w:beforeLines="20" w:before="62" w:afterLines="20" w:after="62"/>
        <w:ind w:left="641" w:hanging="357"/>
        <w:rPr>
          <w:rFonts w:cs="Arial"/>
          <w:i/>
        </w:rPr>
      </w:pPr>
      <w:bookmarkStart w:id="331" w:name="_Toc451525781"/>
      <w:bookmarkStart w:id="332" w:name="_Toc366846498"/>
      <w:bookmarkStart w:id="333" w:name="_Toc366845445"/>
      <w:bookmarkStart w:id="334" w:name="_Toc13212167"/>
      <w:r w:rsidRPr="00E17305">
        <w:rPr>
          <w:rFonts w:cs="Arial"/>
        </w:rPr>
        <w:t xml:space="preserve">Įrankių juostos mygtukai – naudojami vaizdo failams redaguoti, spausdinti arba ištrinti. Žr. </w:t>
      </w:r>
      <w:r w:rsidRPr="00E17305">
        <w:rPr>
          <w:rFonts w:cs="Arial"/>
          <w:color w:val="000000" w:themeColor="text1"/>
        </w:rPr>
        <w:t>šią lentelę.</w:t>
      </w:r>
      <w:r w:rsidRPr="00E17305">
        <w:rPr>
          <w:rFonts w:cs="Arial"/>
          <w:i/>
          <w:iCs/>
          <w:color w:val="0000FF"/>
        </w:rPr>
        <w:t xml:space="preserve"> </w:t>
      </w:r>
      <w:r w:rsidRPr="00E17305">
        <w:rPr>
          <w:rFonts w:cs="Arial"/>
        </w:rPr>
        <w:t>dėl išsamios informacijos.</w:t>
      </w:r>
    </w:p>
    <w:p w14:paraId="24898007" w14:textId="77777777" w:rsidR="004E24C9" w:rsidRPr="00E17305" w:rsidRDefault="004E24C9" w:rsidP="00F252D2">
      <w:pPr>
        <w:pStyle w:val="aa"/>
        <w:numPr>
          <w:ilvl w:val="0"/>
          <w:numId w:val="223"/>
        </w:numPr>
        <w:spacing w:beforeLines="20" w:before="62" w:afterLines="20" w:after="62"/>
        <w:ind w:left="641" w:hanging="357"/>
        <w:rPr>
          <w:rFonts w:cs="Arial"/>
        </w:rPr>
      </w:pPr>
      <w:r w:rsidRPr="00E17305">
        <w:rPr>
          <w:rFonts w:cs="Arial"/>
        </w:rPr>
        <w:t>Pagrindinė skiltis – rodomi išsaugoti vaizdai.</w:t>
      </w:r>
    </w:p>
    <w:p w14:paraId="4A015A9E" w14:textId="013ED97F" w:rsidR="004E24C9" w:rsidRPr="00E17305" w:rsidRDefault="00E17305" w:rsidP="004E24C9">
      <w:pPr>
        <w:pStyle w:val="ab"/>
        <w:spacing w:before="156" w:after="156"/>
        <w:ind w:left="0"/>
        <w:rPr>
          <w:rFonts w:cs="Arial"/>
          <w:i/>
        </w:rPr>
      </w:pPr>
      <w:bookmarkStart w:id="335" w:name="_Ref366657502"/>
      <w:r w:rsidRPr="00E17305">
        <w:rPr>
          <w:rFonts w:cs="Arial"/>
        </w:rPr>
        <w:t>9</w:t>
      </w:r>
      <w:r w:rsidR="00EB03B7" w:rsidRPr="00E17305">
        <w:rPr>
          <w:rFonts w:cs="Arial"/>
        </w:rPr>
        <w:t>-2 lentelė</w:t>
      </w:r>
      <w:r w:rsidR="004E24C9" w:rsidRPr="00E17305">
        <w:rPr>
          <w:rFonts w:cs="Arial"/>
        </w:rPr>
        <w:t xml:space="preserve"> </w:t>
      </w:r>
      <w:r w:rsidR="004E24C9" w:rsidRPr="00E17305">
        <w:rPr>
          <w:rFonts w:cs="Arial"/>
          <w:i/>
        </w:rPr>
        <w:t>Įrankių juostos mygtukai PNG duomenų bazėje</w:t>
      </w:r>
      <w:bookmarkEnd w:id="335"/>
    </w:p>
    <w:tbl>
      <w:tblPr>
        <w:tblStyle w:val="ac"/>
        <w:tblW w:w="5949" w:type="dxa"/>
        <w:jc w:val="center"/>
        <w:tblLayout w:type="fixed"/>
        <w:tblLook w:val="04A0" w:firstRow="1" w:lastRow="0" w:firstColumn="1" w:lastColumn="0" w:noHBand="0" w:noVBand="1"/>
      </w:tblPr>
      <w:tblGrid>
        <w:gridCol w:w="902"/>
        <w:gridCol w:w="1417"/>
        <w:gridCol w:w="3630"/>
      </w:tblGrid>
      <w:tr w:rsidR="004E24C9" w:rsidRPr="00E17305" w14:paraId="38463DC6" w14:textId="77777777" w:rsidTr="006B2F1C">
        <w:trPr>
          <w:trHeight w:val="284"/>
          <w:tblHeader/>
          <w:jc w:val="center"/>
        </w:trPr>
        <w:tc>
          <w:tcPr>
            <w:tcW w:w="902" w:type="dxa"/>
            <w:shd w:val="clear" w:color="auto" w:fill="D9D9D9" w:themeFill="background1" w:themeFillShade="D9"/>
            <w:vAlign w:val="center"/>
          </w:tcPr>
          <w:p w14:paraId="30FE4394" w14:textId="77777777" w:rsidR="004E24C9" w:rsidRPr="00E17305" w:rsidRDefault="004E24C9" w:rsidP="006B2F1C">
            <w:pPr>
              <w:pStyle w:val="af"/>
              <w:spacing w:before="156" w:after="156" w:line="240" w:lineRule="exact"/>
              <w:jc w:val="left"/>
              <w:rPr>
                <w:rFonts w:cs="Arial"/>
              </w:rPr>
            </w:pPr>
            <w:r w:rsidRPr="00E17305">
              <w:rPr>
                <w:rFonts w:cs="Arial"/>
              </w:rPr>
              <w:t>Mygtukas</w:t>
            </w:r>
          </w:p>
        </w:tc>
        <w:tc>
          <w:tcPr>
            <w:tcW w:w="1417" w:type="dxa"/>
            <w:shd w:val="clear" w:color="auto" w:fill="D9D9D9" w:themeFill="background1" w:themeFillShade="D9"/>
            <w:vAlign w:val="center"/>
          </w:tcPr>
          <w:p w14:paraId="257358FD" w14:textId="77777777" w:rsidR="004E24C9" w:rsidRPr="00E17305" w:rsidRDefault="004E24C9" w:rsidP="006B2F1C">
            <w:pPr>
              <w:pStyle w:val="af"/>
              <w:spacing w:before="156" w:after="156" w:line="240" w:lineRule="exact"/>
              <w:jc w:val="left"/>
              <w:rPr>
                <w:rFonts w:cs="Arial"/>
              </w:rPr>
            </w:pPr>
            <w:r w:rsidRPr="00E17305">
              <w:rPr>
                <w:rFonts w:cs="Arial"/>
              </w:rPr>
              <w:t>Vardas</w:t>
            </w:r>
          </w:p>
        </w:tc>
        <w:tc>
          <w:tcPr>
            <w:tcW w:w="3630" w:type="dxa"/>
            <w:shd w:val="clear" w:color="auto" w:fill="D9D9D9" w:themeFill="background1" w:themeFillShade="D9"/>
            <w:vAlign w:val="center"/>
          </w:tcPr>
          <w:p w14:paraId="55299BAE" w14:textId="77777777" w:rsidR="004E24C9" w:rsidRPr="00E17305" w:rsidRDefault="004E24C9" w:rsidP="006B2F1C">
            <w:pPr>
              <w:pStyle w:val="af"/>
              <w:spacing w:before="156" w:after="156" w:line="240" w:lineRule="exact"/>
              <w:jc w:val="left"/>
              <w:rPr>
                <w:rFonts w:cs="Arial"/>
              </w:rPr>
            </w:pPr>
            <w:r w:rsidRPr="00E17305">
              <w:rPr>
                <w:rFonts w:cs="Arial"/>
              </w:rPr>
              <w:t>Aprašymas</w:t>
            </w:r>
          </w:p>
        </w:tc>
      </w:tr>
      <w:tr w:rsidR="004E24C9" w:rsidRPr="00E17305" w14:paraId="2C67E9CD" w14:textId="77777777" w:rsidTr="006B2F1C">
        <w:trPr>
          <w:trHeight w:val="510"/>
          <w:jc w:val="center"/>
        </w:trPr>
        <w:tc>
          <w:tcPr>
            <w:tcW w:w="902" w:type="dxa"/>
            <w:vAlign w:val="center"/>
          </w:tcPr>
          <w:p w14:paraId="79BCAD6B" w14:textId="77777777" w:rsidR="004E24C9" w:rsidRPr="00E17305" w:rsidRDefault="004E24C9" w:rsidP="006B2F1C">
            <w:pPr>
              <w:pStyle w:val="af"/>
              <w:spacing w:before="156" w:after="156" w:line="240" w:lineRule="exact"/>
              <w:rPr>
                <w:rFonts w:cs="Arial"/>
              </w:rPr>
            </w:pPr>
            <w:r w:rsidRPr="00E17305">
              <w:rPr>
                <w:rFonts w:cs="Arial"/>
                <w:noProof/>
                <w:lang w:val="en-US"/>
                <w14:ligatures w14:val="standardContextual"/>
              </w:rPr>
              <w:drawing>
                <wp:anchor distT="0" distB="0" distL="114300" distR="114300" simplePos="0" relativeHeight="252403712" behindDoc="0" locked="0" layoutInCell="1" allowOverlap="1" wp14:anchorId="7281EEB2" wp14:editId="7DAF2230">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655CF91" w14:textId="77777777" w:rsidR="004E24C9" w:rsidRPr="00E17305" w:rsidRDefault="004E24C9" w:rsidP="006B2F1C">
            <w:pPr>
              <w:pStyle w:val="ae"/>
              <w:spacing w:before="312" w:after="156" w:line="240" w:lineRule="exact"/>
              <w:rPr>
                <w:rFonts w:cs="Arial"/>
                <w:b/>
                <w:bCs/>
              </w:rPr>
            </w:pPr>
            <w:r w:rsidRPr="00E17305">
              <w:rPr>
                <w:rFonts w:cs="Arial"/>
                <w:b/>
                <w:bCs/>
              </w:rPr>
              <w:t>Atgal</w:t>
            </w:r>
          </w:p>
        </w:tc>
        <w:tc>
          <w:tcPr>
            <w:tcW w:w="3630" w:type="dxa"/>
            <w:vAlign w:val="center"/>
          </w:tcPr>
          <w:p w14:paraId="3508C485" w14:textId="77777777" w:rsidR="004E24C9" w:rsidRPr="00E17305" w:rsidRDefault="004E24C9" w:rsidP="006B2F1C">
            <w:pPr>
              <w:pStyle w:val="af0"/>
              <w:spacing w:beforeLines="0" w:afterLines="0" w:line="240" w:lineRule="exact"/>
              <w:ind w:left="0"/>
              <w:rPr>
                <w:rFonts w:cs="Arial"/>
              </w:rPr>
            </w:pPr>
            <w:r w:rsidRPr="00E17305">
              <w:rPr>
                <w:rFonts w:cs="Arial"/>
              </w:rPr>
              <w:t>Grąžina į ankstesnį ekraną.</w:t>
            </w:r>
          </w:p>
        </w:tc>
      </w:tr>
      <w:tr w:rsidR="004E24C9" w:rsidRPr="00E17305" w14:paraId="38BF25F3" w14:textId="77777777" w:rsidTr="006B2F1C">
        <w:trPr>
          <w:trHeight w:val="540"/>
          <w:jc w:val="center"/>
        </w:trPr>
        <w:tc>
          <w:tcPr>
            <w:tcW w:w="902" w:type="dxa"/>
            <w:vAlign w:val="center"/>
          </w:tcPr>
          <w:p w14:paraId="29811BE4" w14:textId="77777777" w:rsidR="004E24C9" w:rsidRPr="00E17305" w:rsidRDefault="004E24C9" w:rsidP="006B2F1C">
            <w:pPr>
              <w:pStyle w:val="af"/>
              <w:spacing w:before="156" w:after="156" w:line="240" w:lineRule="exact"/>
              <w:rPr>
                <w:rFonts w:cs="Arial"/>
              </w:rPr>
            </w:pPr>
            <w:r w:rsidRPr="00E17305">
              <w:rPr>
                <w:rFonts w:cs="Arial"/>
                <w:noProof/>
                <w:lang w:val="en-US"/>
              </w:rPr>
              <w:drawing>
                <wp:anchor distT="0" distB="0" distL="114300" distR="114300" simplePos="0" relativeHeight="252315648" behindDoc="0" locked="0" layoutInCell="1" allowOverlap="1" wp14:anchorId="42BF91A2" wp14:editId="4A42D9FB">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8">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5917B911" w14:textId="77777777" w:rsidR="004E24C9" w:rsidRPr="00E17305" w:rsidRDefault="004E24C9" w:rsidP="006B2F1C">
            <w:pPr>
              <w:pStyle w:val="ae"/>
              <w:spacing w:before="312" w:after="156" w:line="240" w:lineRule="exact"/>
              <w:rPr>
                <w:rFonts w:cs="Arial"/>
                <w:b/>
                <w:bCs/>
              </w:rPr>
            </w:pPr>
            <w:r w:rsidRPr="00E17305">
              <w:rPr>
                <w:rFonts w:cs="Arial"/>
                <w:b/>
                <w:bCs/>
              </w:rPr>
              <w:t>Paieška</w:t>
            </w:r>
          </w:p>
        </w:tc>
        <w:tc>
          <w:tcPr>
            <w:tcW w:w="3630" w:type="dxa"/>
            <w:vAlign w:val="center"/>
          </w:tcPr>
          <w:p w14:paraId="7E23A6B3" w14:textId="77777777" w:rsidR="004E24C9" w:rsidRPr="00E17305" w:rsidRDefault="004E24C9" w:rsidP="006B2F1C">
            <w:pPr>
              <w:pStyle w:val="af0"/>
              <w:spacing w:beforeLines="0" w:afterLines="0" w:line="240" w:lineRule="exact"/>
              <w:ind w:left="0"/>
              <w:rPr>
                <w:rFonts w:cs="Arial"/>
              </w:rPr>
            </w:pPr>
            <w:r w:rsidRPr="00E17305">
              <w:rPr>
                <w:rFonts w:cs="Arial"/>
              </w:rPr>
              <w:t>Palieskite, norėdami ieškoti vaizdo įvesdami jo išsaugojimo laiką.</w:t>
            </w:r>
          </w:p>
        </w:tc>
      </w:tr>
      <w:tr w:rsidR="004E24C9" w:rsidRPr="00E17305" w14:paraId="4FCACD84" w14:textId="77777777" w:rsidTr="006B2F1C">
        <w:trPr>
          <w:trHeight w:val="540"/>
          <w:jc w:val="center"/>
        </w:trPr>
        <w:tc>
          <w:tcPr>
            <w:tcW w:w="902" w:type="dxa"/>
            <w:vAlign w:val="center"/>
          </w:tcPr>
          <w:p w14:paraId="181FBE1C" w14:textId="77777777" w:rsidR="004E24C9" w:rsidRPr="00E17305" w:rsidRDefault="004E24C9" w:rsidP="006B2F1C">
            <w:pPr>
              <w:pStyle w:val="af"/>
              <w:spacing w:before="156" w:after="156" w:line="240" w:lineRule="exact"/>
              <w:rPr>
                <w:rFonts w:cs="Arial"/>
              </w:rPr>
            </w:pPr>
            <w:r w:rsidRPr="00E17305">
              <w:rPr>
                <w:rFonts w:cs="Arial"/>
                <w:noProof/>
                <w:lang w:val="en-US"/>
              </w:rPr>
              <w:drawing>
                <wp:anchor distT="0" distB="0" distL="114300" distR="114300" simplePos="0" relativeHeight="252317696" behindDoc="0" locked="0" layoutInCell="1" allowOverlap="1" wp14:anchorId="01B13BC4" wp14:editId="074E8FEB">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9"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14CD020E" w14:textId="77777777" w:rsidR="004E24C9" w:rsidRPr="00E17305" w:rsidRDefault="004E24C9" w:rsidP="006B2F1C">
            <w:pPr>
              <w:pStyle w:val="ae"/>
              <w:spacing w:before="312" w:after="156" w:line="240" w:lineRule="exact"/>
              <w:rPr>
                <w:rFonts w:cs="Arial"/>
                <w:b/>
                <w:bCs/>
              </w:rPr>
            </w:pPr>
            <w:r w:rsidRPr="00E17305">
              <w:rPr>
                <w:rFonts w:cs="Arial"/>
                <w:b/>
                <w:bCs/>
              </w:rPr>
              <w:t>Redaguoti</w:t>
            </w:r>
          </w:p>
        </w:tc>
        <w:tc>
          <w:tcPr>
            <w:tcW w:w="3630" w:type="dxa"/>
            <w:vAlign w:val="center"/>
          </w:tcPr>
          <w:p w14:paraId="17D48A50" w14:textId="77777777" w:rsidR="004E24C9" w:rsidRPr="00E17305" w:rsidRDefault="004E24C9" w:rsidP="006B2F1C">
            <w:pPr>
              <w:pStyle w:val="af0"/>
              <w:spacing w:beforeLines="0" w:afterLines="0" w:line="240" w:lineRule="exact"/>
              <w:ind w:left="0"/>
              <w:rPr>
                <w:rFonts w:cs="Arial"/>
              </w:rPr>
            </w:pPr>
            <w:r w:rsidRPr="00E17305">
              <w:rPr>
                <w:rFonts w:cs="Arial"/>
              </w:rPr>
              <w:t>Palieskite, kad būtų rodoma redagavimo įrankių juosta, skirta pasirinkti, ištrinti, spausdinti arba siųsti el. paštu vaizdą (-us).</w:t>
            </w:r>
          </w:p>
        </w:tc>
      </w:tr>
      <w:tr w:rsidR="004E24C9" w:rsidRPr="00E17305" w14:paraId="29C759A4" w14:textId="77777777" w:rsidTr="006B2F1C">
        <w:trPr>
          <w:trHeight w:val="479"/>
          <w:jc w:val="center"/>
        </w:trPr>
        <w:tc>
          <w:tcPr>
            <w:tcW w:w="902" w:type="dxa"/>
            <w:vAlign w:val="center"/>
          </w:tcPr>
          <w:p w14:paraId="323B3278" w14:textId="77777777" w:rsidR="004E24C9" w:rsidRPr="00E17305" w:rsidRDefault="004E24C9" w:rsidP="006B2F1C">
            <w:pPr>
              <w:pStyle w:val="af"/>
              <w:spacing w:before="156" w:after="156" w:line="240" w:lineRule="exact"/>
              <w:rPr>
                <w:rFonts w:cs="Arial"/>
              </w:rPr>
            </w:pPr>
            <w:r w:rsidRPr="00E17305">
              <w:rPr>
                <w:rFonts w:cs="Arial"/>
                <w:noProof/>
                <w:lang w:val="en-US"/>
              </w:rPr>
              <w:drawing>
                <wp:anchor distT="0" distB="0" distL="114300" distR="114300" simplePos="0" relativeHeight="252316672" behindDoc="0" locked="0" layoutInCell="1" allowOverlap="1" wp14:anchorId="6BF3E950" wp14:editId="074A82B7">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40C068E" w14:textId="77777777" w:rsidR="004E24C9" w:rsidRPr="00E17305" w:rsidRDefault="004E24C9" w:rsidP="006B2F1C">
            <w:pPr>
              <w:pStyle w:val="ae"/>
              <w:spacing w:before="312" w:after="156" w:line="240" w:lineRule="exact"/>
              <w:rPr>
                <w:rFonts w:cs="Arial"/>
                <w:b/>
                <w:bCs/>
              </w:rPr>
            </w:pPr>
            <w:r w:rsidRPr="00E17305">
              <w:rPr>
                <w:rFonts w:cs="Arial"/>
                <w:b/>
                <w:bCs/>
              </w:rPr>
              <w:t>Atšaukti</w:t>
            </w:r>
          </w:p>
        </w:tc>
        <w:tc>
          <w:tcPr>
            <w:tcW w:w="3630" w:type="dxa"/>
            <w:vAlign w:val="center"/>
          </w:tcPr>
          <w:p w14:paraId="7C642AB5" w14:textId="77777777" w:rsidR="004E24C9" w:rsidRPr="00E17305" w:rsidRDefault="004E24C9" w:rsidP="006B2F1C">
            <w:pPr>
              <w:pStyle w:val="af0"/>
              <w:spacing w:beforeLines="0" w:afterLines="0" w:line="240" w:lineRule="exact"/>
              <w:ind w:left="0"/>
              <w:rPr>
                <w:rFonts w:cs="Arial"/>
              </w:rPr>
            </w:pPr>
            <w:r w:rsidRPr="00E17305">
              <w:rPr>
                <w:rFonts w:cs="Arial"/>
              </w:rPr>
              <w:t>Palieskite, kad uždarytumėte redagavimo įrankių juostą arba atšauktumėte failų paiešką.</w:t>
            </w:r>
          </w:p>
        </w:tc>
      </w:tr>
      <w:tr w:rsidR="004E24C9" w:rsidRPr="00E17305" w14:paraId="45E778C2" w14:textId="77777777" w:rsidTr="006B2F1C">
        <w:trPr>
          <w:trHeight w:val="528"/>
          <w:jc w:val="center"/>
        </w:trPr>
        <w:tc>
          <w:tcPr>
            <w:tcW w:w="902" w:type="dxa"/>
            <w:vAlign w:val="center"/>
          </w:tcPr>
          <w:p w14:paraId="5FC6B408" w14:textId="77777777" w:rsidR="004E24C9" w:rsidRPr="00E17305" w:rsidRDefault="004E24C9" w:rsidP="006B2F1C">
            <w:pPr>
              <w:pStyle w:val="af"/>
              <w:spacing w:before="156" w:after="156" w:line="240" w:lineRule="exact"/>
              <w:rPr>
                <w:rFonts w:cs="Arial"/>
              </w:rPr>
            </w:pPr>
            <w:r w:rsidRPr="00E17305">
              <w:rPr>
                <w:rFonts w:cs="Arial"/>
                <w:noProof/>
                <w:lang w:val="en-US"/>
                <w14:ligatures w14:val="standardContextual"/>
              </w:rPr>
              <w:drawing>
                <wp:anchor distT="0" distB="0" distL="114300" distR="114300" simplePos="0" relativeHeight="252404736" behindDoc="0" locked="0" layoutInCell="1" allowOverlap="1" wp14:anchorId="508556F5" wp14:editId="2665E2DA">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64F56D5F" w14:textId="77777777" w:rsidR="004E24C9" w:rsidRPr="00E17305" w:rsidRDefault="004E24C9" w:rsidP="006B2F1C">
            <w:pPr>
              <w:pStyle w:val="ae"/>
              <w:spacing w:before="312" w:after="156" w:line="240" w:lineRule="exact"/>
              <w:rPr>
                <w:rFonts w:cs="Arial"/>
                <w:b/>
                <w:bCs/>
              </w:rPr>
            </w:pPr>
            <w:r w:rsidRPr="00E17305">
              <w:rPr>
                <w:rFonts w:cs="Arial"/>
                <w:b/>
                <w:bCs/>
              </w:rPr>
              <w:t>Spausdinti</w:t>
            </w:r>
          </w:p>
        </w:tc>
        <w:tc>
          <w:tcPr>
            <w:tcW w:w="3630" w:type="dxa"/>
            <w:vAlign w:val="center"/>
          </w:tcPr>
          <w:p w14:paraId="3671C6E1" w14:textId="77777777" w:rsidR="004E24C9" w:rsidRPr="00E17305" w:rsidRDefault="004E24C9" w:rsidP="006B2F1C">
            <w:pPr>
              <w:pStyle w:val="af0"/>
              <w:spacing w:beforeLines="0" w:afterLines="0" w:line="240" w:lineRule="exact"/>
              <w:ind w:left="0"/>
              <w:rPr>
                <w:rFonts w:cs="Arial"/>
              </w:rPr>
            </w:pPr>
            <w:r w:rsidRPr="00E17305">
              <w:rPr>
                <w:rFonts w:cs="Arial"/>
              </w:rPr>
              <w:t>Palieskite, kad atspausdintumėte pasirinktą vaizdą.</w:t>
            </w:r>
          </w:p>
        </w:tc>
      </w:tr>
      <w:tr w:rsidR="004E24C9" w:rsidRPr="00E17305" w14:paraId="17FB73F4" w14:textId="77777777" w:rsidTr="006B2F1C">
        <w:trPr>
          <w:trHeight w:val="421"/>
          <w:jc w:val="center"/>
        </w:trPr>
        <w:tc>
          <w:tcPr>
            <w:tcW w:w="902" w:type="dxa"/>
            <w:vAlign w:val="center"/>
          </w:tcPr>
          <w:p w14:paraId="5C108E34" w14:textId="77777777" w:rsidR="004E24C9" w:rsidRPr="00E17305" w:rsidRDefault="004E24C9" w:rsidP="006B2F1C">
            <w:pPr>
              <w:pStyle w:val="af"/>
              <w:spacing w:before="156" w:after="156" w:line="240" w:lineRule="exact"/>
              <w:rPr>
                <w:rFonts w:cs="Arial"/>
              </w:rPr>
            </w:pPr>
            <w:r w:rsidRPr="00E17305">
              <w:rPr>
                <w:rFonts w:cs="Arial"/>
                <w:noProof/>
                <w:lang w:val="en-US"/>
                <w14:ligatures w14:val="standardContextual"/>
              </w:rPr>
              <w:drawing>
                <wp:anchor distT="0" distB="0" distL="114300" distR="114300" simplePos="0" relativeHeight="252405760" behindDoc="0" locked="0" layoutInCell="1" allowOverlap="1" wp14:anchorId="2DBC839D" wp14:editId="3411DD47">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22C5808" w14:textId="77777777" w:rsidR="004E24C9" w:rsidRPr="00E17305" w:rsidRDefault="004E24C9" w:rsidP="006B2F1C">
            <w:pPr>
              <w:pStyle w:val="ae"/>
              <w:spacing w:before="312" w:after="156" w:line="240" w:lineRule="exact"/>
              <w:rPr>
                <w:rFonts w:cs="Arial"/>
                <w:b/>
                <w:bCs/>
              </w:rPr>
            </w:pPr>
            <w:r w:rsidRPr="00E17305">
              <w:rPr>
                <w:rFonts w:cs="Arial"/>
                <w:b/>
                <w:bCs/>
              </w:rPr>
              <w:t>Ištrinti</w:t>
            </w:r>
          </w:p>
        </w:tc>
        <w:tc>
          <w:tcPr>
            <w:tcW w:w="3630" w:type="dxa"/>
            <w:vAlign w:val="center"/>
          </w:tcPr>
          <w:p w14:paraId="7A39D709" w14:textId="77777777" w:rsidR="004E24C9" w:rsidRPr="00E17305" w:rsidRDefault="004E24C9" w:rsidP="006B2F1C">
            <w:pPr>
              <w:pStyle w:val="af0"/>
              <w:spacing w:beforeLines="0" w:afterLines="0" w:line="240" w:lineRule="exact"/>
              <w:ind w:left="0"/>
              <w:rPr>
                <w:rFonts w:cs="Arial"/>
              </w:rPr>
            </w:pPr>
            <w:r w:rsidRPr="00E17305">
              <w:rPr>
                <w:rFonts w:cs="Arial"/>
              </w:rPr>
              <w:t>Palieskite, kad ištrintumėte pasirinktą vaizdą.</w:t>
            </w:r>
          </w:p>
        </w:tc>
      </w:tr>
      <w:tr w:rsidR="004E24C9" w:rsidRPr="00E17305" w14:paraId="4D85AF5A" w14:textId="77777777" w:rsidTr="006B2F1C">
        <w:trPr>
          <w:trHeight w:val="392"/>
          <w:jc w:val="center"/>
        </w:trPr>
        <w:tc>
          <w:tcPr>
            <w:tcW w:w="902" w:type="dxa"/>
            <w:vAlign w:val="center"/>
          </w:tcPr>
          <w:p w14:paraId="249C0F9D" w14:textId="77777777" w:rsidR="004E24C9" w:rsidRPr="00E17305" w:rsidRDefault="004E24C9" w:rsidP="006B2F1C">
            <w:pPr>
              <w:pStyle w:val="af"/>
              <w:spacing w:before="156" w:after="156" w:line="240" w:lineRule="exact"/>
              <w:rPr>
                <w:rFonts w:cs="Arial"/>
              </w:rPr>
            </w:pPr>
            <w:r w:rsidRPr="00E17305">
              <w:rPr>
                <w:rFonts w:cs="Arial"/>
                <w:noProof/>
                <w:lang w:val="en-US"/>
                <w14:ligatures w14:val="standardContextual"/>
              </w:rPr>
              <w:lastRenderedPageBreak/>
              <w:drawing>
                <wp:anchor distT="0" distB="0" distL="114300" distR="114300" simplePos="0" relativeHeight="252406784" behindDoc="0" locked="0" layoutInCell="1" allowOverlap="1" wp14:anchorId="2C62ABF6" wp14:editId="606BB490">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20FC7D0" w14:textId="77777777" w:rsidR="004E24C9" w:rsidRPr="00E17305" w:rsidRDefault="004E24C9" w:rsidP="006B2F1C">
            <w:pPr>
              <w:pStyle w:val="ae"/>
              <w:spacing w:before="312" w:after="156" w:line="240" w:lineRule="exact"/>
              <w:rPr>
                <w:rFonts w:cs="Arial"/>
                <w:b/>
                <w:bCs/>
                <w:noProof/>
              </w:rPr>
            </w:pPr>
            <w:r w:rsidRPr="00E17305">
              <w:rPr>
                <w:rFonts w:cs="Arial"/>
                <w:b/>
                <w:bCs/>
                <w:noProof/>
              </w:rPr>
              <w:t>El. paštas</w:t>
            </w:r>
          </w:p>
        </w:tc>
        <w:tc>
          <w:tcPr>
            <w:tcW w:w="3630" w:type="dxa"/>
            <w:vAlign w:val="center"/>
          </w:tcPr>
          <w:p w14:paraId="02713EDF" w14:textId="77777777" w:rsidR="004E24C9" w:rsidRPr="00E17305" w:rsidRDefault="004E24C9" w:rsidP="006B2F1C">
            <w:pPr>
              <w:pStyle w:val="af0"/>
              <w:spacing w:beforeLines="0" w:afterLines="0" w:line="240" w:lineRule="exact"/>
              <w:ind w:left="0"/>
              <w:rPr>
                <w:rFonts w:cs="Arial"/>
              </w:rPr>
            </w:pPr>
            <w:r w:rsidRPr="00E17305">
              <w:rPr>
                <w:rFonts w:cs="Arial"/>
              </w:rPr>
              <w:t>Palieskite, kad išsiųstumėte pasirinktą vaizdą į el. laišką.</w:t>
            </w:r>
          </w:p>
        </w:tc>
      </w:tr>
    </w:tbl>
    <w:p w14:paraId="1CA4EE56" w14:textId="77777777" w:rsidR="004E24C9" w:rsidRPr="00E17305" w:rsidRDefault="004E24C9" w:rsidP="004E24C9">
      <w:pPr>
        <w:pStyle w:val="BodytextUserManual"/>
        <w:numPr>
          <w:ilvl w:val="0"/>
          <w:numId w:val="25"/>
        </w:numPr>
        <w:spacing w:beforeLines="20" w:before="62" w:afterLines="20" w:after="62"/>
        <w:ind w:left="641" w:hanging="357"/>
      </w:pPr>
      <w:r w:rsidRPr="00E17305">
        <w:rPr>
          <w:b/>
        </w:rPr>
        <w:t>Norėdami redaguoti / ištrinti vaizdą (-us)</w:t>
      </w:r>
    </w:p>
    <w:p w14:paraId="7E580D2A" w14:textId="1505C94B" w:rsidR="004E24C9" w:rsidRPr="00E17305" w:rsidRDefault="00973C58" w:rsidP="00F252D2">
      <w:pPr>
        <w:pStyle w:val="aa"/>
        <w:numPr>
          <w:ilvl w:val="0"/>
          <w:numId w:val="224"/>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Duomenų tvarkyklės</w:t>
      </w:r>
      <w:r w:rsidRPr="00E17305">
        <w:rPr>
          <w:rFonts w:cs="Arial"/>
        </w:rPr>
        <w:t xml:space="preserve"> programos mygtuką.</w:t>
      </w:r>
    </w:p>
    <w:p w14:paraId="12FDFFBE" w14:textId="2F237335" w:rsidR="004E24C9" w:rsidRPr="00E17305" w:rsidRDefault="004E24C9" w:rsidP="00F252D2">
      <w:pPr>
        <w:pStyle w:val="aa"/>
        <w:numPr>
          <w:ilvl w:val="0"/>
          <w:numId w:val="224"/>
        </w:numPr>
        <w:spacing w:beforeLines="20" w:before="62" w:afterLines="20" w:after="62"/>
        <w:ind w:left="998" w:hanging="357"/>
        <w:rPr>
          <w:rFonts w:cs="Arial"/>
        </w:rPr>
      </w:pPr>
      <w:r w:rsidRPr="00E17305">
        <w:rPr>
          <w:rFonts w:cs="Arial"/>
        </w:rPr>
        <w:t xml:space="preserve">Pasirinkite </w:t>
      </w:r>
      <w:r w:rsidRPr="00E17305">
        <w:rPr>
          <w:rFonts w:cs="Arial"/>
          <w:b/>
        </w:rPr>
        <w:t>„Image“</w:t>
      </w:r>
      <w:r w:rsidR="003A08BD" w:rsidRPr="00E17305">
        <w:rPr>
          <w:rFonts w:cs="Arial"/>
          <w:b/>
        </w:rPr>
        <w:t>,</w:t>
      </w:r>
      <w:r w:rsidRPr="00E17305">
        <w:rPr>
          <w:rFonts w:cs="Arial"/>
        </w:rPr>
        <w:t xml:space="preserve"> kad pasiektumėte PNG duomenų bazę.</w:t>
      </w:r>
    </w:p>
    <w:p w14:paraId="3548DCB0" w14:textId="5F0B0EA6" w:rsidR="004E24C9" w:rsidRPr="00E17305" w:rsidRDefault="004E24C9" w:rsidP="00F252D2">
      <w:pPr>
        <w:pStyle w:val="aa"/>
        <w:numPr>
          <w:ilvl w:val="0"/>
          <w:numId w:val="224"/>
        </w:numPr>
        <w:spacing w:beforeLines="20" w:before="62" w:afterLines="20" w:after="62"/>
        <w:ind w:left="998" w:hanging="357"/>
        <w:rPr>
          <w:rFonts w:cs="Arial"/>
        </w:rPr>
      </w:pPr>
      <w:r w:rsidRPr="00E17305">
        <w:rPr>
          <w:rFonts w:cs="Arial"/>
        </w:rPr>
        <w:t xml:space="preserve">Viršutiniame dešiniajame lango kampe palieskite </w:t>
      </w:r>
      <w:r w:rsidRPr="00E17305">
        <w:rPr>
          <w:rFonts w:cs="Arial"/>
          <w:b/>
        </w:rPr>
        <w:t>„Redaguoti“</w:t>
      </w:r>
      <w:r w:rsidR="003A08BD" w:rsidRPr="00E17305">
        <w:rPr>
          <w:rFonts w:cs="Arial"/>
          <w:b/>
        </w:rPr>
        <w:t>.</w:t>
      </w:r>
      <w:r w:rsidRPr="00E17305">
        <w:rPr>
          <w:rFonts w:cs="Arial"/>
          <w:b/>
        </w:rPr>
        <w:t xml:space="preserve"> Rodomas redagavimo ekranas.</w:t>
      </w:r>
    </w:p>
    <w:p w14:paraId="47471C69" w14:textId="77777777" w:rsidR="004E24C9" w:rsidRPr="00E17305" w:rsidRDefault="004E24C9" w:rsidP="00F252D2">
      <w:pPr>
        <w:pStyle w:val="aa"/>
        <w:numPr>
          <w:ilvl w:val="0"/>
          <w:numId w:val="224"/>
        </w:numPr>
        <w:spacing w:beforeLines="20" w:before="62" w:afterLines="20" w:after="62"/>
        <w:ind w:left="998" w:hanging="357"/>
        <w:rPr>
          <w:rFonts w:cs="Arial"/>
        </w:rPr>
      </w:pPr>
      <w:r w:rsidRPr="00E17305">
        <w:rPr>
          <w:rFonts w:cs="Arial"/>
        </w:rPr>
        <w:t>Pasirinkite norimą (-us) redaguoti vaizdą (-us) bakstelėdami žymimąjį langelį apatiniame dešiniajame vaizdo kampe.</w:t>
      </w:r>
    </w:p>
    <w:p w14:paraId="08CA8262" w14:textId="6DCA313D" w:rsidR="00973C58" w:rsidRPr="00E17305" w:rsidRDefault="004E24C9" w:rsidP="00F252D2">
      <w:pPr>
        <w:pStyle w:val="aa"/>
        <w:numPr>
          <w:ilvl w:val="0"/>
          <w:numId w:val="224"/>
        </w:numPr>
        <w:spacing w:beforeLines="20" w:before="62" w:afterLines="20" w:after="62"/>
        <w:ind w:left="998" w:hanging="357"/>
        <w:rPr>
          <w:rFonts w:cs="Arial"/>
        </w:rPr>
      </w:pPr>
      <w:r w:rsidRPr="00E17305">
        <w:rPr>
          <w:rFonts w:cs="Arial"/>
        </w:rPr>
        <w:t xml:space="preserve">Palieskite piktogramą </w:t>
      </w:r>
      <w:r w:rsidRPr="00E17305">
        <w:rPr>
          <w:rFonts w:cs="Arial"/>
          <w:b/>
        </w:rPr>
        <w:t>„Ištrinti“</w:t>
      </w:r>
      <w:r w:rsidR="003A08BD" w:rsidRPr="00E17305">
        <w:rPr>
          <w:rFonts w:cs="Arial"/>
          <w:b/>
        </w:rPr>
        <w:t>,</w:t>
      </w:r>
      <w:r w:rsidRPr="00E17305">
        <w:rPr>
          <w:rFonts w:cs="Arial"/>
        </w:rPr>
        <w:t xml:space="preserve"> kad ištrintumėte pasirinktus arba visus vaizdus. Palieskite piktogramą </w:t>
      </w:r>
      <w:r w:rsidR="00003934" w:rsidRPr="00E17305">
        <w:rPr>
          <w:rFonts w:cs="Arial"/>
        </w:rPr>
        <w:t>„</w:t>
      </w:r>
      <w:r w:rsidRPr="00E17305">
        <w:rPr>
          <w:rFonts w:cs="Arial"/>
          <w:b/>
        </w:rPr>
        <w:t>Spausdinti</w:t>
      </w:r>
      <w:r w:rsidR="00003934" w:rsidRPr="00E17305">
        <w:rPr>
          <w:rFonts w:cs="Arial"/>
          <w:b/>
        </w:rPr>
        <w:t>“</w:t>
      </w:r>
      <w:r w:rsidRPr="00E17305">
        <w:rPr>
          <w:rFonts w:cs="Arial"/>
        </w:rPr>
        <w:t xml:space="preserve">, kad atspausdintumėte pasirinktą(-us) vaizdą(-us). Palieskite piktogramą </w:t>
      </w:r>
      <w:r w:rsidR="00003934" w:rsidRPr="00E17305">
        <w:rPr>
          <w:rFonts w:cs="Arial"/>
        </w:rPr>
        <w:t>„</w:t>
      </w:r>
      <w:r w:rsidRPr="00E17305">
        <w:rPr>
          <w:rFonts w:cs="Arial"/>
          <w:b/>
        </w:rPr>
        <w:t>El. paštas“</w:t>
      </w:r>
      <w:r w:rsidR="003A08BD" w:rsidRPr="00E17305">
        <w:rPr>
          <w:rFonts w:cs="Arial"/>
          <w:b/>
        </w:rPr>
        <w:t>,</w:t>
      </w:r>
      <w:r w:rsidRPr="00E17305">
        <w:rPr>
          <w:rFonts w:cs="Arial"/>
        </w:rPr>
        <w:t xml:space="preserve"> kad išsiųstumėte pasirinktą(-us) vaizdą(-us) el. paštu.</w:t>
      </w:r>
    </w:p>
    <w:p w14:paraId="5BF8A398" w14:textId="77777777" w:rsidR="00973C58" w:rsidRPr="00E17305" w:rsidRDefault="00973C58" w:rsidP="00973C58">
      <w:pPr>
        <w:numPr>
          <w:ilvl w:val="0"/>
          <w:numId w:val="25"/>
        </w:numPr>
        <w:spacing w:beforeLines="20" w:before="62" w:afterLines="20" w:after="62"/>
        <w:ind w:left="641" w:hanging="357"/>
        <w:rPr>
          <w:rFonts w:cs="Arial"/>
          <w:bCs/>
          <w:szCs w:val="20"/>
        </w:rPr>
      </w:pPr>
      <w:r w:rsidRPr="00E17305">
        <w:rPr>
          <w:rFonts w:cs="Arial"/>
          <w:b/>
          <w:bCs/>
          <w:szCs w:val="20"/>
        </w:rPr>
        <w:t>Norėdami bendrinti vaizdus</w:t>
      </w:r>
    </w:p>
    <w:p w14:paraId="6CA8EEAF" w14:textId="77777777" w:rsidR="00973C58" w:rsidRPr="00E17305" w:rsidRDefault="00973C58" w:rsidP="00F252D2">
      <w:pPr>
        <w:widowControl/>
        <w:numPr>
          <w:ilvl w:val="0"/>
          <w:numId w:val="313"/>
        </w:numPr>
        <w:spacing w:beforeLines="20" w:before="62" w:afterLines="20" w:after="62"/>
        <w:ind w:left="998" w:hanging="357"/>
        <w:rPr>
          <w:rFonts w:cs="Arial"/>
          <w:szCs w:val="22"/>
        </w:rPr>
      </w:pPr>
      <w:r w:rsidRPr="00E17305">
        <w:rPr>
          <w:rFonts w:cs="Arial"/>
        </w:rPr>
        <w:t xml:space="preserve">„MaxiSys“ užduočių meniu palieskite </w:t>
      </w:r>
      <w:r w:rsidRPr="00E17305">
        <w:rPr>
          <w:rFonts w:cs="Arial"/>
          <w:b/>
        </w:rPr>
        <w:t>Duomenų tvarkyklės</w:t>
      </w:r>
      <w:r w:rsidRPr="00E17305">
        <w:rPr>
          <w:rFonts w:cs="Arial"/>
        </w:rPr>
        <w:t xml:space="preserve"> programos mygtuką.</w:t>
      </w:r>
    </w:p>
    <w:p w14:paraId="27D9A211" w14:textId="77777777" w:rsidR="00973C58" w:rsidRPr="00E17305" w:rsidRDefault="00973C58" w:rsidP="00F252D2">
      <w:pPr>
        <w:widowControl/>
        <w:numPr>
          <w:ilvl w:val="0"/>
          <w:numId w:val="313"/>
        </w:numPr>
        <w:spacing w:beforeLines="20" w:before="62" w:afterLines="20" w:after="62"/>
        <w:ind w:left="998" w:hanging="357"/>
        <w:rPr>
          <w:rFonts w:cs="Arial"/>
          <w:szCs w:val="22"/>
        </w:rPr>
      </w:pPr>
      <w:r w:rsidRPr="00E17305">
        <w:rPr>
          <w:rFonts w:cs="Arial"/>
          <w:szCs w:val="22"/>
        </w:rPr>
        <w:t xml:space="preserve">Pasirinkite </w:t>
      </w:r>
      <w:r w:rsidRPr="00E17305">
        <w:rPr>
          <w:rFonts w:cs="Arial"/>
          <w:b/>
          <w:szCs w:val="22"/>
        </w:rPr>
        <w:t>„Image“,</w:t>
      </w:r>
      <w:r w:rsidRPr="00E17305">
        <w:rPr>
          <w:rFonts w:cs="Arial"/>
          <w:szCs w:val="22"/>
        </w:rPr>
        <w:t xml:space="preserve"> kad pasiektumėte PNG duomenų bazę.</w:t>
      </w:r>
    </w:p>
    <w:p w14:paraId="632B2EA1" w14:textId="77777777" w:rsidR="00973C58" w:rsidRPr="00E17305" w:rsidRDefault="00973C58" w:rsidP="00F252D2">
      <w:pPr>
        <w:widowControl/>
        <w:numPr>
          <w:ilvl w:val="0"/>
          <w:numId w:val="313"/>
        </w:numPr>
        <w:spacing w:beforeLines="20" w:before="62" w:afterLines="20" w:after="62"/>
        <w:ind w:left="998" w:hanging="357"/>
        <w:rPr>
          <w:rFonts w:cs="Arial"/>
          <w:szCs w:val="22"/>
        </w:rPr>
      </w:pPr>
      <w:r w:rsidRPr="00E17305">
        <w:rPr>
          <w:rFonts w:cs="Arial"/>
          <w:szCs w:val="22"/>
        </w:rPr>
        <w:t>Palieskite</w:t>
      </w:r>
      <w:r w:rsidRPr="00E17305">
        <w:rPr>
          <w:rFonts w:cs="Arial"/>
          <w:b/>
          <w:szCs w:val="22"/>
        </w:rPr>
        <w:t xml:space="preserve"> </w:t>
      </w:r>
      <w:r w:rsidRPr="00E17305">
        <w:rPr>
          <w:rFonts w:cs="Arial"/>
          <w:bCs/>
          <w:szCs w:val="22"/>
        </w:rPr>
        <w:t xml:space="preserve">piktograma </w:t>
      </w:r>
      <w:r w:rsidRPr="00E17305">
        <w:rPr>
          <w:rFonts w:cs="Arial"/>
          <w:noProof/>
          <w:szCs w:val="22"/>
          <w:lang w:val="en-US"/>
        </w:rPr>
        <w:drawing>
          <wp:inline distT="0" distB="0" distL="0" distR="0" wp14:anchorId="665564CD" wp14:editId="7508F392">
            <wp:extent cx="152008" cy="136566"/>
            <wp:effectExtent l="0" t="0" r="635" b="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156068" cy="140214"/>
                    </a:xfrm>
                    <a:prstGeom prst="rect">
                      <a:avLst/>
                    </a:prstGeom>
                    <a:noFill/>
                    <a:ln>
                      <a:noFill/>
                    </a:ln>
                  </pic:spPr>
                </pic:pic>
              </a:graphicData>
            </a:graphic>
          </wp:inline>
        </w:drawing>
      </w:r>
      <w:r w:rsidRPr="00E17305">
        <w:rPr>
          <w:rFonts w:cs="Arial"/>
          <w:szCs w:val="22"/>
        </w:rPr>
        <w:t>, kad galėtumėte bendrinti vaizdą naudodami QR kodą.</w:t>
      </w:r>
    </w:p>
    <w:p w14:paraId="0AA8C922" w14:textId="77777777" w:rsidR="00973C58" w:rsidRPr="00E17305" w:rsidRDefault="00973C58" w:rsidP="00973C58">
      <w:pPr>
        <w:numPr>
          <w:ilvl w:val="0"/>
          <w:numId w:val="25"/>
        </w:numPr>
        <w:spacing w:beforeLines="20" w:before="62" w:afterLines="20" w:after="62"/>
        <w:ind w:left="641" w:hanging="357"/>
        <w:rPr>
          <w:rFonts w:cs="Arial"/>
          <w:bCs/>
          <w:szCs w:val="20"/>
        </w:rPr>
      </w:pPr>
      <w:r w:rsidRPr="00E17305">
        <w:rPr>
          <w:rFonts w:cs="Arial"/>
          <w:b/>
          <w:bCs/>
          <w:szCs w:val="20"/>
        </w:rPr>
        <w:t>Norėdami įkelti vaizdus į „Autel Cloud“</w:t>
      </w:r>
    </w:p>
    <w:p w14:paraId="0838CD62" w14:textId="77777777" w:rsidR="00973C58" w:rsidRPr="00E17305" w:rsidRDefault="00973C58" w:rsidP="00F252D2">
      <w:pPr>
        <w:widowControl/>
        <w:numPr>
          <w:ilvl w:val="0"/>
          <w:numId w:val="314"/>
        </w:numPr>
        <w:spacing w:beforeLines="20" w:before="62" w:afterLines="20" w:after="62"/>
        <w:ind w:left="998" w:hanging="357"/>
        <w:rPr>
          <w:rFonts w:cs="Arial"/>
          <w:szCs w:val="22"/>
        </w:rPr>
      </w:pPr>
      <w:r w:rsidRPr="00E17305">
        <w:rPr>
          <w:rFonts w:cs="Arial"/>
        </w:rPr>
        <w:t xml:space="preserve">„MaxiSys“ užduočių meniu palieskite </w:t>
      </w:r>
      <w:r w:rsidRPr="00E17305">
        <w:rPr>
          <w:rFonts w:cs="Arial"/>
          <w:b/>
        </w:rPr>
        <w:t>Duomenų tvarkyklės</w:t>
      </w:r>
      <w:r w:rsidRPr="00E17305">
        <w:rPr>
          <w:rFonts w:cs="Arial"/>
        </w:rPr>
        <w:t xml:space="preserve"> programos mygtuką.</w:t>
      </w:r>
    </w:p>
    <w:p w14:paraId="062BECA4" w14:textId="77777777" w:rsidR="00973C58" w:rsidRPr="00E17305" w:rsidRDefault="00973C58" w:rsidP="00F252D2">
      <w:pPr>
        <w:widowControl/>
        <w:numPr>
          <w:ilvl w:val="0"/>
          <w:numId w:val="314"/>
        </w:numPr>
        <w:spacing w:beforeLines="20" w:before="62" w:afterLines="20" w:after="62"/>
        <w:ind w:left="998" w:hanging="357"/>
        <w:rPr>
          <w:rFonts w:cs="Arial"/>
          <w:szCs w:val="22"/>
        </w:rPr>
      </w:pPr>
      <w:r w:rsidRPr="00E17305">
        <w:rPr>
          <w:rFonts w:cs="Arial"/>
          <w:szCs w:val="22"/>
        </w:rPr>
        <w:t xml:space="preserve">Pasirinkite </w:t>
      </w:r>
      <w:r w:rsidRPr="00E17305">
        <w:rPr>
          <w:rFonts w:cs="Arial"/>
          <w:b/>
          <w:szCs w:val="22"/>
        </w:rPr>
        <w:t>„Image“,</w:t>
      </w:r>
      <w:r w:rsidRPr="00E17305">
        <w:rPr>
          <w:rFonts w:cs="Arial"/>
          <w:szCs w:val="22"/>
        </w:rPr>
        <w:t xml:space="preserve"> kad pasiektumėte PNG duomenų bazę.</w:t>
      </w:r>
    </w:p>
    <w:p w14:paraId="0C67E50B" w14:textId="13659252" w:rsidR="00973C58" w:rsidRPr="00E17305" w:rsidRDefault="00973C58" w:rsidP="00F252D2">
      <w:pPr>
        <w:widowControl/>
        <w:numPr>
          <w:ilvl w:val="0"/>
          <w:numId w:val="314"/>
        </w:numPr>
        <w:spacing w:beforeLines="20" w:before="62" w:afterLines="20" w:after="62"/>
        <w:ind w:left="998" w:hanging="357"/>
        <w:rPr>
          <w:rFonts w:cs="Arial"/>
          <w:szCs w:val="22"/>
        </w:rPr>
      </w:pPr>
      <w:r w:rsidRPr="00E17305">
        <w:rPr>
          <w:rFonts w:cs="Arial"/>
        </w:rPr>
        <w:t xml:space="preserve">Palieskite </w:t>
      </w:r>
      <w:r w:rsidRPr="00E17305">
        <w:rPr>
          <w:rFonts w:cs="Arial"/>
          <w:bCs/>
        </w:rPr>
        <w:t xml:space="preserve">piktogramą </w:t>
      </w:r>
      <w:r w:rsidRPr="00E17305">
        <w:rPr>
          <w:rFonts w:cs="Arial"/>
          <w:noProof/>
          <w:szCs w:val="22"/>
          <w:lang w:val="en-US"/>
        </w:rPr>
        <w:drawing>
          <wp:inline distT="0" distB="0" distL="0" distR="0" wp14:anchorId="737525D7" wp14:editId="7039A868">
            <wp:extent cx="142875" cy="107823"/>
            <wp:effectExtent l="0" t="0" r="0" b="6985"/>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147247" cy="111123"/>
                    </a:xfrm>
                    <a:prstGeom prst="rect">
                      <a:avLst/>
                    </a:prstGeom>
                    <a:noFill/>
                    <a:ln>
                      <a:noFill/>
                    </a:ln>
                  </pic:spPr>
                </pic:pic>
              </a:graphicData>
            </a:graphic>
          </wp:inline>
        </w:drawing>
      </w:r>
      <w:r w:rsidRPr="00E17305">
        <w:rPr>
          <w:rFonts w:cs="Arial"/>
          <w:b/>
        </w:rPr>
        <w:t xml:space="preserve"> </w:t>
      </w:r>
      <w:r w:rsidRPr="00E17305">
        <w:rPr>
          <w:rFonts w:cs="Arial"/>
        </w:rPr>
        <w:t>įkelti vaizdą į „Autel Cloud“.</w:t>
      </w:r>
    </w:p>
    <w:p w14:paraId="0DAC6CCA" w14:textId="77777777" w:rsidR="004E24C9" w:rsidRPr="00E17305" w:rsidRDefault="004E24C9" w:rsidP="004E24C9">
      <w:pPr>
        <w:pStyle w:val="20"/>
        <w:spacing w:before="312" w:after="156"/>
        <w:rPr>
          <w:rFonts w:cs="Arial"/>
        </w:rPr>
      </w:pPr>
      <w:bookmarkStart w:id="336" w:name="_Toc159436341"/>
      <w:bookmarkStart w:id="337" w:name="_Toc38114417"/>
      <w:r w:rsidRPr="00E17305">
        <w:rPr>
          <w:rFonts w:cs="Arial"/>
        </w:rPr>
        <w:t xml:space="preserve"> </w:t>
      </w:r>
      <w:bookmarkStart w:id="338" w:name="_Toc195792268"/>
      <w:bookmarkStart w:id="339" w:name="_Toc204185460"/>
      <w:r w:rsidRPr="00E17305">
        <w:rPr>
          <w:rFonts w:cs="Arial"/>
        </w:rPr>
        <w:t>Debesijos ataskaita</w:t>
      </w:r>
      <w:bookmarkEnd w:id="336"/>
      <w:bookmarkEnd w:id="338"/>
      <w:bookmarkEnd w:id="339"/>
    </w:p>
    <w:p w14:paraId="2AD64725" w14:textId="0D9EE3F1" w:rsidR="004E24C9" w:rsidRPr="00E17305" w:rsidRDefault="004E24C9" w:rsidP="004E24C9">
      <w:pPr>
        <w:pStyle w:val="BodytextUserManual"/>
        <w:spacing w:before="156" w:after="156"/>
      </w:pPr>
      <w:bookmarkStart w:id="340" w:name="OLE_LINK50"/>
      <w:r w:rsidRPr="00E17305">
        <w:t xml:space="preserve">Šiame skyriuje rodomos išsaugotos ataskaitos, kurias galima perkelti į „Autel“ debesijos platformą, kai tik užmezgamas stabilus tinklo ryšys. </w:t>
      </w:r>
      <w:bookmarkEnd w:id="340"/>
      <w:r w:rsidRPr="00E17305">
        <w:t xml:space="preserve">Tada šias ataskaitas galima peržiūrėti arba bendrinti su kitais. </w:t>
      </w:r>
      <w:r w:rsidR="00F30961" w:rsidRPr="00E17305">
        <w:t>Daugiau informacijos žr.</w:t>
      </w:r>
      <w:r w:rsidRPr="00E17305">
        <w:t xml:space="preserve"> </w:t>
      </w:r>
      <w:r w:rsidRPr="00E17305">
        <w:rPr>
          <w:i/>
          <w:iCs/>
          <w:color w:val="0000FF"/>
        </w:rPr>
        <w:fldChar w:fldCharType="begin"/>
      </w:r>
      <w:r w:rsidRPr="00E17305">
        <w:rPr>
          <w:i/>
          <w:iCs/>
          <w:color w:val="0000FF"/>
        </w:rPr>
        <w:instrText xml:space="preserve"> REF _Ref159683143 \h  \* MERGEFORMAT </w:instrText>
      </w:r>
      <w:r w:rsidRPr="00E17305">
        <w:rPr>
          <w:i/>
          <w:iCs/>
          <w:color w:val="0000FF"/>
        </w:rPr>
      </w:r>
      <w:r w:rsidRPr="00E17305">
        <w:rPr>
          <w:i/>
          <w:iCs/>
          <w:color w:val="0000FF"/>
        </w:rPr>
        <w:fldChar w:fldCharType="separate"/>
      </w:r>
      <w:r w:rsidRPr="00E17305">
        <w:rPr>
          <w:i/>
          <w:iCs/>
          <w:color w:val="0000FF"/>
        </w:rPr>
        <w:t>Ataskaitos nustatymai</w:t>
      </w:r>
      <w:r w:rsidRPr="00E17305">
        <w:rPr>
          <w:i/>
          <w:iCs/>
          <w:color w:val="0000FF"/>
        </w:rPr>
        <w:fldChar w:fldCharType="end"/>
      </w:r>
      <w:r w:rsidRPr="00E17305">
        <w:rPr>
          <w:i/>
          <w:iCs/>
        </w:rPr>
        <w:t xml:space="preserve"> </w:t>
      </w:r>
      <w:r w:rsidRPr="00E17305">
        <w:t xml:space="preserve">ir </w:t>
      </w:r>
      <w:r w:rsidRPr="00E17305">
        <w:rPr>
          <w:i/>
          <w:iCs/>
          <w:color w:val="0000FF"/>
        </w:rPr>
        <w:fldChar w:fldCharType="begin"/>
      </w:r>
      <w:r w:rsidRPr="00E17305">
        <w:rPr>
          <w:i/>
          <w:iCs/>
          <w:color w:val="0000FF"/>
        </w:rPr>
        <w:instrText xml:space="preserve"> REF _Ref160193889 \h  \* MERGEFORMAT </w:instrText>
      </w:r>
      <w:r w:rsidRPr="00E17305">
        <w:rPr>
          <w:i/>
          <w:iCs/>
          <w:color w:val="0000FF"/>
        </w:rPr>
      </w:r>
      <w:r w:rsidRPr="00E17305">
        <w:rPr>
          <w:i/>
          <w:iCs/>
          <w:color w:val="0000FF"/>
        </w:rPr>
        <w:fldChar w:fldCharType="separate"/>
      </w:r>
      <w:r w:rsidRPr="00E17305">
        <w:rPr>
          <w:i/>
          <w:iCs/>
          <w:color w:val="0000FF"/>
        </w:rPr>
        <w:t>Diagnostikos ataskaitos išsaugojimas</w:t>
      </w:r>
      <w:r w:rsidR="003A08BD" w:rsidRPr="00E17305">
        <w:rPr>
          <w:i/>
          <w:iCs/>
          <w:color w:val="0000FF"/>
        </w:rPr>
        <w:t>,</w:t>
      </w:r>
      <w:r w:rsidRPr="00E17305">
        <w:rPr>
          <w:i/>
          <w:iCs/>
          <w:color w:val="0000FF"/>
        </w:rPr>
        <w:t xml:space="preserve"> peržiūra ir bendrinimas</w:t>
      </w:r>
      <w:r w:rsidR="003A08BD" w:rsidRPr="00E17305">
        <w:rPr>
          <w:i/>
          <w:iCs/>
          <w:color w:val="0000FF"/>
        </w:rPr>
        <w:t>.</w:t>
      </w:r>
      <w:r w:rsidRPr="00E17305">
        <w:rPr>
          <w:i/>
          <w:iCs/>
          <w:color w:val="0000FF"/>
        </w:rPr>
        <w:fldChar w:fldCharType="end"/>
      </w:r>
    </w:p>
    <w:p w14:paraId="79740E09" w14:textId="77777777" w:rsidR="004E24C9" w:rsidRPr="00E17305" w:rsidRDefault="004E24C9" w:rsidP="004E24C9">
      <w:pPr>
        <w:pStyle w:val="20"/>
        <w:spacing w:before="312" w:after="156"/>
        <w:rPr>
          <w:rFonts w:cs="Arial"/>
        </w:rPr>
      </w:pPr>
      <w:bookmarkStart w:id="341" w:name="_Toc159436342"/>
      <w:r w:rsidRPr="00E17305">
        <w:rPr>
          <w:rFonts w:cs="Arial"/>
        </w:rPr>
        <w:lastRenderedPageBreak/>
        <w:t xml:space="preserve"> </w:t>
      </w:r>
      <w:bookmarkStart w:id="342" w:name="_Toc195792269"/>
      <w:bookmarkStart w:id="343" w:name="_Toc204185461"/>
      <w:r w:rsidRPr="00E17305">
        <w:rPr>
          <w:rFonts w:cs="Arial"/>
        </w:rPr>
        <w:t>PDF failai</w:t>
      </w:r>
      <w:bookmarkEnd w:id="331"/>
      <w:bookmarkEnd w:id="332"/>
      <w:bookmarkEnd w:id="333"/>
      <w:bookmarkEnd w:id="334"/>
      <w:bookmarkEnd w:id="337"/>
      <w:bookmarkEnd w:id="341"/>
      <w:bookmarkEnd w:id="342"/>
      <w:bookmarkEnd w:id="343"/>
    </w:p>
    <w:p w14:paraId="744B66ED" w14:textId="432493C7" w:rsidR="004E24C9" w:rsidRPr="00E17305" w:rsidRDefault="004E24C9" w:rsidP="004E24C9">
      <w:pPr>
        <w:pStyle w:val="BodytextUserManual"/>
        <w:spacing w:before="156" w:after="156"/>
      </w:pPr>
      <w:bookmarkStart w:id="344" w:name="OLE_LINK48"/>
      <w:bookmarkStart w:id="345" w:name="_Toc451525782"/>
      <w:bookmarkStart w:id="346" w:name="_Toc366845446"/>
      <w:bookmarkStart w:id="347" w:name="_Toc366846499"/>
      <w:bookmarkStart w:id="348" w:name="_Toc13212168"/>
      <w:r w:rsidRPr="00E17305">
        <w:t>PDF failai</w:t>
      </w:r>
      <w:r w:rsidR="003A08BD" w:rsidRPr="00E17305">
        <w:t>,</w:t>
      </w:r>
      <w:r w:rsidRPr="00E17305">
        <w:t xml:space="preserve"> skirti vietinei peržiūrai. Įeikite į PDF duomenų bazę ir pasirinkite failą, kad pasiektumėte išsaugotą informaciją.</w:t>
      </w:r>
    </w:p>
    <w:bookmarkEnd w:id="344"/>
    <w:p w14:paraId="0BB89573" w14:textId="77777777" w:rsidR="004E24C9" w:rsidRPr="00E17305" w:rsidRDefault="004E24C9" w:rsidP="004E24C9">
      <w:pPr>
        <w:pStyle w:val="BodytextUserManual"/>
        <w:spacing w:before="156" w:after="156"/>
      </w:pPr>
      <w:r w:rsidRPr="00E17305">
        <w:t>Šiame skyriuje failų peržiūrai ir redagavimui naudojama standartinė „Adobe Reader“ programa. Išsamesnių instrukcijų ieškokite susijusiame „Adobe Reader“ vadove.</w:t>
      </w:r>
    </w:p>
    <w:p w14:paraId="434A204A" w14:textId="77777777" w:rsidR="004E24C9" w:rsidRPr="00E17305" w:rsidRDefault="004E24C9" w:rsidP="004E24C9">
      <w:pPr>
        <w:pStyle w:val="20"/>
        <w:spacing w:before="312" w:after="156"/>
        <w:rPr>
          <w:rFonts w:cs="Arial"/>
        </w:rPr>
      </w:pPr>
      <w:bookmarkStart w:id="349" w:name="_Toc38114418"/>
      <w:bookmarkStart w:id="350" w:name="_Toc159436343"/>
      <w:r w:rsidRPr="00E17305">
        <w:rPr>
          <w:rFonts w:cs="Arial"/>
        </w:rPr>
        <w:t xml:space="preserve"> </w:t>
      </w:r>
      <w:bookmarkStart w:id="351" w:name="_Toc195792270"/>
      <w:bookmarkStart w:id="352" w:name="_Toc204185462"/>
      <w:r w:rsidRPr="00E17305">
        <w:rPr>
          <w:rFonts w:cs="Arial"/>
        </w:rPr>
        <w:t>Peržiūrėti duomenis</w:t>
      </w:r>
      <w:bookmarkEnd w:id="345"/>
      <w:bookmarkEnd w:id="346"/>
      <w:bookmarkEnd w:id="347"/>
      <w:bookmarkEnd w:id="348"/>
      <w:bookmarkEnd w:id="349"/>
      <w:bookmarkEnd w:id="350"/>
      <w:bookmarkEnd w:id="351"/>
      <w:bookmarkEnd w:id="352"/>
    </w:p>
    <w:p w14:paraId="0DC5839D" w14:textId="77777777" w:rsidR="004E24C9" w:rsidRPr="00E17305" w:rsidRDefault="004E24C9" w:rsidP="004E24C9">
      <w:pPr>
        <w:pStyle w:val="BodytextUserManual"/>
        <w:spacing w:before="156" w:after="156"/>
      </w:pPr>
      <w:r w:rsidRPr="00E17305">
        <w:t>Duomenų peržiūros skiltyje galite atkurti arba bendrinti įrašytus tiesioginių duomenų srautų duomenų kadrus.</w:t>
      </w:r>
    </w:p>
    <w:p w14:paraId="6D56D182" w14:textId="77777777" w:rsidR="004E24C9" w:rsidRPr="00E17305" w:rsidRDefault="004E24C9" w:rsidP="004E24C9">
      <w:pPr>
        <w:pStyle w:val="BodytextUserManual"/>
        <w:spacing w:before="156" w:after="156"/>
      </w:pPr>
      <w:r w:rsidRPr="00E17305">
        <w:t>Pagrindiniame ekrane „Peržiūrėti duomenis“ pasirinkite norimą atkurti įrašo failą.</w:t>
      </w:r>
    </w:p>
    <w:p w14:paraId="36B06043" w14:textId="77777777" w:rsidR="004E24C9" w:rsidRPr="00E17305" w:rsidRDefault="004E24C9" w:rsidP="004E24C9">
      <w:pPr>
        <w:pStyle w:val="BodytextUserManual"/>
        <w:spacing w:beforeLines="0" w:before="0" w:afterLines="0" w:after="0" w:line="240" w:lineRule="auto"/>
        <w:ind w:left="0"/>
        <w:jc w:val="center"/>
      </w:pPr>
      <w:r w:rsidRPr="00E17305">
        <w:rPr>
          <w:noProof/>
          <w:lang w:val="en-US"/>
          <w14:ligatures w14:val="standardContextual"/>
        </w:rPr>
        <w:drawing>
          <wp:inline distT="0" distB="0" distL="0" distR="0" wp14:anchorId="1EFADAFF" wp14:editId="18B02495">
            <wp:extent cx="3599270" cy="2103648"/>
            <wp:effectExtent l="0" t="0" r="1270" b="0"/>
            <wp:docPr id="881363845" name="图片 881363845"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descr="图形用户界面&#10;&#10;AI 生成的内容可能不正确。"/>
                    <pic:cNvPicPr/>
                  </pic:nvPicPr>
                  <pic:blipFill rotWithShape="1">
                    <a:blip r:embed="rId196" cstate="print">
                      <a:extLst>
                        <a:ext uri="{28A0092B-C50C-407E-A947-70E740481C1C}">
                          <a14:useLocalDpi xmlns:a14="http://schemas.microsoft.com/office/drawing/2010/main"/>
                        </a:ext>
                      </a:extLst>
                    </a:blip>
                    <a:srcRect/>
                    <a:stretch/>
                  </pic:blipFill>
                  <pic:spPr bwMode="auto">
                    <a:xfrm>
                      <a:off x="0" y="0"/>
                      <a:ext cx="3600000" cy="2104075"/>
                    </a:xfrm>
                    <a:prstGeom prst="rect">
                      <a:avLst/>
                    </a:prstGeom>
                    <a:ln>
                      <a:noFill/>
                    </a:ln>
                    <a:extLst>
                      <a:ext uri="{53640926-AAD7-44D8-BBD7-CCE9431645EC}">
                        <a14:shadowObscured xmlns:a14="http://schemas.microsoft.com/office/drawing/2010/main"/>
                      </a:ext>
                    </a:extLst>
                  </pic:spPr>
                </pic:pic>
              </a:graphicData>
            </a:graphic>
          </wp:inline>
        </w:drawing>
      </w:r>
    </w:p>
    <w:p w14:paraId="2769C3E2" w14:textId="71655AF1" w:rsidR="004E24C9" w:rsidRPr="00E17305" w:rsidRDefault="00E17305" w:rsidP="004E24C9">
      <w:pPr>
        <w:pStyle w:val="ab"/>
        <w:spacing w:before="156" w:after="156"/>
        <w:ind w:left="0"/>
        <w:rPr>
          <w:rFonts w:cs="Arial"/>
          <w:i/>
        </w:rPr>
      </w:pPr>
      <w:r w:rsidRPr="00E17305">
        <w:rPr>
          <w:rFonts w:cs="Arial"/>
        </w:rPr>
        <w:t>9</w:t>
      </w:r>
      <w:r w:rsidR="004E24C9" w:rsidRPr="00E17305">
        <w:rPr>
          <w:rFonts w:cs="Arial"/>
        </w:rPr>
        <w:noBreakHyphen/>
      </w:r>
      <w:r w:rsidR="004E24C9" w:rsidRPr="00E17305">
        <w:rPr>
          <w:rFonts w:cs="Arial"/>
        </w:rPr>
        <w:fldChar w:fldCharType="begin"/>
      </w:r>
      <w:r w:rsidR="004E24C9" w:rsidRPr="00E17305">
        <w:rPr>
          <w:rFonts w:cs="Arial"/>
        </w:rPr>
        <w:instrText xml:space="preserve"> SEQ Figure \* ARABIC \s 1 </w:instrText>
      </w:r>
      <w:r w:rsidR="004E24C9" w:rsidRPr="00E17305">
        <w:rPr>
          <w:rFonts w:cs="Arial"/>
        </w:rPr>
        <w:fldChar w:fldCharType="separate"/>
      </w:r>
      <w:r w:rsidR="004E24C9" w:rsidRPr="00E17305">
        <w:rPr>
          <w:rFonts w:cs="Arial"/>
          <w:noProof/>
        </w:rPr>
        <w:t>6</w:t>
      </w:r>
      <w:r w:rsidR="004E24C9" w:rsidRPr="00E17305">
        <w:rPr>
          <w:rFonts w:cs="Arial"/>
          <w:noProof/>
        </w:rPr>
        <w:fldChar w:fldCharType="end"/>
      </w:r>
      <w:r w:rsidR="004B53FD" w:rsidRPr="00E17305">
        <w:rPr>
          <w:rFonts w:cs="Arial"/>
        </w:rPr>
        <w:t xml:space="preserve"> pav.</w:t>
      </w:r>
      <w:r w:rsidR="004E24C9" w:rsidRPr="00E17305">
        <w:rPr>
          <w:rFonts w:cs="Arial"/>
        </w:rPr>
        <w:t xml:space="preserve"> </w:t>
      </w:r>
      <w:r w:rsidR="004E24C9" w:rsidRPr="00E17305">
        <w:rPr>
          <w:rFonts w:cs="Arial"/>
          <w:i/>
        </w:rPr>
        <w:t>Duomenų atkūrimo ekranas</w:t>
      </w:r>
    </w:p>
    <w:p w14:paraId="1F8C6AE7" w14:textId="77777777" w:rsidR="004E24C9" w:rsidRPr="00E17305" w:rsidRDefault="004E24C9" w:rsidP="004E24C9">
      <w:pPr>
        <w:pStyle w:val="aa"/>
        <w:numPr>
          <w:ilvl w:val="0"/>
          <w:numId w:val="92"/>
        </w:numPr>
        <w:spacing w:beforeLines="20" w:before="62" w:afterLines="20" w:after="62"/>
        <w:ind w:left="641" w:hanging="357"/>
        <w:rPr>
          <w:rFonts w:cs="Arial"/>
        </w:rPr>
      </w:pPr>
      <w:r w:rsidRPr="00E17305">
        <w:rPr>
          <w:rFonts w:cs="Arial"/>
        </w:rPr>
        <w:t>Pagrindinė skiltis – rodomi įrašyti duomenų kadrai.</w:t>
      </w:r>
    </w:p>
    <w:p w14:paraId="68EDE36D" w14:textId="77777777" w:rsidR="004E24C9" w:rsidRPr="00E17305" w:rsidRDefault="004E24C9" w:rsidP="004E24C9">
      <w:pPr>
        <w:pStyle w:val="aa"/>
        <w:numPr>
          <w:ilvl w:val="0"/>
          <w:numId w:val="92"/>
        </w:numPr>
        <w:spacing w:beforeLines="20" w:before="62" w:afterLines="20" w:after="62"/>
        <w:ind w:left="641" w:hanging="357"/>
        <w:rPr>
          <w:rFonts w:cs="Arial"/>
        </w:rPr>
      </w:pPr>
      <w:r w:rsidRPr="00E17305">
        <w:rPr>
          <w:rFonts w:cs="Arial"/>
        </w:rPr>
        <w:t>Navigacijos įrankių juosta</w:t>
      </w:r>
      <w:r w:rsidRPr="00E17305">
        <w:rPr>
          <w:rFonts w:cs="Arial"/>
          <w:b/>
        </w:rPr>
        <w:t xml:space="preserve"> </w:t>
      </w:r>
      <w:r w:rsidRPr="00E17305">
        <w:rPr>
          <w:rFonts w:cs="Arial"/>
        </w:rPr>
        <w:t>— leidžia manipuliuoti duomenų atkūrimu.</w:t>
      </w:r>
    </w:p>
    <w:p w14:paraId="093ABFB1" w14:textId="6154A46C" w:rsidR="004E24C9" w:rsidRPr="00E17305" w:rsidRDefault="00E17305" w:rsidP="004E24C9">
      <w:pPr>
        <w:pStyle w:val="BodytextUserManual"/>
        <w:spacing w:before="156" w:after="156"/>
      </w:pPr>
      <w:r w:rsidRPr="00E17305">
        <w:rPr>
          <w:rFonts w:eastAsiaTheme="minorEastAsia"/>
          <w:bCs w:val="0"/>
          <w:szCs w:val="18"/>
        </w:rPr>
        <w:t>Norėdami atkurti įrašytus duomenis kadras po kadro, naudokite naršymo įrankių juostos mygtukus.</w:t>
      </w:r>
    </w:p>
    <w:p w14:paraId="2DD89CC7" w14:textId="77777777" w:rsidR="004E24C9" w:rsidRPr="00E17305" w:rsidRDefault="004E24C9" w:rsidP="004E24C9">
      <w:pPr>
        <w:pStyle w:val="20"/>
        <w:spacing w:before="312" w:after="156"/>
        <w:rPr>
          <w:rFonts w:cs="Arial"/>
        </w:rPr>
      </w:pPr>
      <w:bookmarkStart w:id="353" w:name="_Toc451525784"/>
      <w:bookmarkStart w:id="354" w:name="_Toc13212170"/>
      <w:bookmarkStart w:id="355" w:name="_Toc38114420"/>
      <w:bookmarkStart w:id="356" w:name="_Ref119312129"/>
      <w:bookmarkStart w:id="357" w:name="_Ref119312132"/>
      <w:bookmarkStart w:id="358" w:name="_Toc159436344"/>
      <w:bookmarkStart w:id="359" w:name="_Toc13212169"/>
      <w:bookmarkStart w:id="360" w:name="_Toc38114419"/>
      <w:r w:rsidRPr="00E17305">
        <w:rPr>
          <w:rFonts w:cs="Arial"/>
        </w:rPr>
        <w:t xml:space="preserve"> </w:t>
      </w:r>
      <w:bookmarkStart w:id="361" w:name="_Toc195792271"/>
      <w:bookmarkStart w:id="362" w:name="_Toc204185463"/>
      <w:r w:rsidRPr="00E17305">
        <w:rPr>
          <w:rFonts w:cs="Arial"/>
        </w:rPr>
        <w:t>Etaloninė vertė</w:t>
      </w:r>
      <w:bookmarkEnd w:id="361"/>
      <w:bookmarkEnd w:id="362"/>
    </w:p>
    <w:p w14:paraId="6A034FF6" w14:textId="294BE3A3" w:rsidR="004E24C9" w:rsidRPr="00E17305" w:rsidRDefault="004E24C9" w:rsidP="004E24C9">
      <w:pPr>
        <w:spacing w:before="156" w:afterLines="0" w:after="0"/>
        <w:rPr>
          <w:rFonts w:cs="Arial"/>
        </w:rPr>
      </w:pPr>
      <w:r w:rsidRPr="00E17305">
        <w:rPr>
          <w:rFonts w:cs="Arial"/>
        </w:rPr>
        <w:t>Skiltyje „Nuoroda į pradinę reikšmę“ galite peržiūrėti, ieškoti, redaguoti ir bendrinti duomenis, susijusius su tiesioginių duomenų funkcijos nuorodų reikšmėmis</w:t>
      </w:r>
      <w:r w:rsidR="003A08BD" w:rsidRPr="00E17305">
        <w:rPr>
          <w:rFonts w:cs="Arial"/>
        </w:rPr>
        <w:t>.</w:t>
      </w:r>
      <w:r w:rsidRPr="00E17305">
        <w:rPr>
          <w:rFonts w:cs="Arial"/>
        </w:rPr>
        <w:t xml:space="preserve"> Įtrauktos tiek vietinės nuorodų reikšmės, tiek atsarginės kopijos debesyje</w:t>
      </w:r>
      <w:r w:rsidR="003A08BD" w:rsidRPr="00E17305">
        <w:rPr>
          <w:rFonts w:cs="Arial"/>
        </w:rPr>
        <w:t>.</w:t>
      </w:r>
      <w:r w:rsidRPr="00E17305">
        <w:rPr>
          <w:rFonts w:cs="Arial"/>
        </w:rPr>
        <w:t xml:space="preserve"> </w:t>
      </w:r>
    </w:p>
    <w:p w14:paraId="1C1F901F" w14:textId="77777777" w:rsidR="004E24C9" w:rsidRPr="00E17305" w:rsidRDefault="004E24C9" w:rsidP="004E24C9">
      <w:pPr>
        <w:pStyle w:val="BodytextUserManual"/>
        <w:spacing w:beforeLines="0" w:before="0" w:afterLines="0" w:after="0" w:line="240" w:lineRule="auto"/>
        <w:ind w:left="0"/>
        <w:jc w:val="center"/>
      </w:pPr>
      <w:r w:rsidRPr="00E17305">
        <w:rPr>
          <w:noProof/>
          <w:lang w:val="en-US"/>
          <w14:ligatures w14:val="standardContextual"/>
        </w:rPr>
        <w:lastRenderedPageBreak/>
        <w:drawing>
          <wp:inline distT="0" distB="0" distL="0" distR="0" wp14:anchorId="38782798" wp14:editId="7493C649">
            <wp:extent cx="3059430" cy="1823515"/>
            <wp:effectExtent l="0" t="0" r="7620" b="5715"/>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7" cstate="print">
                      <a:extLst>
                        <a:ext uri="{28A0092B-C50C-407E-A947-70E740481C1C}">
                          <a14:useLocalDpi xmlns:a14="http://schemas.microsoft.com/office/drawing/2010/main"/>
                        </a:ext>
                      </a:extLst>
                    </a:blip>
                    <a:srcRect/>
                    <a:stretch/>
                  </pic:blipFill>
                  <pic:spPr bwMode="auto">
                    <a:xfrm>
                      <a:off x="0" y="0"/>
                      <a:ext cx="3060000" cy="1823855"/>
                    </a:xfrm>
                    <a:prstGeom prst="rect">
                      <a:avLst/>
                    </a:prstGeom>
                    <a:ln>
                      <a:noFill/>
                    </a:ln>
                    <a:extLst>
                      <a:ext uri="{53640926-AAD7-44D8-BBD7-CCE9431645EC}">
                        <a14:shadowObscured xmlns:a14="http://schemas.microsoft.com/office/drawing/2010/main"/>
                      </a:ext>
                    </a:extLst>
                  </pic:spPr>
                </pic:pic>
              </a:graphicData>
            </a:graphic>
          </wp:inline>
        </w:drawing>
      </w:r>
    </w:p>
    <w:p w14:paraId="01E8C37E" w14:textId="4513565D" w:rsidR="004E24C9" w:rsidRPr="00E17305" w:rsidRDefault="00E17305" w:rsidP="004E24C9">
      <w:pPr>
        <w:pStyle w:val="ab"/>
        <w:spacing w:beforeLines="20" w:before="62" w:afterLines="0" w:after="0"/>
        <w:rPr>
          <w:rFonts w:cs="Arial"/>
          <w:i/>
        </w:rPr>
      </w:pPr>
      <w:r w:rsidRPr="00E17305">
        <w:rPr>
          <w:rFonts w:cs="Arial"/>
        </w:rPr>
        <w:t>9</w:t>
      </w:r>
      <w:r w:rsidR="004E24C9" w:rsidRPr="00E17305">
        <w:rPr>
          <w:rFonts w:cs="Arial"/>
        </w:rPr>
        <w:noBreakHyphen/>
      </w:r>
      <w:r w:rsidR="004E24C9" w:rsidRPr="00E17305">
        <w:rPr>
          <w:rFonts w:cs="Arial"/>
        </w:rPr>
        <w:fldChar w:fldCharType="begin"/>
      </w:r>
      <w:r w:rsidR="004E24C9" w:rsidRPr="00E17305">
        <w:rPr>
          <w:rFonts w:cs="Arial"/>
        </w:rPr>
        <w:instrText xml:space="preserve"> SEQ Figure \* ARABIC \s 1 </w:instrText>
      </w:r>
      <w:r w:rsidR="004E24C9" w:rsidRPr="00E17305">
        <w:rPr>
          <w:rFonts w:cs="Arial"/>
        </w:rPr>
        <w:fldChar w:fldCharType="separate"/>
      </w:r>
      <w:r w:rsidR="004E24C9" w:rsidRPr="00E17305">
        <w:rPr>
          <w:rFonts w:cs="Arial"/>
          <w:noProof/>
        </w:rPr>
        <w:t>7</w:t>
      </w:r>
      <w:r w:rsidR="004E24C9" w:rsidRPr="00E17305">
        <w:rPr>
          <w:rFonts w:cs="Arial"/>
          <w:noProof/>
        </w:rPr>
        <w:fldChar w:fldCharType="end"/>
      </w:r>
      <w:r w:rsidR="004B53FD" w:rsidRPr="00E17305">
        <w:rPr>
          <w:rFonts w:cs="Arial"/>
        </w:rPr>
        <w:t xml:space="preserve"> pav.</w:t>
      </w:r>
      <w:r w:rsidR="004E24C9" w:rsidRPr="00E17305">
        <w:rPr>
          <w:rFonts w:cs="Arial"/>
        </w:rPr>
        <w:t xml:space="preserve"> </w:t>
      </w:r>
      <w:r w:rsidR="004E24C9" w:rsidRPr="00E17305">
        <w:rPr>
          <w:rFonts w:cs="Arial"/>
          <w:i/>
        </w:rPr>
        <w:t xml:space="preserve">Atskaitos </w:t>
      </w:r>
      <w:r w:rsidR="004E24C9" w:rsidRPr="00E17305">
        <w:rPr>
          <w:rFonts w:cs="Arial"/>
          <w:i/>
          <w:iCs/>
        </w:rPr>
        <w:t>vertė</w:t>
      </w:r>
      <w:r w:rsidR="004E24C9" w:rsidRPr="00E17305">
        <w:rPr>
          <w:rFonts w:cs="Arial"/>
        </w:rPr>
        <w:t xml:space="preserve"> </w:t>
      </w:r>
      <w:r w:rsidR="004E24C9" w:rsidRPr="00E17305">
        <w:rPr>
          <w:rFonts w:cs="Arial"/>
          <w:i/>
        </w:rPr>
        <w:t>Ekranas</w:t>
      </w:r>
    </w:p>
    <w:p w14:paraId="59A05E29" w14:textId="77777777" w:rsidR="004E24C9" w:rsidRPr="00E17305" w:rsidRDefault="004E24C9" w:rsidP="00F252D2">
      <w:pPr>
        <w:pStyle w:val="aa"/>
        <w:numPr>
          <w:ilvl w:val="0"/>
          <w:numId w:val="261"/>
        </w:numPr>
        <w:spacing w:beforeLines="20" w:before="62" w:afterLines="20" w:after="62"/>
        <w:ind w:left="641" w:hanging="357"/>
        <w:rPr>
          <w:rFonts w:cs="Arial"/>
          <w:i/>
        </w:rPr>
      </w:pPr>
      <w:r w:rsidRPr="00E17305">
        <w:rPr>
          <w:rFonts w:cs="Arial"/>
        </w:rPr>
        <w:t xml:space="preserve">Įrankių juostos mygtukai – žr. </w:t>
      </w:r>
      <w:r w:rsidRPr="00E17305">
        <w:rPr>
          <w:rFonts w:cs="Arial"/>
          <w:color w:val="000000" w:themeColor="text1"/>
        </w:rPr>
        <w:t>šią lentelę</w:t>
      </w:r>
      <w:r w:rsidRPr="00E17305">
        <w:rPr>
          <w:rFonts w:cs="Arial"/>
          <w:i/>
          <w:iCs/>
          <w:color w:val="0000FF"/>
        </w:rPr>
        <w:t xml:space="preserve"> </w:t>
      </w:r>
      <w:r w:rsidRPr="00E17305">
        <w:rPr>
          <w:rFonts w:cs="Arial"/>
        </w:rPr>
        <w:t>dėl išsamios informacijos.</w:t>
      </w:r>
    </w:p>
    <w:p w14:paraId="78493D3C" w14:textId="77777777" w:rsidR="004E24C9" w:rsidRPr="00E17305" w:rsidRDefault="004E24C9" w:rsidP="00F252D2">
      <w:pPr>
        <w:pStyle w:val="aa"/>
        <w:numPr>
          <w:ilvl w:val="0"/>
          <w:numId w:val="261"/>
        </w:numPr>
        <w:spacing w:beforeLines="20" w:before="62" w:afterLines="20" w:after="62"/>
        <w:ind w:left="641" w:hanging="357"/>
        <w:rPr>
          <w:rFonts w:cs="Arial"/>
        </w:rPr>
      </w:pPr>
      <w:r w:rsidRPr="00E17305">
        <w:rPr>
          <w:rFonts w:cs="Arial"/>
        </w:rPr>
        <w:t>Pagrindinė skiltis – rodoma informacija, įskaitant laiką, failo numerį, transporto priemonės markę, pagaminimo metus, variklį ir sistemą.</w:t>
      </w:r>
    </w:p>
    <w:p w14:paraId="2CBF1EAF" w14:textId="1C3CA176" w:rsidR="004E24C9" w:rsidRPr="00E17305" w:rsidRDefault="00E17305" w:rsidP="004E24C9">
      <w:pPr>
        <w:pStyle w:val="ab"/>
        <w:spacing w:before="156" w:after="156"/>
        <w:ind w:left="0"/>
        <w:rPr>
          <w:rFonts w:cs="Arial"/>
          <w:i/>
        </w:rPr>
      </w:pPr>
      <w:r w:rsidRPr="00E17305">
        <w:rPr>
          <w:rFonts w:cs="Arial"/>
        </w:rPr>
        <w:t>9</w:t>
      </w:r>
      <w:r w:rsidR="00EB03B7" w:rsidRPr="00E17305">
        <w:rPr>
          <w:rFonts w:cs="Arial"/>
        </w:rPr>
        <w:t>-3 lentelė</w:t>
      </w:r>
      <w:r w:rsidR="004E24C9" w:rsidRPr="00E17305">
        <w:rPr>
          <w:rFonts w:cs="Arial"/>
        </w:rPr>
        <w:t xml:space="preserve"> </w:t>
      </w:r>
      <w:r w:rsidR="004E24C9" w:rsidRPr="00E17305">
        <w:rPr>
          <w:rFonts w:cs="Arial"/>
          <w:i/>
        </w:rPr>
        <w:t xml:space="preserve">Įrankių juostos mygtukai nuorodų </w:t>
      </w:r>
      <w:r w:rsidR="004E24C9" w:rsidRPr="00E17305">
        <w:rPr>
          <w:rFonts w:cs="Arial"/>
          <w:i/>
          <w:iCs/>
        </w:rPr>
        <w:t>reikšmėje</w:t>
      </w:r>
      <w:r w:rsidR="004E24C9" w:rsidRPr="00E17305">
        <w:rPr>
          <w:rFonts w:cs="Arial"/>
        </w:rPr>
        <w:t xml:space="preserve"> </w:t>
      </w:r>
      <w:r w:rsidR="004E24C9" w:rsidRPr="00E17305">
        <w:rPr>
          <w:rFonts w:cs="Arial"/>
          <w:i/>
        </w:rPr>
        <w:t>Ekranas</w:t>
      </w:r>
    </w:p>
    <w:tbl>
      <w:tblPr>
        <w:tblStyle w:val="ac"/>
        <w:tblW w:w="6799" w:type="dxa"/>
        <w:jc w:val="center"/>
        <w:tblLayout w:type="fixed"/>
        <w:tblLook w:val="04A0" w:firstRow="1" w:lastRow="0" w:firstColumn="1" w:lastColumn="0" w:noHBand="0" w:noVBand="1"/>
      </w:tblPr>
      <w:tblGrid>
        <w:gridCol w:w="988"/>
        <w:gridCol w:w="1275"/>
        <w:gridCol w:w="4536"/>
      </w:tblGrid>
      <w:tr w:rsidR="004E24C9" w:rsidRPr="00E17305" w14:paraId="1156C3BE" w14:textId="77777777" w:rsidTr="006B2F1C">
        <w:trPr>
          <w:trHeight w:val="284"/>
          <w:tblHeader/>
          <w:jc w:val="center"/>
        </w:trPr>
        <w:tc>
          <w:tcPr>
            <w:tcW w:w="988" w:type="dxa"/>
            <w:shd w:val="clear" w:color="auto" w:fill="D9D9D9" w:themeFill="background1" w:themeFillShade="D9"/>
            <w:vAlign w:val="center"/>
          </w:tcPr>
          <w:p w14:paraId="3B08EB07" w14:textId="77777777" w:rsidR="004E24C9" w:rsidRPr="00E17305" w:rsidRDefault="004E24C9" w:rsidP="006B2F1C">
            <w:pPr>
              <w:pStyle w:val="af"/>
              <w:spacing w:before="156" w:after="156" w:line="240" w:lineRule="exact"/>
              <w:jc w:val="left"/>
              <w:rPr>
                <w:rFonts w:cs="Arial"/>
              </w:rPr>
            </w:pPr>
            <w:r w:rsidRPr="00E17305">
              <w:rPr>
                <w:rFonts w:cs="Arial"/>
              </w:rPr>
              <w:t>Mygtukas</w:t>
            </w:r>
          </w:p>
        </w:tc>
        <w:tc>
          <w:tcPr>
            <w:tcW w:w="1275" w:type="dxa"/>
            <w:shd w:val="clear" w:color="auto" w:fill="D9D9D9" w:themeFill="background1" w:themeFillShade="D9"/>
            <w:vAlign w:val="center"/>
          </w:tcPr>
          <w:p w14:paraId="602D4202" w14:textId="77777777" w:rsidR="004E24C9" w:rsidRPr="00E17305" w:rsidRDefault="004E24C9" w:rsidP="006B2F1C">
            <w:pPr>
              <w:pStyle w:val="af"/>
              <w:spacing w:before="156" w:after="156" w:line="240" w:lineRule="exact"/>
              <w:jc w:val="left"/>
              <w:rPr>
                <w:rFonts w:cs="Arial"/>
              </w:rPr>
            </w:pPr>
            <w:r w:rsidRPr="00E17305">
              <w:rPr>
                <w:rFonts w:cs="Arial"/>
              </w:rPr>
              <w:t>Vardas</w:t>
            </w:r>
          </w:p>
        </w:tc>
        <w:tc>
          <w:tcPr>
            <w:tcW w:w="4536" w:type="dxa"/>
            <w:shd w:val="clear" w:color="auto" w:fill="D9D9D9" w:themeFill="background1" w:themeFillShade="D9"/>
            <w:vAlign w:val="center"/>
          </w:tcPr>
          <w:p w14:paraId="434A3818" w14:textId="77777777" w:rsidR="004E24C9" w:rsidRPr="00E17305" w:rsidRDefault="004E24C9" w:rsidP="006B2F1C">
            <w:pPr>
              <w:pStyle w:val="af"/>
              <w:spacing w:before="156" w:after="156" w:line="240" w:lineRule="exact"/>
              <w:jc w:val="left"/>
              <w:rPr>
                <w:rFonts w:cs="Arial"/>
              </w:rPr>
            </w:pPr>
            <w:r w:rsidRPr="00E17305">
              <w:rPr>
                <w:rFonts w:cs="Arial"/>
              </w:rPr>
              <w:t>Aprašymas</w:t>
            </w:r>
          </w:p>
        </w:tc>
      </w:tr>
      <w:tr w:rsidR="004E24C9" w:rsidRPr="00E17305" w14:paraId="59E2A7DD" w14:textId="77777777" w:rsidTr="006B2F1C">
        <w:trPr>
          <w:trHeight w:val="510"/>
          <w:jc w:val="center"/>
        </w:trPr>
        <w:tc>
          <w:tcPr>
            <w:tcW w:w="988" w:type="dxa"/>
            <w:vAlign w:val="center"/>
          </w:tcPr>
          <w:p w14:paraId="48A00D64" w14:textId="77777777" w:rsidR="004E24C9" w:rsidRPr="00E17305" w:rsidRDefault="004E24C9" w:rsidP="006B2F1C">
            <w:pPr>
              <w:pStyle w:val="af"/>
              <w:spacing w:before="156" w:after="156" w:line="240" w:lineRule="exact"/>
              <w:rPr>
                <w:rFonts w:cs="Arial"/>
              </w:rPr>
            </w:pPr>
            <w:r w:rsidRPr="00E17305">
              <w:rPr>
                <w:rFonts w:cs="Arial"/>
                <w:noProof/>
                <w:lang w:val="en-US"/>
                <w14:ligatures w14:val="standardContextual"/>
              </w:rPr>
              <w:drawing>
                <wp:anchor distT="0" distB="0" distL="114300" distR="114300" simplePos="0" relativeHeight="252407808" behindDoc="0" locked="0" layoutInCell="1" allowOverlap="1" wp14:anchorId="642AD714" wp14:editId="5A89FE25">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F2E861A" w14:textId="77777777" w:rsidR="004E24C9" w:rsidRPr="00E17305" w:rsidRDefault="004E24C9" w:rsidP="006B2F1C">
            <w:pPr>
              <w:pStyle w:val="ae"/>
              <w:spacing w:before="156" w:after="156" w:line="240" w:lineRule="exact"/>
              <w:rPr>
                <w:rFonts w:cs="Arial"/>
                <w:b/>
                <w:bCs/>
              </w:rPr>
            </w:pPr>
            <w:r w:rsidRPr="00E17305">
              <w:rPr>
                <w:rFonts w:cs="Arial"/>
                <w:b/>
                <w:bCs/>
              </w:rPr>
              <w:t>Atgal</w:t>
            </w:r>
          </w:p>
        </w:tc>
        <w:tc>
          <w:tcPr>
            <w:tcW w:w="4536" w:type="dxa"/>
            <w:vAlign w:val="center"/>
          </w:tcPr>
          <w:p w14:paraId="76DB65F0" w14:textId="77777777" w:rsidR="004E24C9" w:rsidRPr="00E17305" w:rsidRDefault="004E24C9" w:rsidP="006B2F1C">
            <w:pPr>
              <w:pStyle w:val="af0"/>
              <w:spacing w:beforeLines="0" w:afterLines="0" w:line="240" w:lineRule="exact"/>
              <w:ind w:left="0"/>
              <w:rPr>
                <w:rFonts w:cs="Arial"/>
              </w:rPr>
            </w:pPr>
            <w:r w:rsidRPr="00E17305">
              <w:rPr>
                <w:rFonts w:cs="Arial"/>
              </w:rPr>
              <w:t>Grąžina į ankstesnį ekraną.</w:t>
            </w:r>
          </w:p>
        </w:tc>
      </w:tr>
      <w:tr w:rsidR="004E24C9" w:rsidRPr="00E17305" w14:paraId="243A20C2" w14:textId="77777777" w:rsidTr="006B2F1C">
        <w:trPr>
          <w:trHeight w:val="510"/>
          <w:jc w:val="center"/>
        </w:trPr>
        <w:tc>
          <w:tcPr>
            <w:tcW w:w="988" w:type="dxa"/>
            <w:vAlign w:val="center"/>
          </w:tcPr>
          <w:p w14:paraId="674EB6E7" w14:textId="77777777" w:rsidR="004E24C9" w:rsidRPr="00E17305" w:rsidRDefault="004E24C9" w:rsidP="006B2F1C">
            <w:pPr>
              <w:pStyle w:val="af"/>
              <w:spacing w:before="156" w:after="156" w:line="240" w:lineRule="exact"/>
              <w:rPr>
                <w:rFonts w:cs="Arial"/>
                <w:noProof/>
                <w14:ligatures w14:val="standardContextual"/>
              </w:rPr>
            </w:pPr>
            <w:r w:rsidRPr="00E17305">
              <w:rPr>
                <w:rFonts w:cs="Arial"/>
                <w:noProof/>
                <w:lang w:val="en-US"/>
                <w14:ligatures w14:val="standardContextual"/>
              </w:rPr>
              <w:drawing>
                <wp:anchor distT="0" distB="0" distL="114300" distR="114300" simplePos="0" relativeHeight="252408832" behindDoc="0" locked="0" layoutInCell="1" allowOverlap="1" wp14:anchorId="7AE7B026" wp14:editId="255D926D">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51CBB227" w14:textId="064FB276" w:rsidR="004E24C9" w:rsidRPr="00E17305" w:rsidRDefault="004E24C9" w:rsidP="006B2F1C">
            <w:pPr>
              <w:pStyle w:val="ae"/>
              <w:spacing w:before="156" w:after="156" w:line="240" w:lineRule="exact"/>
              <w:rPr>
                <w:rFonts w:cs="Arial"/>
                <w:b/>
                <w:bCs/>
              </w:rPr>
            </w:pPr>
            <w:r w:rsidRPr="00E17305">
              <w:rPr>
                <w:rFonts w:cs="Arial"/>
                <w:b/>
                <w:bCs/>
              </w:rPr>
              <w:t>Dd</w:t>
            </w:r>
          </w:p>
        </w:tc>
        <w:tc>
          <w:tcPr>
            <w:tcW w:w="4536" w:type="dxa"/>
            <w:vAlign w:val="center"/>
          </w:tcPr>
          <w:p w14:paraId="0E7E7423" w14:textId="77777777" w:rsidR="004E24C9" w:rsidRPr="00E17305" w:rsidRDefault="004E24C9" w:rsidP="006B2F1C">
            <w:pPr>
              <w:pStyle w:val="af0"/>
              <w:spacing w:beforeLines="0" w:afterLines="0" w:line="240" w:lineRule="exact"/>
              <w:ind w:left="0"/>
              <w:rPr>
                <w:rFonts w:cs="Arial"/>
              </w:rPr>
            </w:pPr>
            <w:r w:rsidRPr="00E17305">
              <w:rPr>
                <w:rFonts w:cs="Arial"/>
              </w:rPr>
              <w:t xml:space="preserve">Prideda etaloninės vertės failas nuskaitant atitinkamą QR kodą palietus mygtuką </w:t>
            </w:r>
            <w:r w:rsidRPr="00E17305">
              <w:rPr>
                <w:rFonts w:cs="Arial"/>
                <w:b/>
                <w:bCs/>
              </w:rPr>
              <w:t xml:space="preserve">„Bendrinti“ </w:t>
            </w:r>
            <w:r w:rsidRPr="00E17305">
              <w:rPr>
                <w:rFonts w:cs="Arial"/>
              </w:rPr>
              <w:t>sąraše „Referencinė reikšmė“ arba tiesiog rankiniu būdu įvedus failo numerį.</w:t>
            </w:r>
          </w:p>
        </w:tc>
      </w:tr>
      <w:tr w:rsidR="004E24C9" w:rsidRPr="00E17305" w14:paraId="2FE4C2BB" w14:textId="77777777" w:rsidTr="006B2F1C">
        <w:trPr>
          <w:trHeight w:val="540"/>
          <w:jc w:val="center"/>
        </w:trPr>
        <w:tc>
          <w:tcPr>
            <w:tcW w:w="988" w:type="dxa"/>
            <w:vAlign w:val="center"/>
          </w:tcPr>
          <w:p w14:paraId="6507753C" w14:textId="77777777" w:rsidR="004E24C9" w:rsidRPr="00E17305" w:rsidRDefault="004E24C9" w:rsidP="006B2F1C">
            <w:pPr>
              <w:pStyle w:val="af"/>
              <w:spacing w:before="156" w:after="156" w:line="240" w:lineRule="exact"/>
              <w:rPr>
                <w:rFonts w:cs="Arial"/>
              </w:rPr>
            </w:pPr>
            <w:r w:rsidRPr="00E17305">
              <w:rPr>
                <w:rFonts w:cs="Arial"/>
                <w:noProof/>
                <w:lang w:val="en-US"/>
                <w14:ligatures w14:val="standardContextual"/>
              </w:rPr>
              <w:drawing>
                <wp:anchor distT="0" distB="0" distL="114300" distR="114300" simplePos="0" relativeHeight="252409856" behindDoc="0" locked="0" layoutInCell="1" allowOverlap="1" wp14:anchorId="11C71360" wp14:editId="1D3F110F">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6A2978EE" w14:textId="77777777" w:rsidR="004E24C9" w:rsidRPr="00E17305" w:rsidRDefault="004E24C9" w:rsidP="006B2F1C">
            <w:pPr>
              <w:pStyle w:val="ae"/>
              <w:spacing w:before="156" w:after="156" w:line="240" w:lineRule="exact"/>
              <w:rPr>
                <w:rFonts w:cs="Arial"/>
                <w:b/>
                <w:bCs/>
              </w:rPr>
            </w:pPr>
            <w:r w:rsidRPr="00E17305">
              <w:rPr>
                <w:rFonts w:cs="Arial"/>
                <w:b/>
                <w:bCs/>
              </w:rPr>
              <w:t>Paieška</w:t>
            </w:r>
          </w:p>
        </w:tc>
        <w:tc>
          <w:tcPr>
            <w:tcW w:w="4536" w:type="dxa"/>
            <w:vAlign w:val="center"/>
          </w:tcPr>
          <w:p w14:paraId="54111F25" w14:textId="4F083F80" w:rsidR="004E24C9" w:rsidRPr="00E17305" w:rsidRDefault="004E24C9" w:rsidP="006B2F1C">
            <w:pPr>
              <w:pStyle w:val="af0"/>
              <w:spacing w:beforeLines="0" w:afterLines="0" w:line="240" w:lineRule="exact"/>
              <w:ind w:left="0"/>
              <w:rPr>
                <w:rFonts w:cs="Arial"/>
              </w:rPr>
            </w:pPr>
            <w:r w:rsidRPr="00E17305">
              <w:rPr>
                <w:rFonts w:cs="Arial"/>
              </w:rPr>
              <w:t>Ieškoma etaloninės vertės faile, kai įvedamas failo numeris arba MMY (markė, modelis, metai)</w:t>
            </w:r>
            <w:r w:rsidR="003A08BD" w:rsidRPr="00E17305">
              <w:rPr>
                <w:rFonts w:cs="Arial"/>
              </w:rPr>
              <w:t>.</w:t>
            </w:r>
          </w:p>
        </w:tc>
      </w:tr>
      <w:tr w:rsidR="004E24C9" w:rsidRPr="00E17305" w14:paraId="4A85627A" w14:textId="77777777" w:rsidTr="006B2F1C">
        <w:trPr>
          <w:trHeight w:val="540"/>
          <w:jc w:val="center"/>
        </w:trPr>
        <w:tc>
          <w:tcPr>
            <w:tcW w:w="988" w:type="dxa"/>
            <w:vAlign w:val="center"/>
          </w:tcPr>
          <w:p w14:paraId="760F562C" w14:textId="77777777" w:rsidR="004E24C9" w:rsidRPr="00E17305" w:rsidRDefault="004E24C9" w:rsidP="006B2F1C">
            <w:pPr>
              <w:pStyle w:val="af"/>
              <w:spacing w:before="156" w:after="156" w:line="240" w:lineRule="exact"/>
              <w:rPr>
                <w:rFonts w:cs="Arial"/>
                <w:noProof/>
                <w14:ligatures w14:val="standardContextual"/>
              </w:rPr>
            </w:pPr>
            <w:r w:rsidRPr="00E17305">
              <w:rPr>
                <w:rFonts w:cs="Arial"/>
                <w:noProof/>
                <w:lang w:val="en-US"/>
                <w14:ligatures w14:val="standardContextual"/>
              </w:rPr>
              <w:drawing>
                <wp:anchor distT="0" distB="0" distL="114300" distR="114300" simplePos="0" relativeHeight="252410880" behindDoc="0" locked="0" layoutInCell="1" allowOverlap="1" wp14:anchorId="177E355B" wp14:editId="5FD1B3C8">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569D8CF" w14:textId="77777777" w:rsidR="004E24C9" w:rsidRPr="00E17305" w:rsidRDefault="004E24C9" w:rsidP="006B2F1C">
            <w:pPr>
              <w:pStyle w:val="ae"/>
              <w:spacing w:before="156" w:after="156" w:line="240" w:lineRule="exact"/>
              <w:rPr>
                <w:rFonts w:cs="Arial"/>
                <w:b/>
                <w:bCs/>
              </w:rPr>
            </w:pPr>
            <w:r w:rsidRPr="00E17305">
              <w:rPr>
                <w:rFonts w:cs="Arial"/>
                <w:b/>
                <w:bCs/>
              </w:rPr>
              <w:t>Filtras</w:t>
            </w:r>
          </w:p>
        </w:tc>
        <w:tc>
          <w:tcPr>
            <w:tcW w:w="4536" w:type="dxa"/>
            <w:vAlign w:val="center"/>
          </w:tcPr>
          <w:p w14:paraId="08AF5CBD" w14:textId="5D422AC2" w:rsidR="004E24C9" w:rsidRPr="00E17305" w:rsidRDefault="004E24C9" w:rsidP="006B2F1C">
            <w:pPr>
              <w:pStyle w:val="af0"/>
              <w:spacing w:beforeLines="0" w:afterLines="0" w:line="240" w:lineRule="exact"/>
              <w:ind w:left="0"/>
              <w:rPr>
                <w:rFonts w:cs="Arial"/>
              </w:rPr>
            </w:pPr>
            <w:r w:rsidRPr="00E17305">
              <w:rPr>
                <w:rFonts w:cs="Arial"/>
              </w:rPr>
              <w:t>Pasirinkite informaciją, pvz., markę, modelį, pagaminimo metus, variklį ir sistemą, kad rastumėte nurodytus etaloninių reikšmių failus</w:t>
            </w:r>
            <w:r w:rsidR="003A08BD" w:rsidRPr="00E17305">
              <w:rPr>
                <w:rFonts w:cs="Arial"/>
              </w:rPr>
              <w:t>.</w:t>
            </w:r>
          </w:p>
        </w:tc>
      </w:tr>
      <w:tr w:rsidR="004E24C9" w:rsidRPr="00E17305" w14:paraId="5CC2BE27" w14:textId="77777777" w:rsidTr="006B2F1C">
        <w:trPr>
          <w:trHeight w:val="540"/>
          <w:jc w:val="center"/>
        </w:trPr>
        <w:tc>
          <w:tcPr>
            <w:tcW w:w="988" w:type="dxa"/>
            <w:vAlign w:val="center"/>
          </w:tcPr>
          <w:p w14:paraId="7A1FB56A" w14:textId="77777777" w:rsidR="004E24C9" w:rsidRPr="00E17305" w:rsidRDefault="004E24C9" w:rsidP="006B2F1C">
            <w:pPr>
              <w:pStyle w:val="af"/>
              <w:spacing w:before="156" w:after="156" w:line="240" w:lineRule="exact"/>
              <w:rPr>
                <w:rFonts w:cs="Arial"/>
              </w:rPr>
            </w:pPr>
            <w:r w:rsidRPr="00E17305">
              <w:rPr>
                <w:rFonts w:cs="Arial"/>
                <w:noProof/>
                <w:lang w:val="en-US"/>
                <w14:ligatures w14:val="standardContextual"/>
              </w:rPr>
              <w:drawing>
                <wp:anchor distT="0" distB="0" distL="114300" distR="114300" simplePos="0" relativeHeight="252411904" behindDoc="0" locked="0" layoutInCell="1" allowOverlap="1" wp14:anchorId="0AEAE3B0" wp14:editId="702D9D38">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D7F8E35" w14:textId="77777777" w:rsidR="004E24C9" w:rsidRPr="00E17305" w:rsidRDefault="004E24C9" w:rsidP="006B2F1C">
            <w:pPr>
              <w:pStyle w:val="ae"/>
              <w:spacing w:before="156" w:after="156" w:line="240" w:lineRule="exact"/>
              <w:rPr>
                <w:rFonts w:cs="Arial"/>
                <w:b/>
                <w:bCs/>
              </w:rPr>
            </w:pPr>
            <w:r w:rsidRPr="00E17305">
              <w:rPr>
                <w:rFonts w:cs="Arial"/>
                <w:b/>
                <w:bCs/>
              </w:rPr>
              <w:t>Redaguoti</w:t>
            </w:r>
          </w:p>
        </w:tc>
        <w:tc>
          <w:tcPr>
            <w:tcW w:w="4536" w:type="dxa"/>
            <w:vAlign w:val="center"/>
          </w:tcPr>
          <w:p w14:paraId="117F53E9" w14:textId="1AE064A2" w:rsidR="004E24C9" w:rsidRPr="00E17305" w:rsidRDefault="004E24C9" w:rsidP="006B2F1C">
            <w:pPr>
              <w:pStyle w:val="af0"/>
              <w:spacing w:beforeLines="0" w:afterLines="0" w:line="240" w:lineRule="exact"/>
              <w:ind w:left="0"/>
              <w:rPr>
                <w:rFonts w:cs="Arial"/>
              </w:rPr>
            </w:pPr>
            <w:r w:rsidRPr="00E17305">
              <w:rPr>
                <w:rFonts w:cs="Arial"/>
              </w:rPr>
              <w:t>Ištrina etaloninių reikšmių failus</w:t>
            </w:r>
            <w:r w:rsidR="003A08BD" w:rsidRPr="00E17305">
              <w:rPr>
                <w:rFonts w:cs="Arial"/>
              </w:rPr>
              <w:t>.</w:t>
            </w:r>
          </w:p>
        </w:tc>
      </w:tr>
      <w:tr w:rsidR="004E24C9" w:rsidRPr="00E17305" w14:paraId="6B9878B0" w14:textId="77777777" w:rsidTr="006B2F1C">
        <w:trPr>
          <w:trHeight w:val="540"/>
          <w:jc w:val="center"/>
        </w:trPr>
        <w:tc>
          <w:tcPr>
            <w:tcW w:w="988" w:type="dxa"/>
            <w:vAlign w:val="center"/>
          </w:tcPr>
          <w:p w14:paraId="3605B3F6" w14:textId="77777777" w:rsidR="004E24C9" w:rsidRPr="00E17305" w:rsidRDefault="004E24C9" w:rsidP="006B2F1C">
            <w:pPr>
              <w:pStyle w:val="af"/>
              <w:spacing w:before="156" w:after="156" w:line="240" w:lineRule="exact"/>
              <w:rPr>
                <w:rFonts w:cs="Arial"/>
                <w:noProof/>
                <w14:ligatures w14:val="standardContextual"/>
              </w:rPr>
            </w:pPr>
            <w:r w:rsidRPr="00E17305">
              <w:rPr>
                <w:rFonts w:cs="Arial"/>
                <w:noProof/>
                <w:lang w:val="en-US"/>
                <w14:ligatures w14:val="standardContextual"/>
              </w:rPr>
              <w:drawing>
                <wp:anchor distT="0" distB="0" distL="114300" distR="114300" simplePos="0" relativeHeight="252414976" behindDoc="0" locked="0" layoutInCell="1" allowOverlap="1" wp14:anchorId="20F555B9" wp14:editId="7EE64EBA">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3D5BD63" w14:textId="77777777" w:rsidR="004E24C9" w:rsidRPr="00E17305" w:rsidRDefault="004E24C9" w:rsidP="006B2F1C">
            <w:pPr>
              <w:pStyle w:val="ae"/>
              <w:spacing w:before="156" w:after="156" w:line="240" w:lineRule="exact"/>
              <w:rPr>
                <w:rFonts w:cs="Arial"/>
                <w:b/>
                <w:bCs/>
              </w:rPr>
            </w:pPr>
            <w:r w:rsidRPr="00E17305">
              <w:rPr>
                <w:rFonts w:cs="Arial"/>
                <w:b/>
                <w:bCs/>
              </w:rPr>
              <w:t>Palyginimas</w:t>
            </w:r>
          </w:p>
        </w:tc>
        <w:tc>
          <w:tcPr>
            <w:tcW w:w="4536" w:type="dxa"/>
            <w:vAlign w:val="center"/>
          </w:tcPr>
          <w:p w14:paraId="09CF2A5A" w14:textId="58331552" w:rsidR="004E24C9" w:rsidRPr="00E17305" w:rsidRDefault="004E24C9" w:rsidP="006B2F1C">
            <w:pPr>
              <w:pStyle w:val="af0"/>
              <w:spacing w:beforeLines="0" w:afterLines="0" w:line="240" w:lineRule="exact"/>
              <w:ind w:left="0"/>
              <w:rPr>
                <w:rFonts w:cs="Arial"/>
              </w:rPr>
            </w:pPr>
            <w:r w:rsidRPr="00E17305">
              <w:rPr>
                <w:rFonts w:cs="Arial"/>
              </w:rPr>
              <w:t>Pasirinkite du etaloninių reikšmių failus ir palyginkite atrinktas maksimalias, minimalias ir vidutines vertes</w:t>
            </w:r>
            <w:r w:rsidR="003A08BD" w:rsidRPr="00E17305">
              <w:rPr>
                <w:rFonts w:cs="Arial"/>
              </w:rPr>
              <w:t>.</w:t>
            </w:r>
            <w:r w:rsidRPr="00E17305">
              <w:rPr>
                <w:rFonts w:cs="Arial"/>
              </w:rPr>
              <w:t xml:space="preserve"> Palaikomi tik vietiniai etaloninių reikšmių failai.</w:t>
            </w:r>
          </w:p>
        </w:tc>
      </w:tr>
    </w:tbl>
    <w:p w14:paraId="535AE867" w14:textId="77777777" w:rsidR="004E24C9" w:rsidRPr="00E17305" w:rsidRDefault="004E24C9" w:rsidP="004E24C9">
      <w:pPr>
        <w:pStyle w:val="20"/>
        <w:spacing w:before="312" w:after="156"/>
        <w:rPr>
          <w:rFonts w:cs="Arial"/>
        </w:rPr>
      </w:pPr>
      <w:r w:rsidRPr="00E17305">
        <w:rPr>
          <w:rFonts w:cs="Arial"/>
        </w:rPr>
        <w:lastRenderedPageBreak/>
        <w:t xml:space="preserve"> </w:t>
      </w:r>
      <w:bookmarkStart w:id="363" w:name="_Toc195792272"/>
      <w:bookmarkStart w:id="364" w:name="_Toc204185464"/>
      <w:r w:rsidRPr="00E17305">
        <w:rPr>
          <w:rFonts w:cs="Arial"/>
        </w:rPr>
        <w:t>Duomenų registravimas</w:t>
      </w:r>
      <w:bookmarkEnd w:id="353"/>
      <w:bookmarkEnd w:id="354"/>
      <w:bookmarkEnd w:id="355"/>
      <w:bookmarkEnd w:id="356"/>
      <w:bookmarkEnd w:id="357"/>
      <w:bookmarkEnd w:id="358"/>
      <w:bookmarkEnd w:id="363"/>
      <w:bookmarkEnd w:id="364"/>
    </w:p>
    <w:p w14:paraId="6192A9FB" w14:textId="044A3B37" w:rsidR="004E24C9" w:rsidRPr="00E17305" w:rsidRDefault="004E24C9" w:rsidP="004E24C9">
      <w:pPr>
        <w:pStyle w:val="BodytextUserManual"/>
        <w:spacing w:before="156" w:after="156"/>
      </w:pPr>
      <w:r w:rsidRPr="00E17305">
        <w:t>Duomenų registravimo skiltyje galite tiesiogiai paleisti palaikymo platformą, kad peržiūrėtumėte visus diagnostikos sistemos grįžtamojo ryšio arba grįžtamojo ryšio duomenų registravimo įrašus. Daugiau informacijos žr</w:t>
      </w:r>
      <w:r w:rsidR="003A08BD" w:rsidRPr="00E17305">
        <w:t>.</w:t>
      </w:r>
      <w:r w:rsidRPr="00E17305">
        <w:t xml:space="preserve"> </w:t>
      </w:r>
      <w:r w:rsidRPr="00E17305">
        <w:rPr>
          <w:i/>
          <w:iCs/>
          <w:color w:val="0000FF"/>
        </w:rPr>
        <w:fldChar w:fldCharType="begin"/>
      </w:r>
      <w:r w:rsidRPr="00E17305">
        <w:rPr>
          <w:i/>
          <w:iCs/>
          <w:color w:val="0000FF"/>
        </w:rPr>
        <w:instrText xml:space="preserve"> REF _Ref119312155 \h  \* MERGEFORMAT </w:instrText>
      </w:r>
      <w:r w:rsidRPr="00E17305">
        <w:rPr>
          <w:i/>
          <w:iCs/>
          <w:color w:val="0000FF"/>
        </w:rPr>
      </w:r>
      <w:r w:rsidRPr="00E17305">
        <w:rPr>
          <w:i/>
          <w:iCs/>
          <w:color w:val="0000FF"/>
        </w:rPr>
        <w:fldChar w:fldCharType="separate"/>
      </w:r>
      <w:r w:rsidRPr="00E17305">
        <w:rPr>
          <w:i/>
          <w:iCs/>
          <w:color w:val="0000FF"/>
        </w:rPr>
        <w:t>Duomenų registravimas</w:t>
      </w:r>
      <w:r w:rsidRPr="00E17305">
        <w:rPr>
          <w:i/>
          <w:iCs/>
          <w:color w:val="0000FF"/>
        </w:rPr>
        <w:fldChar w:fldCharType="end"/>
      </w:r>
      <w:r w:rsidRPr="00E17305">
        <w:t>.</w:t>
      </w:r>
    </w:p>
    <w:p w14:paraId="528FF7F8" w14:textId="77777777" w:rsidR="004E24C9" w:rsidRPr="00E17305" w:rsidRDefault="004E24C9" w:rsidP="004E24C9">
      <w:pPr>
        <w:pStyle w:val="20"/>
        <w:spacing w:before="312" w:after="156"/>
        <w:rPr>
          <w:rFonts w:cs="Arial"/>
        </w:rPr>
      </w:pPr>
      <w:bookmarkStart w:id="365" w:name="_Toc159436345"/>
      <w:bookmarkStart w:id="366" w:name="_Toc195792273"/>
      <w:bookmarkStart w:id="367" w:name="_Toc204185465"/>
      <w:r w:rsidRPr="00E17305">
        <w:rPr>
          <w:rFonts w:cs="Arial"/>
        </w:rPr>
        <w:t xml:space="preserve">Pašalinti </w:t>
      </w:r>
      <w:bookmarkEnd w:id="359"/>
      <w:r w:rsidRPr="00E17305">
        <w:rPr>
          <w:rFonts w:cs="Arial"/>
        </w:rPr>
        <w:t>programas</w:t>
      </w:r>
      <w:bookmarkEnd w:id="360"/>
      <w:bookmarkEnd w:id="365"/>
      <w:bookmarkEnd w:id="366"/>
      <w:bookmarkEnd w:id="367"/>
    </w:p>
    <w:p w14:paraId="7828D39C" w14:textId="54221742" w:rsidR="004E24C9" w:rsidRPr="00E17305" w:rsidRDefault="00E17305" w:rsidP="004E24C9">
      <w:pPr>
        <w:pStyle w:val="BodytextUserManual"/>
        <w:spacing w:before="156" w:after="156"/>
      </w:pPr>
      <w:r w:rsidRPr="00E17305">
        <w:rPr>
          <w:rFonts w:eastAsiaTheme="minorEastAsia"/>
          <w:bCs w:val="0"/>
          <w:szCs w:val="18"/>
          <w:lang w:val="sv-SE"/>
        </w:rPr>
        <w:t>Šiame skyriuje galite valdyti „MaxiSys“ sistemoje įdiegtas programas.</w:t>
      </w:r>
      <w:r w:rsidR="004E24C9" w:rsidRPr="00E17305">
        <w:t xml:space="preserve"> Pasirinkus šį skyrių, atidaromas valdymo ekranas, kuriame galite patikrinti visas galimas transporto priemonės diagnostikos programas.</w:t>
      </w:r>
    </w:p>
    <w:p w14:paraId="514B04CD" w14:textId="34F2CFF4" w:rsidR="004E24C9" w:rsidRPr="00E17305" w:rsidRDefault="004E24C9" w:rsidP="004E24C9">
      <w:pPr>
        <w:pStyle w:val="BodytextUserManual"/>
        <w:spacing w:before="156" w:after="156"/>
        <w:rPr>
          <w:b/>
        </w:rPr>
      </w:pPr>
      <w:r w:rsidRPr="00E17305">
        <w:t xml:space="preserve">Pasirinkite norimą ištrinti transporto priemonės programinę įrangą bakstelėdami transporto priemonės gamintojo piktogramą. Pasirinktas elementas viršutiniame dešiniajame kampe bus pažymėtas mėlynu žymekliu. </w:t>
      </w:r>
      <w:r w:rsidR="00E17305" w:rsidRPr="00E17305">
        <w:rPr>
          <w:rFonts w:eastAsiaTheme="minorEastAsia"/>
          <w:bCs w:val="0"/>
          <w:szCs w:val="18"/>
          <w:lang w:val="sv-SE"/>
        </w:rPr>
        <w:t xml:space="preserve">Norėdami ištrinti programinę įrangą iš sistemos duomenų bazės, viršutinėje įrankių juostoje palieskite piktogramą </w:t>
      </w:r>
      <w:r w:rsidR="00E17305" w:rsidRPr="00E17305">
        <w:rPr>
          <w:rFonts w:eastAsiaTheme="minorEastAsia"/>
          <w:b/>
          <w:bCs w:val="0"/>
          <w:szCs w:val="18"/>
          <w:lang w:val="sv-SE"/>
        </w:rPr>
        <w:t>„Ištrinti“.</w:t>
      </w:r>
    </w:p>
    <w:p w14:paraId="64DDAE44" w14:textId="77777777" w:rsidR="00973C58" w:rsidRPr="00E17305" w:rsidRDefault="00973C58" w:rsidP="00973C58">
      <w:pPr>
        <w:pStyle w:val="20"/>
        <w:spacing w:before="312" w:after="156"/>
        <w:rPr>
          <w:rFonts w:cs="Arial"/>
        </w:rPr>
      </w:pPr>
      <w:bookmarkStart w:id="368" w:name="_Toc199938942"/>
      <w:bookmarkStart w:id="369" w:name="_Toc204185466"/>
      <w:r w:rsidRPr="00E17305">
        <w:rPr>
          <w:rFonts w:cs="Arial"/>
        </w:rPr>
        <w:t>Atsarginių kopijų kūrimas ir atkūrimas</w:t>
      </w:r>
      <w:bookmarkEnd w:id="368"/>
      <w:bookmarkEnd w:id="369"/>
    </w:p>
    <w:p w14:paraId="27735EF7" w14:textId="77777777" w:rsidR="00973C58" w:rsidRPr="00E17305" w:rsidRDefault="00973C58" w:rsidP="00973C58">
      <w:pPr>
        <w:pStyle w:val="BodytextUserManual"/>
        <w:spacing w:before="156" w:after="156"/>
      </w:pPr>
      <w:r w:rsidRPr="00E17305">
        <w:t>Šiame skyriuje galite sukurti duomenų atsarginę kopiją „Autel Cloud“ debesyje ir atkurti duomenis įrenginyje.</w:t>
      </w:r>
    </w:p>
    <w:p w14:paraId="100EF1AA" w14:textId="77777777" w:rsidR="00973C58" w:rsidRPr="00E17305" w:rsidRDefault="00973C58" w:rsidP="00973C58">
      <w:pPr>
        <w:pStyle w:val="BodytextUserManual"/>
        <w:numPr>
          <w:ilvl w:val="0"/>
          <w:numId w:val="25"/>
        </w:numPr>
        <w:spacing w:beforeLines="20" w:before="62" w:afterLines="20" w:after="62"/>
        <w:ind w:left="641" w:hanging="357"/>
        <w:rPr>
          <w:b/>
        </w:rPr>
      </w:pPr>
      <w:r w:rsidRPr="00E17305">
        <w:rPr>
          <w:b/>
        </w:rPr>
        <w:t>Duomenų atsarginių kopijų kūrimas „Autel Cloud“ debesyje</w:t>
      </w:r>
    </w:p>
    <w:p w14:paraId="2859C89F" w14:textId="77777777" w:rsidR="00973C58" w:rsidRPr="00E17305" w:rsidRDefault="00973C58" w:rsidP="00F252D2">
      <w:pPr>
        <w:pStyle w:val="aa"/>
        <w:numPr>
          <w:ilvl w:val="0"/>
          <w:numId w:val="272"/>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Duomenų tvarkyklės</w:t>
      </w:r>
      <w:r w:rsidRPr="00E17305">
        <w:rPr>
          <w:rFonts w:cs="Arial"/>
        </w:rPr>
        <w:t xml:space="preserve"> programos mygtuką.</w:t>
      </w:r>
    </w:p>
    <w:p w14:paraId="177248A4" w14:textId="77777777" w:rsidR="00973C58" w:rsidRPr="00E17305" w:rsidRDefault="00973C58" w:rsidP="00F252D2">
      <w:pPr>
        <w:pStyle w:val="aa"/>
        <w:numPr>
          <w:ilvl w:val="0"/>
          <w:numId w:val="272"/>
        </w:numPr>
        <w:spacing w:beforeLines="20" w:before="62" w:afterLines="20" w:after="62"/>
        <w:ind w:left="998" w:hanging="357"/>
        <w:rPr>
          <w:rFonts w:cs="Arial"/>
        </w:rPr>
      </w:pPr>
      <w:r w:rsidRPr="00E17305">
        <w:rPr>
          <w:rFonts w:cs="Arial"/>
        </w:rPr>
        <w:t xml:space="preserve">Pasirinkite Kurti </w:t>
      </w:r>
      <w:r w:rsidRPr="00E17305">
        <w:rPr>
          <w:rFonts w:cs="Arial"/>
          <w:b/>
          <w:bCs/>
        </w:rPr>
        <w:t xml:space="preserve">atsarginę kopiją ir atkurti, </w:t>
      </w:r>
      <w:r w:rsidRPr="00E17305">
        <w:rPr>
          <w:rFonts w:cs="Arial"/>
        </w:rPr>
        <w:t>kad atidarytumėte atsarginių kopijų kūrimo ir atkūrimo ekraną.</w:t>
      </w:r>
    </w:p>
    <w:p w14:paraId="16597CFE" w14:textId="77777777" w:rsidR="00973C58" w:rsidRPr="00E17305" w:rsidRDefault="00973C58" w:rsidP="00F252D2">
      <w:pPr>
        <w:pStyle w:val="aa"/>
        <w:numPr>
          <w:ilvl w:val="0"/>
          <w:numId w:val="272"/>
        </w:numPr>
        <w:spacing w:beforeLines="20" w:before="62" w:afterLines="20" w:after="62"/>
        <w:ind w:left="998" w:hanging="357"/>
        <w:rPr>
          <w:rFonts w:cs="Arial"/>
        </w:rPr>
      </w:pPr>
      <w:r w:rsidRPr="00E17305">
        <w:rPr>
          <w:rFonts w:cs="Arial"/>
        </w:rPr>
        <w:t xml:space="preserve">Palieskite </w:t>
      </w:r>
      <w:r w:rsidRPr="00E17305">
        <w:rPr>
          <w:rFonts w:cs="Arial"/>
          <w:b/>
          <w:bCs/>
        </w:rPr>
        <w:t>„Pridėti atsarginę kopiją“,</w:t>
      </w:r>
      <w:r w:rsidRPr="00E17305">
        <w:rPr>
          <w:rFonts w:cs="Arial"/>
        </w:rPr>
        <w:t xml:space="preserve"> kad atidarytumėte ekraną „Pridėti atsarginę kopiją“.</w:t>
      </w:r>
    </w:p>
    <w:p w14:paraId="021CE5B5" w14:textId="77777777" w:rsidR="00973C58" w:rsidRPr="00E17305" w:rsidRDefault="00973C58" w:rsidP="00F252D2">
      <w:pPr>
        <w:pStyle w:val="aa"/>
        <w:numPr>
          <w:ilvl w:val="0"/>
          <w:numId w:val="272"/>
        </w:numPr>
        <w:spacing w:beforeLines="20" w:before="62" w:afterLines="20" w:after="62"/>
        <w:ind w:left="998" w:hanging="357"/>
        <w:rPr>
          <w:rFonts w:cs="Arial"/>
        </w:rPr>
      </w:pPr>
      <w:r w:rsidRPr="00E17305">
        <w:rPr>
          <w:rFonts w:cs="Arial"/>
        </w:rPr>
        <w:t xml:space="preserve">Pažymėkite langelį, kad pasirinktumėte norimus duomenis, ir palieskite </w:t>
      </w:r>
      <w:r w:rsidRPr="00E17305">
        <w:rPr>
          <w:rFonts w:cs="Arial"/>
          <w:b/>
          <w:bCs/>
        </w:rPr>
        <w:t>„Atsarginė kopija“</w:t>
      </w:r>
      <w:r w:rsidRPr="00E17305">
        <w:rPr>
          <w:rFonts w:cs="Arial"/>
          <w:bCs/>
        </w:rPr>
        <w:t>.</w:t>
      </w:r>
      <w:r w:rsidRPr="00E17305">
        <w:rPr>
          <w:rFonts w:cs="Arial"/>
        </w:rPr>
        <w:t xml:space="preserve"> Sistema parodys dialogo langą.</w:t>
      </w:r>
    </w:p>
    <w:p w14:paraId="29A50488" w14:textId="77777777" w:rsidR="00973C58" w:rsidRPr="00E17305" w:rsidRDefault="00973C58" w:rsidP="00F252D2">
      <w:pPr>
        <w:pStyle w:val="aa"/>
        <w:numPr>
          <w:ilvl w:val="0"/>
          <w:numId w:val="272"/>
        </w:numPr>
        <w:spacing w:beforeLines="20" w:before="62" w:afterLines="20" w:after="62"/>
        <w:ind w:left="998" w:hanging="357"/>
        <w:rPr>
          <w:rFonts w:cs="Arial"/>
        </w:rPr>
      </w:pPr>
      <w:r w:rsidRPr="00E17305">
        <w:rPr>
          <w:rFonts w:cs="Arial"/>
        </w:rPr>
        <w:t xml:space="preserve">Įveskite pavadinimą įvesties lauke ir palieskite </w:t>
      </w:r>
      <w:r w:rsidRPr="00E17305">
        <w:rPr>
          <w:rFonts w:cs="Arial"/>
          <w:b/>
          <w:bCs/>
        </w:rPr>
        <w:t>„Gerai“,</w:t>
      </w:r>
      <w:r w:rsidRPr="00E17305">
        <w:rPr>
          <w:rFonts w:cs="Arial"/>
        </w:rPr>
        <w:t xml:space="preserve"> kad sukurtumėte duomenų atsarginę kopiją „Autel Cloud“. Atsarginės kopijos duomenų įrašas bus rodomas atsarginių kopijų kūrimo ir atkūrimo ekrane.</w:t>
      </w:r>
    </w:p>
    <w:p w14:paraId="3AAB9C97" w14:textId="77777777" w:rsidR="00973C58" w:rsidRPr="00E17305" w:rsidRDefault="00973C58" w:rsidP="00973C58">
      <w:pPr>
        <w:pStyle w:val="aa"/>
        <w:spacing w:beforeLines="20" w:before="62" w:afterLines="20" w:after="62"/>
        <w:ind w:left="998" w:firstLine="0"/>
        <w:rPr>
          <w:rFonts w:cs="Arial"/>
        </w:rPr>
      </w:pPr>
      <w:r w:rsidRPr="00E17305">
        <w:rPr>
          <w:rFonts w:cs="Arial"/>
        </w:rPr>
        <w:t xml:space="preserve">Jei reikia sukurti daugiau duomenų atsarginę kopiją, palieskite piktogramą, </w:t>
      </w:r>
      <w:r w:rsidRPr="00E17305">
        <w:rPr>
          <w:rFonts w:cs="Arial"/>
          <w:noProof/>
          <w:lang w:val="en-US"/>
        </w:rPr>
        <w:drawing>
          <wp:inline distT="0" distB="0" distL="0" distR="0" wp14:anchorId="0E7EB33C" wp14:editId="2DAECBFB">
            <wp:extent cx="172720" cy="143510"/>
            <wp:effectExtent l="0" t="0" r="0" b="889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72720" cy="143510"/>
                    </a:xfrm>
                    <a:prstGeom prst="rect">
                      <a:avLst/>
                    </a:prstGeom>
                    <a:noFill/>
                    <a:ln>
                      <a:noFill/>
                    </a:ln>
                  </pic:spPr>
                </pic:pic>
              </a:graphicData>
            </a:graphic>
          </wp:inline>
        </w:drawing>
      </w:r>
      <w:r w:rsidRPr="00E17305">
        <w:rPr>
          <w:rFonts w:cs="Arial"/>
        </w:rPr>
        <w:t>kad atidarytumėte ekraną „Pridėti atsarginę kopiją“, ir dar kartą atlikite 4–5 veiksmus, kad sukurtumėte duomenų atsarginę kopiją „Autel Cloud“.</w:t>
      </w:r>
    </w:p>
    <w:p w14:paraId="64A32CC3" w14:textId="77777777" w:rsidR="00973C58" w:rsidRPr="00E17305" w:rsidRDefault="00973C58" w:rsidP="00973C58">
      <w:pPr>
        <w:pStyle w:val="BodytextUserManual"/>
        <w:numPr>
          <w:ilvl w:val="0"/>
          <w:numId w:val="25"/>
        </w:numPr>
        <w:spacing w:beforeLines="20" w:before="62" w:afterLines="20" w:after="62"/>
        <w:ind w:left="641" w:hanging="357"/>
      </w:pPr>
      <w:r w:rsidRPr="00E17305">
        <w:rPr>
          <w:b/>
          <w:bCs w:val="0"/>
        </w:rPr>
        <w:t>Norėdami atkurti duomenis įrenginyje</w:t>
      </w:r>
    </w:p>
    <w:p w14:paraId="62F921DC" w14:textId="77777777" w:rsidR="00973C58" w:rsidRPr="00E17305" w:rsidRDefault="00973C58" w:rsidP="00F252D2">
      <w:pPr>
        <w:pStyle w:val="aa"/>
        <w:numPr>
          <w:ilvl w:val="0"/>
          <w:numId w:val="273"/>
        </w:numPr>
        <w:spacing w:beforeLines="20" w:before="62" w:afterLines="20" w:after="62"/>
        <w:ind w:left="998" w:hanging="357"/>
        <w:rPr>
          <w:rFonts w:cs="Arial"/>
        </w:rPr>
      </w:pPr>
      <w:r w:rsidRPr="00E17305">
        <w:rPr>
          <w:rFonts w:cs="Arial"/>
        </w:rPr>
        <w:lastRenderedPageBreak/>
        <w:t xml:space="preserve">„MaxiSys“ užduočių meniu palieskite </w:t>
      </w:r>
      <w:r w:rsidRPr="00E17305">
        <w:rPr>
          <w:rFonts w:cs="Arial"/>
          <w:b/>
        </w:rPr>
        <w:t>Duomenų tvarkyklės</w:t>
      </w:r>
      <w:r w:rsidRPr="00E17305">
        <w:rPr>
          <w:rFonts w:cs="Arial"/>
        </w:rPr>
        <w:t xml:space="preserve"> programos mygtuką.</w:t>
      </w:r>
    </w:p>
    <w:p w14:paraId="0A94D9C7" w14:textId="77777777" w:rsidR="00973C58" w:rsidRPr="00E17305" w:rsidRDefault="00973C58" w:rsidP="00F252D2">
      <w:pPr>
        <w:pStyle w:val="aa"/>
        <w:numPr>
          <w:ilvl w:val="0"/>
          <w:numId w:val="273"/>
        </w:numPr>
        <w:spacing w:beforeLines="20" w:before="62" w:afterLines="20" w:after="62"/>
        <w:ind w:left="998" w:hanging="357"/>
        <w:rPr>
          <w:rFonts w:cs="Arial"/>
        </w:rPr>
      </w:pPr>
      <w:r w:rsidRPr="00E17305">
        <w:rPr>
          <w:rFonts w:cs="Arial"/>
        </w:rPr>
        <w:t xml:space="preserve">Pasirinkite Kurti </w:t>
      </w:r>
      <w:r w:rsidRPr="00E17305">
        <w:rPr>
          <w:rFonts w:cs="Arial"/>
          <w:b/>
          <w:bCs/>
        </w:rPr>
        <w:t xml:space="preserve">atsarginę kopiją ir atkurti, </w:t>
      </w:r>
      <w:r w:rsidRPr="00E17305">
        <w:rPr>
          <w:rFonts w:cs="Arial"/>
        </w:rPr>
        <w:t>kad atidarytumėte atsarginių kopijų kūrimo ir atkūrimo ekraną.</w:t>
      </w:r>
    </w:p>
    <w:p w14:paraId="0B736D81" w14:textId="77777777" w:rsidR="00973C58" w:rsidRPr="00E17305" w:rsidRDefault="00973C58" w:rsidP="00F252D2">
      <w:pPr>
        <w:pStyle w:val="aa"/>
        <w:numPr>
          <w:ilvl w:val="0"/>
          <w:numId w:val="273"/>
        </w:numPr>
        <w:spacing w:beforeLines="20" w:before="62" w:afterLines="20" w:after="62"/>
        <w:ind w:left="998" w:hanging="357"/>
        <w:rPr>
          <w:rFonts w:cs="Arial"/>
        </w:rPr>
      </w:pPr>
      <w:bookmarkStart w:id="370" w:name="_Hlk198824766"/>
      <w:r w:rsidRPr="00E17305">
        <w:rPr>
          <w:rFonts w:cs="Arial"/>
        </w:rPr>
        <w:t xml:space="preserve">Palieskite </w:t>
      </w:r>
      <w:r w:rsidRPr="00E17305">
        <w:rPr>
          <w:rFonts w:cs="Arial"/>
          <w:b/>
          <w:bCs/>
        </w:rPr>
        <w:t xml:space="preserve">Atkurti </w:t>
      </w:r>
      <w:r w:rsidRPr="00E17305">
        <w:rPr>
          <w:rFonts w:cs="Arial"/>
        </w:rPr>
        <w:t xml:space="preserve">&gt; </w:t>
      </w:r>
      <w:r w:rsidRPr="00E17305">
        <w:rPr>
          <w:rFonts w:cs="Arial"/>
          <w:b/>
          <w:bCs/>
        </w:rPr>
        <w:t>Gerai,</w:t>
      </w:r>
      <w:r w:rsidRPr="00E17305">
        <w:rPr>
          <w:rFonts w:cs="Arial"/>
        </w:rPr>
        <w:t xml:space="preserve"> kad atkurtumėte duomenis įrenginyje.</w:t>
      </w:r>
    </w:p>
    <w:bookmarkEnd w:id="370"/>
    <w:p w14:paraId="663CA8E8" w14:textId="77777777" w:rsidR="00973C58" w:rsidRPr="00E17305" w:rsidRDefault="00973C58" w:rsidP="00973C58">
      <w:pPr>
        <w:pStyle w:val="aa"/>
        <w:spacing w:beforeLines="20" w:before="62" w:afterLines="20" w:after="62"/>
        <w:ind w:left="998" w:firstLine="0"/>
        <w:rPr>
          <w:rFonts w:cs="Arial"/>
        </w:rPr>
      </w:pPr>
      <w:r w:rsidRPr="00E17305">
        <w:rPr>
          <w:rFonts w:cs="Arial"/>
        </w:rPr>
        <w:t xml:space="preserve">Jei reikia, palieskite </w:t>
      </w:r>
      <w:r w:rsidRPr="00E17305">
        <w:rPr>
          <w:rFonts w:cs="Arial"/>
          <w:b/>
          <w:bCs/>
        </w:rPr>
        <w:t>„Pauzė“,</w:t>
      </w:r>
      <w:r w:rsidRPr="00E17305">
        <w:rPr>
          <w:rFonts w:cs="Arial"/>
        </w:rPr>
        <w:t xml:space="preserve"> kad pristabdytumėte atkūrimo procesą.</w:t>
      </w:r>
    </w:p>
    <w:p w14:paraId="4028AB37" w14:textId="77777777" w:rsidR="00973C58" w:rsidRPr="00E17305" w:rsidRDefault="00973C58" w:rsidP="00973C58">
      <w:pPr>
        <w:pStyle w:val="BodytextUserManual"/>
        <w:numPr>
          <w:ilvl w:val="0"/>
          <w:numId w:val="25"/>
        </w:numPr>
        <w:spacing w:beforeLines="20" w:before="62" w:afterLines="20" w:after="62"/>
        <w:ind w:left="641" w:hanging="357"/>
      </w:pPr>
      <w:r w:rsidRPr="00E17305">
        <w:rPr>
          <w:b/>
          <w:bCs w:val="0"/>
        </w:rPr>
        <w:t>Norėdami ištrinti išsaugotus atsarginės kopijos duomenis</w:t>
      </w:r>
    </w:p>
    <w:p w14:paraId="733D3C23" w14:textId="77777777" w:rsidR="00973C58" w:rsidRPr="00E17305" w:rsidRDefault="00973C58" w:rsidP="00F252D2">
      <w:pPr>
        <w:pStyle w:val="aa"/>
        <w:numPr>
          <w:ilvl w:val="0"/>
          <w:numId w:val="274"/>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Duomenų tvarkyklės</w:t>
      </w:r>
      <w:r w:rsidRPr="00E17305">
        <w:rPr>
          <w:rFonts w:cs="Arial"/>
        </w:rPr>
        <w:t xml:space="preserve"> programos mygtuką.</w:t>
      </w:r>
    </w:p>
    <w:p w14:paraId="0F38FEC8" w14:textId="77777777" w:rsidR="00973C58" w:rsidRPr="00E17305" w:rsidRDefault="00973C58" w:rsidP="00F252D2">
      <w:pPr>
        <w:pStyle w:val="aa"/>
        <w:numPr>
          <w:ilvl w:val="0"/>
          <w:numId w:val="274"/>
        </w:numPr>
        <w:spacing w:beforeLines="20" w:before="62" w:afterLines="20" w:after="62"/>
        <w:ind w:left="998" w:hanging="357"/>
        <w:rPr>
          <w:rFonts w:cs="Arial"/>
        </w:rPr>
      </w:pPr>
      <w:r w:rsidRPr="00E17305">
        <w:rPr>
          <w:rFonts w:cs="Arial"/>
        </w:rPr>
        <w:t xml:space="preserve">Pasirinkite Kurti </w:t>
      </w:r>
      <w:r w:rsidRPr="00E17305">
        <w:rPr>
          <w:rFonts w:cs="Arial"/>
          <w:b/>
          <w:bCs/>
        </w:rPr>
        <w:t xml:space="preserve">atsarginę kopiją ir atkurti, </w:t>
      </w:r>
      <w:r w:rsidRPr="00E17305">
        <w:rPr>
          <w:rFonts w:cs="Arial"/>
        </w:rPr>
        <w:t>kad atidarytumėte atsarginių kopijų kūrimo ir atkūrimo ekraną.</w:t>
      </w:r>
    </w:p>
    <w:p w14:paraId="18930012" w14:textId="77777777" w:rsidR="00973C58" w:rsidRPr="00E17305" w:rsidRDefault="00973C58" w:rsidP="00F252D2">
      <w:pPr>
        <w:pStyle w:val="aa"/>
        <w:numPr>
          <w:ilvl w:val="0"/>
          <w:numId w:val="274"/>
        </w:numPr>
        <w:spacing w:beforeLines="20" w:before="62" w:afterLines="20" w:after="62"/>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25D42517" wp14:editId="569FB314">
            <wp:extent cx="142875" cy="108756"/>
            <wp:effectExtent l="0" t="0" r="0" b="5715"/>
            <wp:docPr id="881363865" name="图片 881363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48379" cy="112946"/>
                    </a:xfrm>
                    <a:prstGeom prst="rect">
                      <a:avLst/>
                    </a:prstGeom>
                    <a:noFill/>
                    <a:ln>
                      <a:noFill/>
                    </a:ln>
                  </pic:spPr>
                </pic:pic>
              </a:graphicData>
            </a:graphic>
          </wp:inline>
        </w:drawing>
      </w:r>
      <w:r w:rsidRPr="00E17305">
        <w:rPr>
          <w:rFonts w:cs="Arial"/>
        </w:rPr>
        <w:t xml:space="preserve">, pažymėkite langelį, kad pasirinktumėte atsarginės kopijos duomenis, ir palieskite piktogramą </w:t>
      </w:r>
      <w:r w:rsidRPr="00E17305">
        <w:rPr>
          <w:rFonts w:cs="Arial"/>
          <w:noProof/>
          <w:lang w:val="en-US"/>
        </w:rPr>
        <w:drawing>
          <wp:inline distT="0" distB="0" distL="0" distR="0" wp14:anchorId="47A5EA4B" wp14:editId="431A2BE4">
            <wp:extent cx="118527" cy="135255"/>
            <wp:effectExtent l="0" t="0" r="0" b="0"/>
            <wp:docPr id="881363866" name="图片 881363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20701" cy="137735"/>
                    </a:xfrm>
                    <a:prstGeom prst="rect">
                      <a:avLst/>
                    </a:prstGeom>
                    <a:noFill/>
                    <a:ln>
                      <a:noFill/>
                    </a:ln>
                  </pic:spPr>
                </pic:pic>
              </a:graphicData>
            </a:graphic>
          </wp:inline>
        </w:drawing>
      </w:r>
      <w:r w:rsidRPr="00E17305">
        <w:rPr>
          <w:rFonts w:cs="Arial"/>
        </w:rPr>
        <w:t xml:space="preserve">. Palieskite </w:t>
      </w:r>
      <w:r w:rsidRPr="00E17305">
        <w:rPr>
          <w:rFonts w:cs="Arial"/>
          <w:b/>
          <w:bCs/>
        </w:rPr>
        <w:t xml:space="preserve">Gerai, </w:t>
      </w:r>
      <w:r w:rsidRPr="00E17305">
        <w:rPr>
          <w:rFonts w:cs="Arial"/>
        </w:rPr>
        <w:t>kad ištrintumėte pasirinktus duomenis.</w:t>
      </w:r>
    </w:p>
    <w:p w14:paraId="5A767BF8" w14:textId="77777777" w:rsidR="00973C58" w:rsidRPr="00E17305" w:rsidRDefault="00973C58" w:rsidP="00973C58">
      <w:pPr>
        <w:pStyle w:val="Text"/>
        <w:spacing w:before="156" w:after="156"/>
        <w:rPr>
          <w:rFonts w:cs="Arial"/>
        </w:rPr>
      </w:pPr>
    </w:p>
    <w:p w14:paraId="5395F45D" w14:textId="234E3F3A" w:rsidR="00973C58" w:rsidRPr="00E17305" w:rsidRDefault="00973C58" w:rsidP="004E24C9">
      <w:pPr>
        <w:pStyle w:val="BodytextUserManual"/>
        <w:spacing w:before="156" w:after="156"/>
      </w:pPr>
      <w:r w:rsidRPr="00E17305">
        <w:br w:type="page"/>
      </w:r>
    </w:p>
    <w:p w14:paraId="2C35D854" w14:textId="77777777" w:rsidR="00973C58" w:rsidRPr="00E17305" w:rsidRDefault="00973C58" w:rsidP="00973C58">
      <w:pPr>
        <w:pStyle w:val="12"/>
        <w:spacing w:before="312" w:after="312"/>
        <w:ind w:left="792" w:hanging="792"/>
      </w:pPr>
      <w:bookmarkStart w:id="371" w:name="_Autel_Cloud"/>
      <w:bookmarkStart w:id="372" w:name="_Toc204185467"/>
      <w:bookmarkEnd w:id="371"/>
      <w:r w:rsidRPr="00E17305">
        <w:lastRenderedPageBreak/>
        <w:t>Autel Cloud</w:t>
      </w:r>
      <w:bookmarkEnd w:id="372"/>
    </w:p>
    <w:p w14:paraId="28B8D028" w14:textId="77777777" w:rsidR="00973C58" w:rsidRPr="00E17305" w:rsidRDefault="00973C58" w:rsidP="00973C58">
      <w:pPr>
        <w:spacing w:before="156" w:after="156"/>
        <w:rPr>
          <w:rFonts w:cs="Arial"/>
        </w:rPr>
      </w:pPr>
      <w:r w:rsidRPr="00E17305">
        <w:rPr>
          <w:rFonts w:cs="Arial"/>
        </w:rPr>
        <w:t>„Autel Cloud“ yra įrenginių ir duomenų valdymo platforma, su kuria galite lengvai įkelti, tvarkyti ir bendrinti ataskaitas (papildomas diagnostikos, ratų suvedimo, akumuliatorių testavimo ir kt. ataskaitas), tiesioginius duomenis, vaizdus ir PDF failus.</w:t>
      </w:r>
    </w:p>
    <w:p w14:paraId="55164680" w14:textId="60C82C46" w:rsidR="00973C58" w:rsidRPr="00E17305" w:rsidRDefault="00973C58" w:rsidP="00973C58">
      <w:pPr>
        <w:spacing w:before="156" w:after="156"/>
        <w:rPr>
          <w:rFonts w:cs="Arial"/>
        </w:rPr>
      </w:pPr>
      <w:r w:rsidRPr="00E17305">
        <w:rPr>
          <w:rFonts w:cs="Arial"/>
        </w:rPr>
        <w:t>„Autel Cloud“ galite pasiekti per „MaxiSys“ planšetinį kompiuterį arba apsilankę „Autel“ svetainėje.</w:t>
      </w:r>
    </w:p>
    <w:p w14:paraId="529B90A3" w14:textId="77777777" w:rsidR="00973C58" w:rsidRPr="00E17305" w:rsidRDefault="00973C58" w:rsidP="00F252D2">
      <w:pPr>
        <w:pStyle w:val="aa"/>
        <w:numPr>
          <w:ilvl w:val="0"/>
          <w:numId w:val="278"/>
        </w:numPr>
        <w:spacing w:before="156" w:after="156"/>
        <w:rPr>
          <w:rFonts w:cs="Arial"/>
          <w:b/>
          <w:bCs/>
        </w:rPr>
      </w:pPr>
      <w:r w:rsidRPr="00E17305">
        <w:rPr>
          <w:rFonts w:cs="Arial"/>
          <w:b/>
          <w:bCs/>
        </w:rPr>
        <w:t>Per „MaxiSys“ planšetinį kompiuterį</w:t>
      </w:r>
    </w:p>
    <w:p w14:paraId="3508ABE3" w14:textId="77777777" w:rsidR="00973C58" w:rsidRPr="00E17305" w:rsidRDefault="00973C58" w:rsidP="00F252D2">
      <w:pPr>
        <w:pStyle w:val="aa"/>
        <w:numPr>
          <w:ilvl w:val="0"/>
          <w:numId w:val="279"/>
        </w:numPr>
        <w:spacing w:beforeLines="30" w:before="93" w:afterLines="30" w:after="93"/>
        <w:ind w:left="1010" w:hanging="369"/>
        <w:rPr>
          <w:rFonts w:cs="Arial"/>
          <w:bCs/>
          <w:szCs w:val="18"/>
        </w:rPr>
      </w:pPr>
      <w:r w:rsidRPr="00E17305">
        <w:rPr>
          <w:rFonts w:cs="Arial"/>
          <w:bCs/>
          <w:szCs w:val="18"/>
        </w:rPr>
        <w:t xml:space="preserve">Palieskite </w:t>
      </w:r>
      <w:r w:rsidRPr="00E17305">
        <w:rPr>
          <w:rFonts w:cs="Arial"/>
          <w:b/>
          <w:szCs w:val="18"/>
        </w:rPr>
        <w:t xml:space="preserve">„Autel Cloud“ </w:t>
      </w:r>
      <w:r w:rsidRPr="00E17305">
        <w:rPr>
          <w:rFonts w:cs="Arial"/>
          <w:bCs/>
          <w:szCs w:val="18"/>
        </w:rPr>
        <w:t>programėlės mygtuką „MaxiSys“ užduočių meniu, kad atidarytumėte „Autel Cloud“ įvadinį ekraną.</w:t>
      </w:r>
    </w:p>
    <w:p w14:paraId="28B6E1CF" w14:textId="77777777" w:rsidR="00973C58" w:rsidRPr="00E17305" w:rsidRDefault="00973C58" w:rsidP="00F252D2">
      <w:pPr>
        <w:pStyle w:val="aa"/>
        <w:numPr>
          <w:ilvl w:val="0"/>
          <w:numId w:val="279"/>
        </w:numPr>
        <w:spacing w:beforeLines="30" w:before="93" w:afterLines="30" w:after="93"/>
        <w:rPr>
          <w:rFonts w:cs="Arial"/>
          <w:bCs/>
          <w:szCs w:val="18"/>
        </w:rPr>
      </w:pPr>
      <w:r w:rsidRPr="00E17305">
        <w:rPr>
          <w:rFonts w:cs="Arial"/>
        </w:rPr>
        <w:t xml:space="preserve">Norėdami </w:t>
      </w:r>
      <w:r w:rsidRPr="00E17305">
        <w:rPr>
          <w:rFonts w:cs="Arial"/>
          <w:b/>
        </w:rPr>
        <w:t>Patekti į Autel Cloud</w:t>
      </w:r>
      <w:r w:rsidRPr="00E17305">
        <w:rPr>
          <w:rFonts w:cs="Arial"/>
        </w:rPr>
        <w:t xml:space="preserve"> prisijungimo ekraną, bakstelėkite įvesti Autel Cloud.</w:t>
      </w:r>
    </w:p>
    <w:p w14:paraId="0B017A79" w14:textId="109F8D5E" w:rsidR="00973C58" w:rsidRPr="00E17305" w:rsidRDefault="00E17305" w:rsidP="00973C58">
      <w:pPr>
        <w:pStyle w:val="aff"/>
        <w:snapToGrid w:val="0"/>
        <w:spacing w:beforeLines="0" w:before="0" w:afterLines="0" w:after="0" w:line="360" w:lineRule="auto"/>
        <w:ind w:left="284" w:hanging="284"/>
        <w:jc w:val="center"/>
        <w:rPr>
          <w:rFonts w:ascii="Arial" w:hAnsi="Arial" w:cs="Arial"/>
        </w:rPr>
      </w:pPr>
      <w:r w:rsidRPr="00E17305">
        <w:rPr>
          <w:rFonts w:ascii="Arial" w:hAnsi="Arial" w:cs="Arial"/>
          <w:noProof/>
          <w:lang w:val="en-US"/>
        </w:rPr>
        <w:drawing>
          <wp:inline distT="0" distB="0" distL="0" distR="0" wp14:anchorId="53FF0A6A" wp14:editId="7A3F7858">
            <wp:extent cx="2878516" cy="1944000"/>
            <wp:effectExtent l="0" t="0" r="0" b="0"/>
            <wp:docPr id="199" name="图片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2878516" cy="1944000"/>
                    </a:xfrm>
                    <a:prstGeom prst="rect">
                      <a:avLst/>
                    </a:prstGeom>
                    <a:noFill/>
                    <a:ln>
                      <a:noFill/>
                    </a:ln>
                  </pic:spPr>
                </pic:pic>
              </a:graphicData>
            </a:graphic>
          </wp:inline>
        </w:drawing>
      </w:r>
    </w:p>
    <w:p w14:paraId="52C4373E" w14:textId="06AB132F" w:rsidR="00973C58" w:rsidRPr="00E17305" w:rsidRDefault="00973C58" w:rsidP="00973C58">
      <w:pPr>
        <w:pStyle w:val="ab"/>
        <w:spacing w:beforeLines="0" w:before="0" w:afterLines="0" w:after="0"/>
        <w:rPr>
          <w:rFonts w:cs="Arial"/>
          <w:i/>
          <w:iCs/>
        </w:rPr>
      </w:pPr>
      <w:r w:rsidRPr="00E17305">
        <w:rPr>
          <w:rFonts w:cs="Arial"/>
        </w:rPr>
        <w:t>1</w:t>
      </w:r>
      <w:r w:rsidR="00E17305" w:rsidRPr="00E17305">
        <w:rPr>
          <w:rFonts w:cs="Arial"/>
        </w:rPr>
        <w:t>0</w:t>
      </w:r>
      <w:r w:rsidRPr="00E17305">
        <w:rPr>
          <w:rFonts w:cs="Arial"/>
        </w:rPr>
        <w:t>-1 pav.</w:t>
      </w:r>
      <w:r w:rsidRPr="00E17305">
        <w:rPr>
          <w:rFonts w:cs="Arial"/>
          <w:noProof/>
        </w:rPr>
        <w:t xml:space="preserve"> </w:t>
      </w:r>
      <w:r w:rsidRPr="00E17305">
        <w:rPr>
          <w:rFonts w:cs="Arial"/>
          <w:i/>
          <w:iCs/>
        </w:rPr>
        <w:t>„Autel“ debesijos programa</w:t>
      </w:r>
    </w:p>
    <w:p w14:paraId="4C8823B5" w14:textId="77777777" w:rsidR="00973C58" w:rsidRPr="00E17305" w:rsidRDefault="00973C58" w:rsidP="00F252D2">
      <w:pPr>
        <w:pStyle w:val="aa"/>
        <w:numPr>
          <w:ilvl w:val="0"/>
          <w:numId w:val="278"/>
        </w:numPr>
        <w:spacing w:before="156" w:after="156"/>
        <w:ind w:left="641" w:hanging="357"/>
        <w:rPr>
          <w:rFonts w:cs="Arial"/>
          <w:b/>
          <w:bCs/>
        </w:rPr>
      </w:pPr>
      <w:r w:rsidRPr="00E17305">
        <w:rPr>
          <w:rFonts w:cs="Arial"/>
          <w:b/>
          <w:bCs/>
        </w:rPr>
        <w:t>Per „Autel“ svetainę</w:t>
      </w:r>
    </w:p>
    <w:p w14:paraId="1DCEBCF5" w14:textId="77777777" w:rsidR="00973C58" w:rsidRPr="00E17305" w:rsidRDefault="00973C58" w:rsidP="00973C58">
      <w:pPr>
        <w:spacing w:beforeLines="30" w:before="93" w:afterLines="30" w:after="93"/>
        <w:ind w:left="680"/>
        <w:rPr>
          <w:rFonts w:cs="Arial"/>
        </w:rPr>
      </w:pPr>
      <w:r w:rsidRPr="00E17305">
        <w:rPr>
          <w:rFonts w:cs="Arial"/>
        </w:rPr>
        <w:t>Apsilankykite toliau nurodytoje svetainėje pagal savo regioną.</w:t>
      </w:r>
    </w:p>
    <w:p w14:paraId="1F33D38E" w14:textId="77777777" w:rsidR="00973C58" w:rsidRPr="00E17305" w:rsidRDefault="00973C58" w:rsidP="00973C58">
      <w:pPr>
        <w:spacing w:beforeLines="30" w:before="93" w:afterLines="30" w:after="93"/>
        <w:ind w:left="680"/>
        <w:rPr>
          <w:rStyle w:val="Chare"/>
          <w:rFonts w:cs="Arial"/>
          <w:i w:val="0"/>
        </w:rPr>
      </w:pPr>
      <w:r w:rsidRPr="00E17305">
        <w:rPr>
          <w:rFonts w:cs="Arial"/>
        </w:rPr>
        <w:t>Šiaurės Amerika:</w:t>
      </w:r>
      <w:r w:rsidRPr="00E17305">
        <w:rPr>
          <w:rStyle w:val="Chare"/>
          <w:rFonts w:cs="Arial"/>
        </w:rPr>
        <w:t xml:space="preserve"> </w:t>
      </w:r>
      <w:hyperlink r:id="rId207" w:history="1">
        <w:r w:rsidRPr="00E17305">
          <w:rPr>
            <w:rStyle w:val="Chare"/>
            <w:rFonts w:cs="Arial"/>
            <w:i w:val="0"/>
            <w:iCs/>
            <w:u w:val="single"/>
          </w:rPr>
          <w:t>https://cloud-us.autel.com</w:t>
        </w:r>
      </w:hyperlink>
    </w:p>
    <w:p w14:paraId="2247AC2E" w14:textId="77777777" w:rsidR="00973C58" w:rsidRPr="00E17305" w:rsidRDefault="00973C58" w:rsidP="00973C58">
      <w:pPr>
        <w:spacing w:beforeLines="30" w:before="93" w:afterLines="30" w:after="93"/>
        <w:ind w:left="680"/>
        <w:rPr>
          <w:rStyle w:val="Chare"/>
          <w:rFonts w:cs="Arial"/>
          <w:i w:val="0"/>
          <w:u w:val="single"/>
        </w:rPr>
      </w:pPr>
      <w:r w:rsidRPr="00E17305">
        <w:rPr>
          <w:rFonts w:cs="Arial"/>
        </w:rPr>
        <w:t>Europa:</w:t>
      </w:r>
      <w:r w:rsidRPr="00E17305">
        <w:rPr>
          <w:rStyle w:val="Chare"/>
          <w:rFonts w:cs="Arial"/>
          <w:i w:val="0"/>
          <w:iCs/>
        </w:rPr>
        <w:t xml:space="preserve"> </w:t>
      </w:r>
      <w:hyperlink r:id="rId208" w:history="1">
        <w:r w:rsidRPr="00E17305">
          <w:rPr>
            <w:rStyle w:val="Chare"/>
            <w:rFonts w:cs="Arial"/>
            <w:i w:val="0"/>
            <w:iCs/>
            <w:u w:val="single"/>
          </w:rPr>
          <w:t>https://cloud-eu.autel.com</w:t>
        </w:r>
      </w:hyperlink>
    </w:p>
    <w:p w14:paraId="32A52007" w14:textId="77777777" w:rsidR="00973C58" w:rsidRPr="00E17305" w:rsidRDefault="00973C58" w:rsidP="00973C58">
      <w:pPr>
        <w:pBdr>
          <w:top w:val="single" w:sz="6" w:space="1" w:color="auto"/>
          <w:bottom w:val="single" w:sz="6" w:space="1" w:color="auto"/>
        </w:pBdr>
        <w:spacing w:before="156" w:after="156"/>
        <w:ind w:left="641"/>
        <w:contextualSpacing/>
        <w:rPr>
          <w:rFonts w:cs="Arial"/>
          <w:b/>
        </w:rPr>
      </w:pPr>
      <w:r w:rsidRPr="00E17305">
        <w:rPr>
          <w:rFonts w:cs="Arial"/>
          <w:noProof/>
          <w:lang w:val="en-US"/>
        </w:rPr>
        <w:drawing>
          <wp:anchor distT="0" distB="0" distL="114300" distR="114300" simplePos="0" relativeHeight="252433408" behindDoc="0" locked="0" layoutInCell="1" allowOverlap="1" wp14:anchorId="166CF15C" wp14:editId="6C7405B3">
            <wp:simplePos x="0" y="0"/>
            <wp:positionH relativeFrom="margin">
              <wp:posOffset>215768</wp:posOffset>
            </wp:positionH>
            <wp:positionV relativeFrom="paragraph">
              <wp:posOffset>24130</wp:posOffset>
            </wp:positionV>
            <wp:extent cx="144145" cy="144145"/>
            <wp:effectExtent l="0" t="0" r="8255" b="8255"/>
            <wp:wrapNone/>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03CA72AE" w14:textId="77777777" w:rsidR="00973C58" w:rsidRPr="00E17305" w:rsidRDefault="00973C58" w:rsidP="00973C58">
      <w:pPr>
        <w:pBdr>
          <w:top w:val="single" w:sz="6" w:space="1" w:color="auto"/>
          <w:bottom w:val="single" w:sz="6" w:space="1" w:color="auto"/>
        </w:pBdr>
        <w:spacing w:before="156" w:after="156"/>
        <w:ind w:left="641"/>
        <w:contextualSpacing/>
        <w:rPr>
          <w:rStyle w:val="Chare"/>
          <w:rFonts w:eastAsiaTheme="minorEastAsia" w:cs="Arial"/>
          <w:bCs w:val="0"/>
          <w:i w:val="0"/>
        </w:rPr>
      </w:pPr>
      <w:r w:rsidRPr="00E17305">
        <w:rPr>
          <w:rFonts w:cs="Arial"/>
        </w:rPr>
        <w:t xml:space="preserve">„Autel Cloud“ funkcionalumas yra toks pat, nesvarbu, ar prie jo prisijungiama per „MaxiSys“ planšetinį kompiuterį, ar per „Autel“ svetainę. Šio vadovo iliustracijos </w:t>
      </w:r>
      <w:r w:rsidRPr="00E17305">
        <w:rPr>
          <w:rFonts w:cs="Arial"/>
        </w:rPr>
        <w:lastRenderedPageBreak/>
        <w:t>paremtos prisijungimu prie „Autel Cloud“ per „MaxiSys“ planšetinį kompiuterį.</w:t>
      </w:r>
    </w:p>
    <w:p w14:paraId="089E314A" w14:textId="77777777" w:rsidR="00973C58" w:rsidRPr="00E17305" w:rsidRDefault="00973C58" w:rsidP="00973C58">
      <w:pPr>
        <w:pStyle w:val="20"/>
        <w:spacing w:before="312" w:after="156"/>
        <w:rPr>
          <w:rFonts w:cs="Arial"/>
        </w:rPr>
      </w:pPr>
      <w:bookmarkStart w:id="373" w:name="_Toc199410312"/>
      <w:r w:rsidRPr="00E17305">
        <w:rPr>
          <w:rFonts w:cs="Arial"/>
        </w:rPr>
        <w:t xml:space="preserve"> </w:t>
      </w:r>
      <w:bookmarkStart w:id="374" w:name="_Toc199938944"/>
      <w:bookmarkStart w:id="375" w:name="_Toc204185468"/>
      <w:r w:rsidRPr="00E17305">
        <w:rPr>
          <w:rFonts w:cs="Arial"/>
        </w:rPr>
        <w:t>Registracija ir prisijungimas</w:t>
      </w:r>
      <w:bookmarkEnd w:id="373"/>
      <w:bookmarkEnd w:id="374"/>
      <w:bookmarkEnd w:id="375"/>
    </w:p>
    <w:p w14:paraId="37D5A093" w14:textId="24D7B14E" w:rsidR="00973C58" w:rsidRPr="00E17305" w:rsidRDefault="00E17305" w:rsidP="00973C58">
      <w:pPr>
        <w:spacing w:before="156" w:after="156"/>
        <w:ind w:left="0"/>
        <w:rPr>
          <w:rFonts w:cs="Arial"/>
        </w:rPr>
      </w:pPr>
      <w:r w:rsidRPr="00E17305">
        <w:rPr>
          <w:rFonts w:eastAsiaTheme="minorEastAsia" w:cs="Arial"/>
          <w:szCs w:val="18"/>
          <w:lang w:val="sv-SE"/>
        </w:rPr>
        <w:t>Norėdami naudotis „Autel Cloud“, turite užregistruoti „Autel“ paskyrą ir prisijungti prie savo paskyros.</w:t>
      </w:r>
    </w:p>
    <w:p w14:paraId="197E0630" w14:textId="77777777" w:rsidR="00973C58" w:rsidRPr="00E17305" w:rsidRDefault="00973C58" w:rsidP="00973C58">
      <w:pPr>
        <w:pStyle w:val="aff"/>
        <w:snapToGrid w:val="0"/>
        <w:spacing w:before="156" w:afterLines="0" w:after="0" w:line="360" w:lineRule="auto"/>
        <w:ind w:left="284"/>
        <w:jc w:val="center"/>
        <w:rPr>
          <w:rFonts w:ascii="Arial" w:hAnsi="Arial" w:cs="Arial"/>
        </w:rPr>
      </w:pPr>
      <w:r w:rsidRPr="00E17305">
        <w:rPr>
          <w:rFonts w:ascii="Arial" w:hAnsi="Arial" w:cs="Arial"/>
          <w:noProof/>
          <w:lang w:val="en-US"/>
        </w:rPr>
        <w:drawing>
          <wp:inline distT="0" distB="0" distL="0" distR="0" wp14:anchorId="3A0B9578" wp14:editId="6971F6BB">
            <wp:extent cx="3240000" cy="1699694"/>
            <wp:effectExtent l="0" t="0" r="0" b="0"/>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3240000" cy="1699694"/>
                    </a:xfrm>
                    <a:prstGeom prst="rect">
                      <a:avLst/>
                    </a:prstGeom>
                    <a:noFill/>
                    <a:ln>
                      <a:noFill/>
                    </a:ln>
                  </pic:spPr>
                </pic:pic>
              </a:graphicData>
            </a:graphic>
          </wp:inline>
        </w:drawing>
      </w:r>
    </w:p>
    <w:p w14:paraId="12C030AA" w14:textId="18A6A3B2" w:rsidR="00973C58" w:rsidRPr="00E17305" w:rsidRDefault="00973C58" w:rsidP="00973C58">
      <w:pPr>
        <w:pStyle w:val="ab"/>
        <w:spacing w:beforeLines="0" w:before="0" w:after="156"/>
        <w:rPr>
          <w:rFonts w:cs="Arial"/>
          <w:i/>
          <w:iCs/>
        </w:rPr>
      </w:pPr>
      <w:r w:rsidRPr="00E17305">
        <w:rPr>
          <w:rFonts w:cs="Arial"/>
        </w:rPr>
        <w:t>1</w:t>
      </w:r>
      <w:r w:rsidR="00E17305" w:rsidRPr="00E17305">
        <w:rPr>
          <w:rFonts w:cs="Arial"/>
        </w:rPr>
        <w:t>0</w:t>
      </w:r>
      <w:r w:rsidRPr="00E17305">
        <w:rPr>
          <w:rFonts w:cs="Arial"/>
        </w:rPr>
        <w:t>-2 pav.</w:t>
      </w:r>
      <w:r w:rsidRPr="00E17305">
        <w:rPr>
          <w:rFonts w:cs="Arial"/>
          <w:noProof/>
        </w:rPr>
        <w:t xml:space="preserve"> </w:t>
      </w:r>
      <w:r w:rsidRPr="00E17305">
        <w:rPr>
          <w:rFonts w:cs="Arial"/>
          <w:i/>
          <w:iCs/>
        </w:rPr>
        <w:t>„Autel Cloud“ prisijungimo ekranas</w:t>
      </w:r>
    </w:p>
    <w:p w14:paraId="72179956" w14:textId="0C79BDD8" w:rsidR="00973C58" w:rsidRPr="00E17305" w:rsidRDefault="00E17305" w:rsidP="00973C58">
      <w:pPr>
        <w:pStyle w:val="a2"/>
        <w:spacing w:beforeLines="20" w:before="62" w:afterLines="20" w:after="62"/>
        <w:ind w:left="641" w:hanging="357"/>
        <w:rPr>
          <w:rFonts w:cs="Arial"/>
        </w:rPr>
      </w:pPr>
      <w:r w:rsidRPr="00E17305">
        <w:rPr>
          <w:rFonts w:cs="Arial"/>
          <w:bCs/>
        </w:rPr>
        <w:t>Norėdami užregistruoti paskyrą</w:t>
      </w:r>
    </w:p>
    <w:p w14:paraId="0E625F32" w14:textId="4DFD20A2" w:rsidR="00973C58" w:rsidRPr="00E17305" w:rsidRDefault="00E17305" w:rsidP="00973C58">
      <w:pPr>
        <w:pStyle w:val="aa"/>
        <w:spacing w:before="156" w:after="156"/>
        <w:ind w:firstLine="0"/>
        <w:rPr>
          <w:rFonts w:cs="Arial"/>
        </w:rPr>
      </w:pPr>
      <w:r w:rsidRPr="00E17305">
        <w:rPr>
          <w:rFonts w:cs="Arial"/>
          <w:szCs w:val="18"/>
          <w:lang w:val="en-US"/>
        </w:rPr>
        <w:t xml:space="preserve">Jei dar neturite „Autel“ paskyros, palieskite </w:t>
      </w:r>
      <w:r w:rsidRPr="00E17305">
        <w:rPr>
          <w:rFonts w:cs="Arial"/>
          <w:b/>
          <w:szCs w:val="18"/>
          <w:lang w:val="en-US"/>
        </w:rPr>
        <w:t>„Registruotis“,</w:t>
      </w:r>
      <w:r w:rsidRPr="00E17305">
        <w:rPr>
          <w:rFonts w:cs="Arial"/>
          <w:szCs w:val="18"/>
          <w:lang w:val="en-US"/>
        </w:rPr>
        <w:t xml:space="preserve"> kad sukurtumėte paskyrą</w:t>
      </w:r>
      <w:r w:rsidR="00973C58" w:rsidRPr="00E17305">
        <w:rPr>
          <w:rFonts w:cs="Arial"/>
        </w:rPr>
        <w:t>.</w:t>
      </w:r>
    </w:p>
    <w:p w14:paraId="6EEACAD1" w14:textId="77777777" w:rsidR="00973C58" w:rsidRPr="00E17305" w:rsidRDefault="00973C58" w:rsidP="00973C58">
      <w:pPr>
        <w:pStyle w:val="a2"/>
        <w:spacing w:beforeLines="20" w:before="62" w:afterLines="20" w:after="62"/>
        <w:ind w:left="641" w:hanging="357"/>
        <w:rPr>
          <w:rFonts w:cs="Arial"/>
        </w:rPr>
      </w:pPr>
      <w:r w:rsidRPr="00E17305">
        <w:rPr>
          <w:rFonts w:cs="Arial"/>
          <w:bCs/>
        </w:rPr>
        <w:t xml:space="preserve">Norėdami prisijungti prie </w:t>
      </w:r>
      <w:bookmarkStart w:id="376" w:name="_Hlk198547253"/>
      <w:r w:rsidRPr="00E17305">
        <w:rPr>
          <w:rFonts w:cs="Arial"/>
          <w:bCs/>
        </w:rPr>
        <w:t>„Autel Cloud“</w:t>
      </w:r>
      <w:bookmarkEnd w:id="376"/>
    </w:p>
    <w:p w14:paraId="4073A2F8" w14:textId="77777777" w:rsidR="00973C58" w:rsidRPr="00E17305" w:rsidRDefault="00973C58" w:rsidP="00973C58">
      <w:pPr>
        <w:pStyle w:val="Text"/>
        <w:spacing w:before="156" w:after="156"/>
        <w:ind w:left="641"/>
        <w:rPr>
          <w:rFonts w:cs="Arial"/>
        </w:rPr>
      </w:pPr>
      <w:r w:rsidRPr="00E17305">
        <w:rPr>
          <w:rFonts w:cs="Arial"/>
        </w:rPr>
        <w:t>„Autel Cloud“ galite prisijungti naudodami slaptažodį arba patvirtinimo kodą. Arba galite prisijungti kaip įmonės vartotojas, jei turite įmonės paskyrą.</w:t>
      </w:r>
    </w:p>
    <w:p w14:paraId="2F3FE56D" w14:textId="77777777" w:rsidR="00973C58" w:rsidRPr="00E17305" w:rsidRDefault="00973C58" w:rsidP="00F252D2">
      <w:pPr>
        <w:pStyle w:val="aa"/>
        <w:numPr>
          <w:ilvl w:val="0"/>
          <w:numId w:val="276"/>
        </w:numPr>
        <w:spacing w:before="156" w:after="156"/>
        <w:ind w:left="1083" w:hanging="442"/>
        <w:rPr>
          <w:rFonts w:cs="Arial"/>
        </w:rPr>
      </w:pPr>
      <w:r w:rsidRPr="00E17305">
        <w:rPr>
          <w:rFonts w:cs="Arial"/>
        </w:rPr>
        <w:t xml:space="preserve">Norėdami prisijungti naudodami slaptažodį: palieskite </w:t>
      </w:r>
      <w:r w:rsidRPr="00E17305">
        <w:rPr>
          <w:rFonts w:cs="Arial"/>
          <w:b/>
          <w:bCs/>
        </w:rPr>
        <w:t>„Prisijungti“ Prisijunkite naudodami slaptažodį,</w:t>
      </w:r>
      <w:r w:rsidRPr="00E17305">
        <w:rPr>
          <w:rFonts w:cs="Arial"/>
        </w:rPr>
        <w:t xml:space="preserve"> įveskite savo telefono numerį arba el. pašto adresą ir slaptažodį ir palieskite </w:t>
      </w:r>
      <w:r w:rsidRPr="00E17305">
        <w:rPr>
          <w:rFonts w:cs="Arial"/>
          <w:b/>
          <w:bCs/>
        </w:rPr>
        <w:t>„Prisijungti“.</w:t>
      </w:r>
    </w:p>
    <w:p w14:paraId="41515E90" w14:textId="77777777" w:rsidR="00973C58" w:rsidRPr="00E17305" w:rsidRDefault="00973C58" w:rsidP="00F252D2">
      <w:pPr>
        <w:pStyle w:val="Text"/>
        <w:numPr>
          <w:ilvl w:val="0"/>
          <w:numId w:val="276"/>
        </w:numPr>
        <w:spacing w:before="156" w:after="156"/>
        <w:ind w:left="1083" w:hanging="442"/>
        <w:rPr>
          <w:rFonts w:cs="Arial"/>
        </w:rPr>
      </w:pPr>
      <w:r w:rsidRPr="00E17305">
        <w:rPr>
          <w:rFonts w:cs="Arial"/>
        </w:rPr>
        <w:t>Norėdami prisijungti naudodami patvirtinimo kodą: palieskite „</w:t>
      </w:r>
      <w:r w:rsidRPr="00E17305">
        <w:rPr>
          <w:rFonts w:cs="Arial"/>
          <w:b/>
          <w:bCs/>
        </w:rPr>
        <w:t>Prisijungti naudojant patvirtinimo kodą“,</w:t>
      </w:r>
      <w:r w:rsidRPr="00E17305">
        <w:rPr>
          <w:rFonts w:cs="Arial"/>
        </w:rPr>
        <w:t xml:space="preserve"> įveskite savo telefono numerį ir palieskite „</w:t>
      </w:r>
      <w:r w:rsidRPr="00E17305">
        <w:rPr>
          <w:rFonts w:cs="Arial"/>
          <w:b/>
          <w:bCs/>
        </w:rPr>
        <w:t xml:space="preserve">Prašyti“. </w:t>
      </w:r>
      <w:r w:rsidRPr="00E17305">
        <w:rPr>
          <w:rFonts w:cs="Arial"/>
        </w:rPr>
        <w:t>norėdami gauti patvirtinimo kodą. Įveskite gautą patvirtinimo kodą ir palieskite „</w:t>
      </w:r>
      <w:r w:rsidRPr="00E17305">
        <w:rPr>
          <w:rFonts w:cs="Arial"/>
          <w:b/>
          <w:bCs/>
        </w:rPr>
        <w:t>Prisijungti“.</w:t>
      </w:r>
    </w:p>
    <w:p w14:paraId="69A59D97" w14:textId="77777777" w:rsidR="00973C58" w:rsidRPr="00E17305" w:rsidRDefault="00973C58" w:rsidP="00F252D2">
      <w:pPr>
        <w:pStyle w:val="aa"/>
        <w:numPr>
          <w:ilvl w:val="0"/>
          <w:numId w:val="276"/>
        </w:numPr>
        <w:spacing w:before="156" w:after="156"/>
        <w:ind w:left="1083" w:hanging="442"/>
        <w:rPr>
          <w:rFonts w:cs="Arial"/>
        </w:rPr>
      </w:pPr>
      <w:r w:rsidRPr="00E17305">
        <w:rPr>
          <w:rFonts w:cs="Arial"/>
        </w:rPr>
        <w:t xml:space="preserve">Norėdami prisijungti kaip įmonės vartotojas: palieskite </w:t>
      </w:r>
      <w:r w:rsidRPr="00E17305">
        <w:rPr>
          <w:rFonts w:cs="Arial"/>
          <w:b/>
          <w:bCs/>
        </w:rPr>
        <w:t xml:space="preserve">„Perjungti į įmonės vartotoją“, </w:t>
      </w:r>
      <w:r w:rsidRPr="00E17305">
        <w:rPr>
          <w:rFonts w:cs="Arial"/>
        </w:rPr>
        <w:t xml:space="preserve">kad atidarytumėte įrenginių ir ataskaitų valdymo sistemos prisijungimo ekraną. Įveskite savo telefono numerį arba el. pašto adresą ir slaptažodį ir palieskite </w:t>
      </w:r>
      <w:r w:rsidRPr="00E17305">
        <w:rPr>
          <w:rFonts w:cs="Arial"/>
          <w:b/>
          <w:bCs/>
        </w:rPr>
        <w:t>„Prisijungti“.</w:t>
      </w:r>
    </w:p>
    <w:p w14:paraId="119B9D8C" w14:textId="77777777" w:rsidR="00973C58" w:rsidRPr="00E17305" w:rsidRDefault="00973C58" w:rsidP="00973C58">
      <w:pPr>
        <w:pStyle w:val="20"/>
        <w:spacing w:before="312" w:after="156"/>
        <w:rPr>
          <w:rFonts w:cs="Arial"/>
        </w:rPr>
      </w:pPr>
      <w:bookmarkStart w:id="377" w:name="_Toc199410313"/>
      <w:r w:rsidRPr="00E17305">
        <w:rPr>
          <w:rFonts w:cs="Arial"/>
        </w:rPr>
        <w:lastRenderedPageBreak/>
        <w:t xml:space="preserve"> </w:t>
      </w:r>
      <w:bookmarkStart w:id="378" w:name="_Toc199938945"/>
      <w:bookmarkStart w:id="379" w:name="_Toc204185469"/>
      <w:r w:rsidRPr="00E17305">
        <w:rPr>
          <w:rFonts w:cs="Arial"/>
        </w:rPr>
        <w:t>Įrenginių valdymas</w:t>
      </w:r>
      <w:bookmarkEnd w:id="377"/>
      <w:bookmarkEnd w:id="378"/>
      <w:bookmarkEnd w:id="379"/>
    </w:p>
    <w:p w14:paraId="19F7C8B9" w14:textId="77777777" w:rsidR="00973C58" w:rsidRPr="00E17305" w:rsidRDefault="00973C58" w:rsidP="00973C58">
      <w:pPr>
        <w:spacing w:before="156" w:after="156"/>
        <w:rPr>
          <w:rFonts w:cs="Arial"/>
        </w:rPr>
      </w:pPr>
      <w:r w:rsidRPr="00E17305">
        <w:rPr>
          <w:rFonts w:cs="Arial"/>
        </w:rPr>
        <w:t>Įrenginių valdymas leidžia susieti įrenginius, eksportuoti įrenginių sąrašą, priskirti remonto dirbtuves ir žemėlapyje patikrinti įrenginių vietos pasiskirstymą.</w:t>
      </w:r>
    </w:p>
    <w:p w14:paraId="51DC11E9" w14:textId="77777777" w:rsidR="00973C58" w:rsidRPr="00E17305" w:rsidRDefault="00973C58" w:rsidP="00973C58">
      <w:pPr>
        <w:pStyle w:val="30"/>
        <w:spacing w:before="312" w:after="156"/>
      </w:pPr>
      <w:r w:rsidRPr="00E17305">
        <w:t>Įrenginių sąrašas</w:t>
      </w:r>
    </w:p>
    <w:p w14:paraId="02A7F409" w14:textId="77777777" w:rsidR="00973C58" w:rsidRPr="00E17305" w:rsidRDefault="00973C58" w:rsidP="00973C58">
      <w:pPr>
        <w:spacing w:before="156" w:after="156"/>
        <w:rPr>
          <w:rFonts w:cs="Arial"/>
        </w:rPr>
      </w:pPr>
      <w:r w:rsidRPr="00E17305">
        <w:rPr>
          <w:rFonts w:cs="Arial"/>
        </w:rPr>
        <w:t>Prisijungus sistema automatiškai atidaromas įrenginių sąrašo ekranas.</w:t>
      </w:r>
    </w:p>
    <w:p w14:paraId="0049AF53" w14:textId="6C89827A" w:rsidR="00973C58" w:rsidRPr="00E17305" w:rsidRDefault="00E17305" w:rsidP="00973C58">
      <w:pPr>
        <w:pStyle w:val="aff"/>
        <w:snapToGrid w:val="0"/>
        <w:spacing w:before="156" w:afterLines="0" w:after="0" w:line="360" w:lineRule="auto"/>
        <w:ind w:left="284"/>
        <w:jc w:val="center"/>
        <w:rPr>
          <w:rFonts w:ascii="Arial" w:hAnsi="Arial" w:cs="Arial"/>
        </w:rPr>
      </w:pPr>
      <w:r w:rsidRPr="00E17305">
        <w:rPr>
          <w:rFonts w:ascii="Arial" w:hAnsi="Arial" w:cs="Arial"/>
          <w:noProof/>
          <w:lang w:val="en-US"/>
        </w:rPr>
        <w:drawing>
          <wp:inline distT="0" distB="0" distL="0" distR="0" wp14:anchorId="725F7F26" wp14:editId="549DC652">
            <wp:extent cx="3993569" cy="1980000"/>
            <wp:effectExtent l="0" t="0" r="6985" b="127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3993569" cy="1980000"/>
                    </a:xfrm>
                    <a:prstGeom prst="rect">
                      <a:avLst/>
                    </a:prstGeom>
                    <a:noFill/>
                    <a:ln>
                      <a:noFill/>
                    </a:ln>
                  </pic:spPr>
                </pic:pic>
              </a:graphicData>
            </a:graphic>
          </wp:inline>
        </w:drawing>
      </w:r>
    </w:p>
    <w:p w14:paraId="25D7C385" w14:textId="503181B7" w:rsidR="00973C58" w:rsidRPr="00E17305" w:rsidRDefault="00973C58" w:rsidP="00973C58">
      <w:pPr>
        <w:pStyle w:val="ab"/>
        <w:spacing w:beforeLines="0" w:before="0" w:after="156"/>
        <w:rPr>
          <w:rFonts w:cs="Arial"/>
        </w:rPr>
      </w:pPr>
      <w:r w:rsidRPr="00E17305">
        <w:rPr>
          <w:rFonts w:cs="Arial"/>
        </w:rPr>
        <w:t>1</w:t>
      </w:r>
      <w:r w:rsidR="00E17305" w:rsidRPr="00E17305">
        <w:rPr>
          <w:rFonts w:cs="Arial"/>
        </w:rPr>
        <w:t>0</w:t>
      </w:r>
      <w:r w:rsidRPr="00E17305">
        <w:rPr>
          <w:rFonts w:cs="Arial"/>
        </w:rPr>
        <w:t>-3 pav.</w:t>
      </w:r>
      <w:r w:rsidRPr="00E17305">
        <w:rPr>
          <w:rFonts w:cs="Arial"/>
          <w:noProof/>
        </w:rPr>
        <w:t xml:space="preserve"> </w:t>
      </w:r>
      <w:r w:rsidRPr="00E17305">
        <w:rPr>
          <w:rFonts w:cs="Arial"/>
          <w:i/>
          <w:iCs/>
        </w:rPr>
        <w:t>Įrenginių sąrašo ekranas</w:t>
      </w:r>
    </w:p>
    <w:p w14:paraId="617490E9" w14:textId="77777777" w:rsidR="00973C58" w:rsidRPr="00E17305" w:rsidRDefault="00973C58" w:rsidP="00F252D2">
      <w:pPr>
        <w:pStyle w:val="aa"/>
        <w:widowControl w:val="0"/>
        <w:numPr>
          <w:ilvl w:val="0"/>
          <w:numId w:val="280"/>
        </w:numPr>
        <w:spacing w:beforeLines="20" w:before="62" w:afterLines="20" w:after="62"/>
        <w:ind w:left="647" w:hanging="363"/>
        <w:rPr>
          <w:rFonts w:cs="Arial"/>
        </w:rPr>
      </w:pPr>
      <w:r w:rsidRPr="00E17305">
        <w:rPr>
          <w:rFonts w:cs="Arial"/>
        </w:rPr>
        <w:t>Dabartinis katalogo kelias</w:t>
      </w:r>
    </w:p>
    <w:p w14:paraId="4FE83527" w14:textId="77777777" w:rsidR="00973C58" w:rsidRPr="00E17305" w:rsidRDefault="00973C58" w:rsidP="00973C58">
      <w:pPr>
        <w:pStyle w:val="aa"/>
        <w:widowControl w:val="0"/>
        <w:spacing w:beforeLines="20" w:before="62" w:afterLines="20" w:after="62"/>
        <w:ind w:left="647" w:firstLine="0"/>
        <w:rPr>
          <w:rFonts w:cs="Arial"/>
        </w:rPr>
      </w:pPr>
      <w:r w:rsidRPr="00E17305">
        <w:rPr>
          <w:rFonts w:cs="Arial"/>
        </w:rPr>
        <w:t>Dabartinio katalogo kelias rodo visų katalogų, skirtų pasiekti dabartinį puslapį, pavadinimus.</w:t>
      </w:r>
    </w:p>
    <w:p w14:paraId="1A4BF256" w14:textId="77777777" w:rsidR="00973C58" w:rsidRPr="00E17305" w:rsidRDefault="00973C58" w:rsidP="00F252D2">
      <w:pPr>
        <w:pStyle w:val="aa"/>
        <w:widowControl w:val="0"/>
        <w:numPr>
          <w:ilvl w:val="0"/>
          <w:numId w:val="280"/>
        </w:numPr>
        <w:spacing w:beforeLines="20" w:before="62" w:afterLines="20" w:after="62"/>
        <w:ind w:left="647" w:hanging="363"/>
        <w:rPr>
          <w:rFonts w:cs="Arial"/>
        </w:rPr>
      </w:pPr>
      <w:r w:rsidRPr="00E17305">
        <w:rPr>
          <w:rFonts w:cs="Arial"/>
        </w:rPr>
        <w:t>Naršymo juosta</w:t>
      </w:r>
    </w:p>
    <w:p w14:paraId="6E9C868F" w14:textId="77777777" w:rsidR="00973C58" w:rsidRPr="00E17305" w:rsidRDefault="00973C58" w:rsidP="00973C58">
      <w:pPr>
        <w:pStyle w:val="aa"/>
        <w:widowControl w:val="0"/>
        <w:spacing w:beforeLines="20" w:before="62" w:afterLines="20" w:after="62"/>
        <w:ind w:left="647" w:firstLine="0"/>
        <w:rPr>
          <w:rFonts w:cs="Arial"/>
        </w:rPr>
      </w:pPr>
      <w:r w:rsidRPr="00E17305">
        <w:rPr>
          <w:rFonts w:cs="Arial"/>
        </w:rPr>
        <w:t xml:space="preserve">Kairėje ekrano pusėje esančioje naršymo juostoje rodomas pagrindinis „Autel Cloud“ funkcijų meniu. Pagrindiniame meniu yra įrenginių valdymas, failų valdymas, klientų valdymas, dirbtuvių informacija ir duomenų atsarginė kopija. Palieskite </w:t>
      </w:r>
      <w:r w:rsidRPr="00E17305">
        <w:rPr>
          <w:rFonts w:cs="Arial"/>
          <w:noProof/>
          <w:lang w:val="en-US"/>
        </w:rPr>
        <w:drawing>
          <wp:inline distT="0" distB="0" distL="0" distR="0" wp14:anchorId="4C9C0494" wp14:editId="186885CC">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E17305">
        <w:rPr>
          <w:rFonts w:cs="Arial"/>
        </w:rPr>
        <w:t xml:space="preserve"> piktogramą naršymo juostos apatiniame kairiajame kampe, kad paslėptumėte pagrindinį meniu, ir pasirinkite ją dar kartą, kad jis būtų rodomas.</w:t>
      </w:r>
    </w:p>
    <w:p w14:paraId="05E31A6F" w14:textId="77777777" w:rsidR="00973C58" w:rsidRPr="00E17305" w:rsidRDefault="00973C58" w:rsidP="00F252D2">
      <w:pPr>
        <w:pStyle w:val="aa"/>
        <w:widowControl w:val="0"/>
        <w:numPr>
          <w:ilvl w:val="0"/>
          <w:numId w:val="280"/>
        </w:numPr>
        <w:spacing w:beforeLines="20" w:before="62" w:afterLines="20" w:after="62"/>
        <w:ind w:left="647" w:hanging="363"/>
        <w:rPr>
          <w:rFonts w:cs="Arial"/>
        </w:rPr>
      </w:pPr>
      <w:r w:rsidRPr="00E17305">
        <w:rPr>
          <w:rFonts w:cs="Arial"/>
        </w:rPr>
        <w:t>Vartotojų centras</w:t>
      </w:r>
    </w:p>
    <w:p w14:paraId="7479B8D0" w14:textId="77777777" w:rsidR="00973C58" w:rsidRPr="00E17305" w:rsidRDefault="00973C58" w:rsidP="00973C58">
      <w:pPr>
        <w:pStyle w:val="aa"/>
        <w:widowControl w:val="0"/>
        <w:spacing w:beforeLines="20" w:before="62" w:afterLines="20" w:after="62"/>
        <w:ind w:left="647" w:firstLine="0"/>
        <w:rPr>
          <w:rFonts w:cs="Arial"/>
        </w:rPr>
      </w:pPr>
      <w:r w:rsidRPr="00E17305">
        <w:rPr>
          <w:rFonts w:cs="Arial"/>
        </w:rPr>
        <w:t>Naudotojų centre galite redaguoti savo asmeninį profilį, pateikti skundus ir atsiliepimus bei tvarkyti savo paskyras.</w:t>
      </w:r>
    </w:p>
    <w:p w14:paraId="7CB3EF02" w14:textId="77777777" w:rsidR="00973C58" w:rsidRPr="00E17305" w:rsidRDefault="00973C58" w:rsidP="00F252D2">
      <w:pPr>
        <w:pStyle w:val="aa"/>
        <w:widowControl w:val="0"/>
        <w:numPr>
          <w:ilvl w:val="0"/>
          <w:numId w:val="280"/>
        </w:numPr>
        <w:spacing w:beforeLines="20" w:before="62" w:afterLines="20" w:after="62"/>
        <w:ind w:left="647" w:hanging="363"/>
        <w:rPr>
          <w:rFonts w:cs="Arial"/>
        </w:rPr>
      </w:pPr>
      <w:r w:rsidRPr="00E17305">
        <w:rPr>
          <w:rFonts w:cs="Arial"/>
        </w:rPr>
        <w:t>Funkcijų mygtukai</w:t>
      </w:r>
    </w:p>
    <w:p w14:paraId="1DE50BDA" w14:textId="77777777" w:rsidR="00973C58" w:rsidRPr="00E17305" w:rsidRDefault="00973C58" w:rsidP="00973C58">
      <w:pPr>
        <w:pStyle w:val="aa"/>
        <w:widowControl w:val="0"/>
        <w:spacing w:beforeLines="20" w:before="62" w:afterLines="20" w:after="62"/>
        <w:ind w:left="647" w:firstLine="0"/>
        <w:rPr>
          <w:rFonts w:cs="Arial"/>
        </w:rPr>
      </w:pPr>
      <w:r w:rsidRPr="00E17305">
        <w:rPr>
          <w:rFonts w:cs="Arial"/>
        </w:rPr>
        <w:t>Funkciniai mygtukai yra „Pridėti“, „Importuoti partiją“, „Eksportuoti“, „Priskirti remonto parduotuvę“, „Ištrinti“ ir „Įrenginio žemėlapis“. Šių mygtukų funkcijos aprašytos toliau.</w:t>
      </w:r>
    </w:p>
    <w:tbl>
      <w:tblPr>
        <w:tblStyle w:val="ac"/>
        <w:tblW w:w="6601" w:type="dxa"/>
        <w:tblInd w:w="624" w:type="dxa"/>
        <w:tblLayout w:type="fixed"/>
        <w:tblLook w:val="04A0" w:firstRow="1" w:lastRow="0" w:firstColumn="1" w:lastColumn="0" w:noHBand="0" w:noVBand="1"/>
      </w:tblPr>
      <w:tblGrid>
        <w:gridCol w:w="1980"/>
        <w:gridCol w:w="4621"/>
      </w:tblGrid>
      <w:tr w:rsidR="00973C58" w:rsidRPr="00E17305" w14:paraId="60253EF2" w14:textId="77777777" w:rsidTr="00D719AC">
        <w:trPr>
          <w:tblHeader/>
        </w:trPr>
        <w:tc>
          <w:tcPr>
            <w:tcW w:w="1980" w:type="dxa"/>
            <w:shd w:val="clear" w:color="auto" w:fill="D9D9D9" w:themeFill="background1" w:themeFillShade="D9"/>
            <w:vAlign w:val="center"/>
          </w:tcPr>
          <w:p w14:paraId="770461DD" w14:textId="77777777" w:rsidR="00973C58" w:rsidRPr="00E17305" w:rsidRDefault="00973C58" w:rsidP="00D719AC">
            <w:pPr>
              <w:pStyle w:val="af"/>
              <w:spacing w:beforeLines="20" w:before="62" w:afterLines="20" w:after="62" w:line="240" w:lineRule="exact"/>
              <w:rPr>
                <w:rFonts w:cs="Arial"/>
              </w:rPr>
            </w:pPr>
            <w:r w:rsidRPr="00E17305">
              <w:rPr>
                <w:rFonts w:cs="Arial"/>
              </w:rPr>
              <w:lastRenderedPageBreak/>
              <w:t>Vardas</w:t>
            </w:r>
          </w:p>
        </w:tc>
        <w:tc>
          <w:tcPr>
            <w:tcW w:w="4621" w:type="dxa"/>
            <w:shd w:val="clear" w:color="auto" w:fill="D9D9D9" w:themeFill="background1" w:themeFillShade="D9"/>
            <w:vAlign w:val="center"/>
          </w:tcPr>
          <w:p w14:paraId="7E2B59E9" w14:textId="77777777" w:rsidR="00973C58" w:rsidRPr="00E17305" w:rsidRDefault="00973C58" w:rsidP="00D719AC">
            <w:pPr>
              <w:pStyle w:val="af"/>
              <w:spacing w:beforeLines="20" w:before="62" w:afterLines="20" w:after="62" w:line="240" w:lineRule="exact"/>
              <w:rPr>
                <w:rFonts w:cs="Arial"/>
              </w:rPr>
            </w:pPr>
            <w:r w:rsidRPr="00E17305">
              <w:rPr>
                <w:rFonts w:cs="Arial"/>
              </w:rPr>
              <w:t>Aprašymas</w:t>
            </w:r>
          </w:p>
        </w:tc>
      </w:tr>
      <w:tr w:rsidR="00973C58" w:rsidRPr="00E17305" w14:paraId="6356AA4B" w14:textId="77777777" w:rsidTr="00D719AC">
        <w:tc>
          <w:tcPr>
            <w:tcW w:w="1980" w:type="dxa"/>
            <w:vAlign w:val="center"/>
          </w:tcPr>
          <w:p w14:paraId="0FECBB22" w14:textId="77777777" w:rsidR="00973C58" w:rsidRPr="00E17305" w:rsidRDefault="00973C58" w:rsidP="00D719AC">
            <w:pPr>
              <w:pStyle w:val="af"/>
              <w:spacing w:beforeLines="20" w:before="62" w:afterLines="20" w:after="62" w:line="240" w:lineRule="exact"/>
              <w:rPr>
                <w:rFonts w:cs="Arial"/>
              </w:rPr>
            </w:pPr>
            <w:r w:rsidRPr="00E17305">
              <w:rPr>
                <w:rFonts w:cs="Arial"/>
              </w:rPr>
              <w:t>Pridėti</w:t>
            </w:r>
          </w:p>
        </w:tc>
        <w:tc>
          <w:tcPr>
            <w:tcW w:w="4621" w:type="dxa"/>
            <w:vAlign w:val="center"/>
          </w:tcPr>
          <w:p w14:paraId="07D3CC70" w14:textId="77777777" w:rsidR="00973C58" w:rsidRPr="00E17305" w:rsidRDefault="00973C58" w:rsidP="00D719AC">
            <w:pPr>
              <w:pStyle w:val="af0"/>
              <w:spacing w:beforeLines="20" w:before="62" w:afterLines="20" w:after="62" w:line="240" w:lineRule="exact"/>
              <w:ind w:left="0"/>
              <w:rPr>
                <w:rFonts w:cs="Arial"/>
              </w:rPr>
            </w:pPr>
            <w:r w:rsidRPr="00E17305">
              <w:rPr>
                <w:rFonts w:cs="Arial"/>
              </w:rPr>
              <w:t>Prideda naują įrenginį.</w:t>
            </w:r>
          </w:p>
        </w:tc>
      </w:tr>
      <w:tr w:rsidR="00973C58" w:rsidRPr="00E17305" w14:paraId="6E80D57D" w14:textId="77777777" w:rsidTr="00D719AC">
        <w:tc>
          <w:tcPr>
            <w:tcW w:w="1980" w:type="dxa"/>
            <w:vAlign w:val="center"/>
          </w:tcPr>
          <w:p w14:paraId="0ECFF5A3" w14:textId="77777777" w:rsidR="00973C58" w:rsidRPr="00E17305" w:rsidRDefault="00973C58" w:rsidP="00D719AC">
            <w:pPr>
              <w:pStyle w:val="af"/>
              <w:spacing w:beforeLines="20" w:before="62" w:afterLines="20" w:after="62" w:line="240" w:lineRule="exact"/>
              <w:rPr>
                <w:rFonts w:cs="Arial"/>
              </w:rPr>
            </w:pPr>
            <w:r w:rsidRPr="00E17305">
              <w:rPr>
                <w:rFonts w:cs="Arial"/>
              </w:rPr>
              <w:t>Paketinis importavimas</w:t>
            </w:r>
          </w:p>
        </w:tc>
        <w:tc>
          <w:tcPr>
            <w:tcW w:w="4621" w:type="dxa"/>
            <w:vAlign w:val="center"/>
          </w:tcPr>
          <w:p w14:paraId="5B0F2164" w14:textId="77777777" w:rsidR="00973C58" w:rsidRPr="00E17305" w:rsidRDefault="00973C58" w:rsidP="00D719AC">
            <w:pPr>
              <w:pStyle w:val="af0"/>
              <w:spacing w:beforeLines="20" w:before="62" w:afterLines="20" w:after="62" w:line="240" w:lineRule="exact"/>
              <w:ind w:left="0"/>
              <w:rPr>
                <w:rFonts w:cs="Arial"/>
              </w:rPr>
            </w:pPr>
            <w:r w:rsidRPr="00E17305">
              <w:rPr>
                <w:rFonts w:cs="Arial"/>
              </w:rPr>
              <w:t>Importuoja įrenginio informaciją partijomis.</w:t>
            </w:r>
          </w:p>
        </w:tc>
      </w:tr>
      <w:tr w:rsidR="00973C58" w:rsidRPr="00E17305" w14:paraId="1A5C8999" w14:textId="77777777" w:rsidTr="00D719AC">
        <w:tc>
          <w:tcPr>
            <w:tcW w:w="1980" w:type="dxa"/>
            <w:vAlign w:val="center"/>
          </w:tcPr>
          <w:p w14:paraId="5F8B0648" w14:textId="77777777" w:rsidR="00973C58" w:rsidRPr="00E17305" w:rsidRDefault="00973C58" w:rsidP="00D719AC">
            <w:pPr>
              <w:pStyle w:val="af"/>
              <w:spacing w:beforeLines="20" w:before="62" w:afterLines="20" w:after="62" w:line="240" w:lineRule="exact"/>
              <w:rPr>
                <w:rFonts w:cs="Arial"/>
              </w:rPr>
            </w:pPr>
            <w:r w:rsidRPr="00E17305">
              <w:rPr>
                <w:rFonts w:cs="Arial"/>
              </w:rPr>
              <w:t>Eksportuoti</w:t>
            </w:r>
          </w:p>
        </w:tc>
        <w:tc>
          <w:tcPr>
            <w:tcW w:w="4621" w:type="dxa"/>
            <w:vAlign w:val="center"/>
          </w:tcPr>
          <w:p w14:paraId="737CEB51" w14:textId="77777777" w:rsidR="00973C58" w:rsidRPr="00E17305" w:rsidRDefault="00973C58" w:rsidP="00D719AC">
            <w:pPr>
              <w:pStyle w:val="af0"/>
              <w:spacing w:beforeLines="20" w:before="62" w:afterLines="20" w:after="62" w:line="240" w:lineRule="exact"/>
              <w:ind w:left="0"/>
              <w:rPr>
                <w:rFonts w:cs="Arial"/>
              </w:rPr>
            </w:pPr>
            <w:r w:rsidRPr="00E17305">
              <w:rPr>
                <w:rFonts w:cs="Arial"/>
              </w:rPr>
              <w:t>Eksportuoja įrenginio informaciją.</w:t>
            </w:r>
          </w:p>
        </w:tc>
      </w:tr>
      <w:tr w:rsidR="00973C58" w:rsidRPr="00E17305" w14:paraId="0975B3C1" w14:textId="77777777" w:rsidTr="00D719AC">
        <w:tc>
          <w:tcPr>
            <w:tcW w:w="1980" w:type="dxa"/>
            <w:vAlign w:val="center"/>
          </w:tcPr>
          <w:p w14:paraId="6B178021" w14:textId="77777777" w:rsidR="00973C58" w:rsidRPr="00E17305" w:rsidRDefault="00973C58" w:rsidP="00D719AC">
            <w:pPr>
              <w:pStyle w:val="af"/>
              <w:spacing w:beforeLines="20" w:before="62" w:afterLines="20" w:after="62" w:line="240" w:lineRule="exact"/>
              <w:rPr>
                <w:rFonts w:cs="Arial"/>
              </w:rPr>
            </w:pPr>
            <w:r w:rsidRPr="00E17305">
              <w:rPr>
                <w:rFonts w:cs="Arial"/>
              </w:rPr>
              <w:t>Priskirti remonto dirbtuves</w:t>
            </w:r>
          </w:p>
        </w:tc>
        <w:tc>
          <w:tcPr>
            <w:tcW w:w="4621" w:type="dxa"/>
            <w:vAlign w:val="center"/>
          </w:tcPr>
          <w:p w14:paraId="7F9B721D" w14:textId="77777777" w:rsidR="00973C58" w:rsidRPr="00E17305" w:rsidRDefault="00973C58" w:rsidP="00D719AC">
            <w:pPr>
              <w:pStyle w:val="af0"/>
              <w:spacing w:beforeLines="20" w:before="62" w:afterLines="20" w:after="62" w:line="240" w:lineRule="exact"/>
              <w:ind w:left="0"/>
              <w:rPr>
                <w:rFonts w:cs="Arial"/>
              </w:rPr>
            </w:pPr>
            <w:r w:rsidRPr="00E17305">
              <w:rPr>
                <w:rFonts w:cs="Arial"/>
              </w:rPr>
              <w:t>Priskiria pasirinktą įrenginį susijusioms remonto dirbtuvėms.</w:t>
            </w:r>
          </w:p>
        </w:tc>
      </w:tr>
      <w:tr w:rsidR="00973C58" w:rsidRPr="00E17305" w14:paraId="3E0C72A1" w14:textId="77777777" w:rsidTr="00D719AC">
        <w:tc>
          <w:tcPr>
            <w:tcW w:w="1980" w:type="dxa"/>
            <w:vAlign w:val="center"/>
          </w:tcPr>
          <w:p w14:paraId="037DB847" w14:textId="77777777" w:rsidR="00973C58" w:rsidRPr="00E17305" w:rsidRDefault="00973C58" w:rsidP="00D719AC">
            <w:pPr>
              <w:pStyle w:val="af"/>
              <w:spacing w:beforeLines="20" w:before="62" w:afterLines="20" w:after="62" w:line="240" w:lineRule="exact"/>
              <w:rPr>
                <w:rFonts w:cs="Arial"/>
              </w:rPr>
            </w:pPr>
            <w:r w:rsidRPr="00E17305">
              <w:rPr>
                <w:rFonts w:cs="Arial"/>
              </w:rPr>
              <w:t>Ištrinti</w:t>
            </w:r>
          </w:p>
        </w:tc>
        <w:tc>
          <w:tcPr>
            <w:tcW w:w="4621" w:type="dxa"/>
            <w:vAlign w:val="center"/>
          </w:tcPr>
          <w:p w14:paraId="09132203" w14:textId="77777777" w:rsidR="00973C58" w:rsidRPr="00E17305" w:rsidRDefault="00973C58" w:rsidP="00D719AC">
            <w:pPr>
              <w:pStyle w:val="af0"/>
              <w:spacing w:beforeLines="20" w:before="62" w:afterLines="20" w:after="62" w:line="240" w:lineRule="exact"/>
              <w:ind w:left="0"/>
              <w:rPr>
                <w:rFonts w:cs="Arial"/>
              </w:rPr>
            </w:pPr>
            <w:r w:rsidRPr="00E17305">
              <w:rPr>
                <w:rFonts w:cs="Arial"/>
              </w:rPr>
              <w:t>Ištrina pasirinkto įrenginio informaciją.</w:t>
            </w:r>
          </w:p>
        </w:tc>
      </w:tr>
      <w:tr w:rsidR="00973C58" w:rsidRPr="00E17305" w14:paraId="2EEDC0CB" w14:textId="77777777" w:rsidTr="00D719AC">
        <w:tc>
          <w:tcPr>
            <w:tcW w:w="1980" w:type="dxa"/>
            <w:vAlign w:val="center"/>
          </w:tcPr>
          <w:p w14:paraId="7E966466" w14:textId="77777777" w:rsidR="00973C58" w:rsidRPr="00E17305" w:rsidRDefault="00973C58" w:rsidP="00D719AC">
            <w:pPr>
              <w:pStyle w:val="af"/>
              <w:spacing w:beforeLines="20" w:before="62" w:afterLines="20" w:after="62" w:line="240" w:lineRule="exact"/>
              <w:rPr>
                <w:rFonts w:cs="Arial"/>
              </w:rPr>
            </w:pPr>
            <w:r w:rsidRPr="00E17305">
              <w:rPr>
                <w:rFonts w:cs="Arial"/>
              </w:rPr>
              <w:t>Įrenginio žemėlapis</w:t>
            </w:r>
          </w:p>
        </w:tc>
        <w:tc>
          <w:tcPr>
            <w:tcW w:w="4621" w:type="dxa"/>
            <w:vAlign w:val="center"/>
          </w:tcPr>
          <w:p w14:paraId="6A969C0E" w14:textId="77777777" w:rsidR="00973C58" w:rsidRPr="00E17305" w:rsidRDefault="00973C58" w:rsidP="00D719AC">
            <w:pPr>
              <w:pStyle w:val="af0"/>
              <w:spacing w:beforeLines="20" w:before="62" w:afterLines="20" w:after="62" w:line="240" w:lineRule="exact"/>
              <w:ind w:left="0"/>
              <w:rPr>
                <w:rFonts w:cs="Arial"/>
              </w:rPr>
            </w:pPr>
            <w:r w:rsidRPr="00E17305">
              <w:rPr>
                <w:rFonts w:cs="Arial"/>
              </w:rPr>
              <w:t>Atidaro įrenginio žemėlapį.</w:t>
            </w:r>
          </w:p>
        </w:tc>
      </w:tr>
    </w:tbl>
    <w:p w14:paraId="720A0150" w14:textId="77777777" w:rsidR="00973C58" w:rsidRPr="00E17305" w:rsidRDefault="00973C58" w:rsidP="00F252D2">
      <w:pPr>
        <w:pStyle w:val="aa"/>
        <w:widowControl w:val="0"/>
        <w:numPr>
          <w:ilvl w:val="0"/>
          <w:numId w:val="280"/>
        </w:numPr>
        <w:spacing w:beforeLines="20" w:before="62" w:afterLines="20" w:after="62"/>
        <w:ind w:left="647" w:hanging="363"/>
        <w:rPr>
          <w:rFonts w:cs="Arial"/>
        </w:rPr>
      </w:pPr>
      <w:r w:rsidRPr="00E17305">
        <w:rPr>
          <w:rFonts w:cs="Arial"/>
        </w:rPr>
        <w:t>Pagrindinė dalis</w:t>
      </w:r>
    </w:p>
    <w:p w14:paraId="04E1448A" w14:textId="77777777" w:rsidR="00973C58" w:rsidRPr="00E17305" w:rsidRDefault="00973C58" w:rsidP="00973C58">
      <w:pPr>
        <w:spacing w:before="156" w:after="156"/>
        <w:ind w:left="624"/>
        <w:rPr>
          <w:rFonts w:cs="Arial"/>
        </w:rPr>
      </w:pPr>
      <w:r w:rsidRPr="00E17305">
        <w:rPr>
          <w:rFonts w:cs="Arial"/>
        </w:rPr>
        <w:t>Pagrindiniame skyriuje yra įrankių juosta, informacijos sąrašas ir puslapių vartymo valdikliai.</w:t>
      </w:r>
    </w:p>
    <w:p w14:paraId="510F19F4" w14:textId="77777777" w:rsidR="00973C58" w:rsidRPr="00E17305" w:rsidRDefault="00973C58" w:rsidP="00973C58">
      <w:pPr>
        <w:spacing w:before="156" w:after="156"/>
        <w:ind w:left="624"/>
        <w:rPr>
          <w:rFonts w:cs="Arial"/>
          <w:b/>
          <w:bCs/>
        </w:rPr>
      </w:pPr>
      <w:r w:rsidRPr="00E17305">
        <w:rPr>
          <w:rFonts w:cs="Arial"/>
          <w:b/>
          <w:bCs/>
        </w:rPr>
        <w:t>Įrankių juosta:</w:t>
      </w:r>
    </w:p>
    <w:p w14:paraId="4B638BD8" w14:textId="77777777" w:rsidR="00973C58" w:rsidRPr="00E17305" w:rsidRDefault="00973C58" w:rsidP="00973C58">
      <w:pPr>
        <w:pStyle w:val="aa"/>
        <w:widowControl w:val="0"/>
        <w:numPr>
          <w:ilvl w:val="0"/>
          <w:numId w:val="56"/>
        </w:numPr>
        <w:spacing w:beforeLines="20" w:before="62" w:afterLines="20" w:after="62"/>
        <w:ind w:left="981" w:hanging="357"/>
        <w:rPr>
          <w:rFonts w:cs="Arial"/>
        </w:rPr>
      </w:pPr>
      <w:r w:rsidRPr="00E17305">
        <w:rPr>
          <w:rFonts w:cs="Arial"/>
        </w:rPr>
        <w:t>Pasirinkti stulpelį</w:t>
      </w:r>
      <w:r w:rsidRPr="00E17305">
        <w:rPr>
          <w:rFonts w:cs="Arial"/>
          <w:bCs/>
        </w:rPr>
        <w:t xml:space="preserve"> </w:t>
      </w:r>
      <w:r w:rsidRPr="00E17305">
        <w:rPr>
          <w:rFonts w:cs="Arial"/>
        </w:rPr>
        <w:t>— bakstelėkite, kad pasirinktumėte norimą stulpelio informaciją.</w:t>
      </w:r>
    </w:p>
    <w:p w14:paraId="44F8AE04" w14:textId="77777777" w:rsidR="00973C58" w:rsidRPr="00E17305" w:rsidRDefault="00973C58" w:rsidP="00973C58">
      <w:pPr>
        <w:pStyle w:val="aa"/>
        <w:widowControl w:val="0"/>
        <w:numPr>
          <w:ilvl w:val="0"/>
          <w:numId w:val="56"/>
        </w:numPr>
        <w:spacing w:beforeLines="20" w:before="62" w:afterLines="20" w:after="62"/>
        <w:ind w:left="981" w:hanging="357"/>
        <w:rPr>
          <w:rFonts w:cs="Arial"/>
        </w:rPr>
      </w:pPr>
      <w:r w:rsidRPr="00E17305">
        <w:rPr>
          <w:rFonts w:cs="Arial"/>
        </w:rPr>
        <w:t>Atnaujinti — palieskite, kad atnaujintumėte informacijos sąrašą.</w:t>
      </w:r>
    </w:p>
    <w:p w14:paraId="1338B369" w14:textId="77777777" w:rsidR="00973C58" w:rsidRPr="00E17305" w:rsidRDefault="00973C58" w:rsidP="00973C58">
      <w:pPr>
        <w:pStyle w:val="aa"/>
        <w:widowControl w:val="0"/>
        <w:numPr>
          <w:ilvl w:val="0"/>
          <w:numId w:val="56"/>
        </w:numPr>
        <w:spacing w:beforeLines="20" w:before="62" w:afterLines="20" w:after="62"/>
        <w:ind w:left="981" w:hanging="357"/>
        <w:rPr>
          <w:rFonts w:cs="Arial"/>
        </w:rPr>
      </w:pPr>
      <w:r w:rsidRPr="00E17305">
        <w:rPr>
          <w:rFonts w:cs="Arial"/>
        </w:rPr>
        <w:t>Atstatyti — palieskite, kad iš naujo nustatytumėte paieškos kriterijus.</w:t>
      </w:r>
    </w:p>
    <w:p w14:paraId="01478277" w14:textId="77777777" w:rsidR="00973C58" w:rsidRPr="00E17305" w:rsidRDefault="00973C58" w:rsidP="00973C58">
      <w:pPr>
        <w:pStyle w:val="Text"/>
        <w:spacing w:before="156" w:after="156"/>
        <w:ind w:left="624"/>
        <w:rPr>
          <w:rFonts w:cs="Arial"/>
          <w:b/>
          <w:bCs/>
        </w:rPr>
      </w:pPr>
      <w:r w:rsidRPr="00E17305">
        <w:rPr>
          <w:rFonts w:cs="Arial"/>
          <w:b/>
          <w:bCs/>
        </w:rPr>
        <w:t>Informacijos sąrašas:</w:t>
      </w:r>
    </w:p>
    <w:p w14:paraId="2F64AF00" w14:textId="77777777" w:rsidR="00973C58" w:rsidRPr="00E17305" w:rsidRDefault="00973C58" w:rsidP="00973C58">
      <w:pPr>
        <w:pStyle w:val="aa"/>
        <w:widowControl w:val="0"/>
        <w:numPr>
          <w:ilvl w:val="0"/>
          <w:numId w:val="56"/>
        </w:numPr>
        <w:spacing w:beforeLines="20" w:before="62" w:afterLines="20" w:after="62"/>
        <w:ind w:left="981" w:hanging="357"/>
        <w:rPr>
          <w:rFonts w:cs="Arial"/>
        </w:rPr>
      </w:pPr>
      <w:r w:rsidRPr="00E17305">
        <w:rPr>
          <w:rFonts w:cs="Arial"/>
        </w:rPr>
        <w:t>Žymimasis langelis: palieskite, kad pasirinktumėte elementą.</w:t>
      </w:r>
    </w:p>
    <w:p w14:paraId="449A6D71" w14:textId="77777777" w:rsidR="00973C58" w:rsidRPr="00E17305" w:rsidRDefault="00973C58" w:rsidP="00973C58">
      <w:pPr>
        <w:pStyle w:val="aa"/>
        <w:widowControl w:val="0"/>
        <w:numPr>
          <w:ilvl w:val="0"/>
          <w:numId w:val="56"/>
        </w:numPr>
        <w:spacing w:beforeLines="20" w:before="62" w:afterLines="20" w:after="62"/>
        <w:ind w:left="981" w:hanging="357"/>
        <w:rPr>
          <w:rFonts w:cs="Arial"/>
        </w:rPr>
      </w:pPr>
      <w:r w:rsidRPr="00E17305">
        <w:rPr>
          <w:rFonts w:cs="Arial"/>
        </w:rPr>
        <w:t xml:space="preserve">Paieškos piktogramos: palieskite piktogramą </w:t>
      </w:r>
      <w:r w:rsidRPr="00E17305">
        <w:rPr>
          <w:rFonts w:cs="Arial"/>
          <w:noProof/>
          <w:lang w:val="en-US"/>
        </w:rPr>
        <w:drawing>
          <wp:inline distT="0" distB="0" distL="0" distR="0" wp14:anchorId="7CE1A964" wp14:editId="782C49B3">
            <wp:extent cx="147548" cy="72000"/>
            <wp:effectExtent l="0" t="0" r="5080" b="4445"/>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E17305">
        <w:rPr>
          <w:rFonts w:cs="Arial"/>
        </w:rPr>
        <w:t xml:space="preserve">, kad būtų rodomi atitinkamo stulpelio paieškos kriterijai; palieskite piktogramą </w:t>
      </w:r>
      <w:r w:rsidRPr="00E17305">
        <w:rPr>
          <w:rFonts w:cs="Arial"/>
          <w:noProof/>
          <w:lang w:val="en-US"/>
        </w:rPr>
        <w:drawing>
          <wp:inline distT="0" distB="0" distL="0" distR="0" wp14:anchorId="56145947" wp14:editId="65B1DF5E">
            <wp:extent cx="106556" cy="108000"/>
            <wp:effectExtent l="0" t="0" r="8255" b="6350"/>
            <wp:docPr id="881363871" name="图片 881363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E17305">
        <w:rPr>
          <w:rFonts w:cs="Arial"/>
        </w:rPr>
        <w:t xml:space="preserve"> įvesti paiešką kriterijai; palieskite piktogramą </w:t>
      </w:r>
      <w:r w:rsidRPr="00E17305">
        <w:rPr>
          <w:rFonts w:cs="Arial"/>
          <w:noProof/>
          <w:lang w:val="en-US"/>
        </w:rPr>
        <w:drawing>
          <wp:inline distT="0" distB="0" distL="0" distR="0" wp14:anchorId="73D30C89" wp14:editId="0294D97C">
            <wp:extent cx="119167" cy="126000"/>
            <wp:effectExtent l="0" t="0" r="0" b="7620"/>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E17305">
        <w:rPr>
          <w:rFonts w:cs="Arial"/>
        </w:rPr>
        <w:t xml:space="preserve"> kad pasirinktumėte datą.</w:t>
      </w:r>
    </w:p>
    <w:p w14:paraId="7365503E" w14:textId="0611F926" w:rsidR="00973C58" w:rsidRPr="00E17305" w:rsidRDefault="00973C58" w:rsidP="00973C58">
      <w:pPr>
        <w:pStyle w:val="Text"/>
        <w:spacing w:before="156" w:after="156"/>
        <w:ind w:left="624"/>
        <w:rPr>
          <w:rFonts w:cs="Arial"/>
          <w:b/>
          <w:bCs/>
        </w:rPr>
      </w:pPr>
      <w:r w:rsidRPr="00E17305">
        <w:rPr>
          <w:rFonts w:cs="Arial"/>
          <w:b/>
          <w:bCs/>
        </w:rPr>
        <w:t>Puslapių vartymo valdikliai:</w:t>
      </w:r>
    </w:p>
    <w:p w14:paraId="10C447EC" w14:textId="77777777" w:rsidR="00973C58" w:rsidRPr="00E17305" w:rsidRDefault="00973C58" w:rsidP="00973C58">
      <w:pPr>
        <w:pStyle w:val="aa"/>
        <w:widowControl w:val="0"/>
        <w:numPr>
          <w:ilvl w:val="0"/>
          <w:numId w:val="56"/>
        </w:numPr>
        <w:spacing w:beforeLines="20" w:before="62" w:afterLines="20" w:after="62"/>
        <w:ind w:left="981" w:hanging="357"/>
        <w:rPr>
          <w:rFonts w:cs="Arial"/>
        </w:rPr>
      </w:pPr>
      <w:r w:rsidRPr="00E17305">
        <w:rPr>
          <w:rFonts w:cs="Arial"/>
        </w:rPr>
        <w:t>Slinkties juosta: slinkite kairėn arba dešinėn, kad peržiūrėtumėte paslėptus stulpelius arba grįžtumėte į ankstesnius stulpelius.</w:t>
      </w:r>
    </w:p>
    <w:p w14:paraId="5507E3B4" w14:textId="77777777" w:rsidR="00973C58" w:rsidRPr="00E17305" w:rsidRDefault="00973C58" w:rsidP="00973C58">
      <w:pPr>
        <w:pStyle w:val="aa"/>
        <w:widowControl w:val="0"/>
        <w:numPr>
          <w:ilvl w:val="0"/>
          <w:numId w:val="56"/>
        </w:numPr>
        <w:spacing w:beforeLines="20" w:before="62" w:afterLines="20" w:after="62"/>
        <w:ind w:left="981" w:hanging="357"/>
        <w:rPr>
          <w:rFonts w:cs="Arial"/>
        </w:rPr>
      </w:pPr>
      <w:r w:rsidRPr="00E17305">
        <w:rPr>
          <w:rFonts w:cs="Arial"/>
        </w:rPr>
        <w:t>Išskleidžiamasis sąrašas „Elementų puslapyje“: bakstelėkite, kad pasirinktumėte puslapyje rodomų elementų skaičių.</w:t>
      </w:r>
    </w:p>
    <w:p w14:paraId="2AB7485C" w14:textId="77777777" w:rsidR="00973C58" w:rsidRPr="00E17305" w:rsidRDefault="00973C58" w:rsidP="00973C58">
      <w:pPr>
        <w:pStyle w:val="aa"/>
        <w:widowControl w:val="0"/>
        <w:numPr>
          <w:ilvl w:val="0"/>
          <w:numId w:val="56"/>
        </w:numPr>
        <w:spacing w:beforeLines="20" w:before="62" w:afterLines="20" w:after="62"/>
        <w:ind w:left="981" w:hanging="357"/>
        <w:rPr>
          <w:rFonts w:cs="Arial"/>
        </w:rPr>
      </w:pPr>
      <w:r w:rsidRPr="00E17305">
        <w:rPr>
          <w:rFonts w:cs="Arial"/>
        </w:rPr>
        <w:t>Ankstesnis / Kitas mygtukas: palieskite, kad pereitumėte į ankstesnį arba kitą puslapį.</w:t>
      </w:r>
    </w:p>
    <w:p w14:paraId="545FAE56" w14:textId="77777777" w:rsidR="00973C58" w:rsidRPr="00E17305" w:rsidRDefault="00973C58" w:rsidP="00973C58">
      <w:pPr>
        <w:pStyle w:val="aa"/>
        <w:widowControl w:val="0"/>
        <w:numPr>
          <w:ilvl w:val="0"/>
          <w:numId w:val="56"/>
        </w:numPr>
        <w:spacing w:beforeLines="20" w:before="62" w:afterLines="20" w:after="62"/>
        <w:ind w:left="981" w:hanging="357"/>
        <w:rPr>
          <w:rFonts w:cs="Arial"/>
        </w:rPr>
      </w:pPr>
      <w:r w:rsidRPr="00E17305">
        <w:rPr>
          <w:rFonts w:cs="Arial"/>
        </w:rPr>
        <w:t>Puslapio naršymo laukelis: palieskite, kad įvestumėte puslapio numerį ir pereitumėte į konkretų puslapį.</w:t>
      </w:r>
    </w:p>
    <w:p w14:paraId="75B00CEE" w14:textId="77777777" w:rsidR="00973C58" w:rsidRPr="00E17305" w:rsidRDefault="00973C58" w:rsidP="00973C58">
      <w:pPr>
        <w:pStyle w:val="aa"/>
        <w:widowControl w:val="0"/>
        <w:numPr>
          <w:ilvl w:val="0"/>
          <w:numId w:val="111"/>
        </w:numPr>
        <w:spacing w:beforeLines="20" w:before="62" w:afterLines="20" w:after="62"/>
        <w:ind w:left="641" w:hanging="357"/>
        <w:rPr>
          <w:rFonts w:cs="Arial"/>
          <w:b/>
        </w:rPr>
      </w:pPr>
      <w:r w:rsidRPr="00E17305">
        <w:rPr>
          <w:rFonts w:cs="Arial"/>
          <w:b/>
        </w:rPr>
        <w:lastRenderedPageBreak/>
        <w:t>Norėdami susieti įrenginį(-ius)</w:t>
      </w:r>
    </w:p>
    <w:p w14:paraId="7DECF1AE" w14:textId="77777777" w:rsidR="00973C58" w:rsidRPr="00E17305" w:rsidRDefault="00973C58" w:rsidP="00F252D2">
      <w:pPr>
        <w:pStyle w:val="Text"/>
        <w:numPr>
          <w:ilvl w:val="0"/>
          <w:numId w:val="277"/>
        </w:numPr>
        <w:spacing w:before="156" w:after="156"/>
        <w:ind w:left="1083" w:hanging="442"/>
        <w:rPr>
          <w:rFonts w:cs="Arial"/>
          <w:b/>
          <w:bCs/>
        </w:rPr>
      </w:pPr>
      <w:r w:rsidRPr="00E17305">
        <w:rPr>
          <w:rFonts w:cs="Arial"/>
          <w:b/>
          <w:bCs/>
        </w:rPr>
        <w:t>Norėdami spausdinti įrenginį atskirai</w:t>
      </w:r>
    </w:p>
    <w:p w14:paraId="06009DB8" w14:textId="77777777" w:rsidR="00973C58" w:rsidRPr="00E17305" w:rsidRDefault="00973C58" w:rsidP="00F252D2">
      <w:pPr>
        <w:pStyle w:val="aa"/>
        <w:widowControl w:val="0"/>
        <w:numPr>
          <w:ilvl w:val="0"/>
          <w:numId w:val="281"/>
        </w:numPr>
        <w:spacing w:beforeLines="20" w:before="62" w:afterLines="20" w:after="62"/>
        <w:ind w:left="998" w:hanging="357"/>
        <w:rPr>
          <w:rFonts w:cs="Arial"/>
        </w:rPr>
      </w:pPr>
      <w:r w:rsidRPr="00E17305">
        <w:rPr>
          <w:rFonts w:cs="Arial"/>
        </w:rPr>
        <w:t xml:space="preserve">Palieskite​ </w:t>
      </w:r>
      <w:r w:rsidRPr="00E17305">
        <w:rPr>
          <w:rFonts w:cs="Arial"/>
          <w:b/>
          <w:bCs/>
        </w:rPr>
        <w:t xml:space="preserve">Įrenginių valdymas </w:t>
      </w:r>
      <w:r w:rsidRPr="00E17305">
        <w:rPr>
          <w:rFonts w:cs="Arial"/>
        </w:rPr>
        <w:t xml:space="preserve">&gt; </w:t>
      </w:r>
      <w:r w:rsidRPr="00E17305">
        <w:rPr>
          <w:rFonts w:cs="Arial"/>
          <w:b/>
          <w:bCs/>
        </w:rPr>
        <w:t>Įrenginių sąrašas,</w:t>
      </w:r>
      <w:r w:rsidRPr="00E17305">
        <w:rPr>
          <w:rFonts w:cs="Arial"/>
        </w:rPr>
        <w:t xml:space="preserve"> kad atidarytumėte įrenginių sąrašo ekraną.</w:t>
      </w:r>
    </w:p>
    <w:p w14:paraId="60AF58E9" w14:textId="77777777" w:rsidR="00973C58" w:rsidRPr="00E17305" w:rsidRDefault="00973C58" w:rsidP="00F252D2">
      <w:pPr>
        <w:pStyle w:val="aa"/>
        <w:widowControl w:val="0"/>
        <w:numPr>
          <w:ilvl w:val="0"/>
          <w:numId w:val="281"/>
        </w:numPr>
        <w:spacing w:beforeLines="20" w:before="62" w:afterLines="20" w:after="62"/>
        <w:ind w:left="998" w:hanging="357"/>
        <w:rPr>
          <w:rFonts w:cs="Arial"/>
        </w:rPr>
      </w:pPr>
      <w:r w:rsidRPr="00E17305">
        <w:rPr>
          <w:rFonts w:cs="Arial"/>
        </w:rPr>
        <w:t xml:space="preserve">Palieskite​ </w:t>
      </w:r>
      <w:r w:rsidRPr="00E17305">
        <w:rPr>
          <w:rFonts w:cs="Arial"/>
          <w:b/>
          <w:bCs/>
        </w:rPr>
        <w:t>Pridėti,</w:t>
      </w:r>
      <w:r w:rsidRPr="00E17305">
        <w:rPr>
          <w:rFonts w:cs="Arial"/>
        </w:rPr>
        <w:t xml:space="preserve"> kad atidarytumėte ekraną „Naujas įrenginys“.</w:t>
      </w:r>
    </w:p>
    <w:p w14:paraId="41F2BDE8" w14:textId="77777777" w:rsidR="00973C58" w:rsidRPr="00E17305" w:rsidRDefault="00973C58" w:rsidP="00F252D2">
      <w:pPr>
        <w:pStyle w:val="aa"/>
        <w:widowControl w:val="0"/>
        <w:numPr>
          <w:ilvl w:val="0"/>
          <w:numId w:val="281"/>
        </w:numPr>
        <w:spacing w:beforeLines="20" w:before="62" w:afterLines="20" w:after="62"/>
        <w:ind w:left="998" w:hanging="357"/>
        <w:rPr>
          <w:rFonts w:cs="Arial"/>
        </w:rPr>
      </w:pPr>
      <w:r w:rsidRPr="00E17305">
        <w:rPr>
          <w:rFonts w:cs="Arial"/>
        </w:rPr>
        <w:t xml:space="preserve">Įvesties laukelyje įveskite įrenginio serijos numerį ir įrenginio registracijos slaptažodį ir pasirinkite susijusią remonto dirbtuvę. (Norėdami rasti įrenginio serijos numerį ir įrenginio registracijos slaptažodį, eikite į </w:t>
      </w:r>
      <w:r w:rsidRPr="00E17305">
        <w:rPr>
          <w:rFonts w:cs="Arial"/>
          <w:b/>
          <w:bCs/>
        </w:rPr>
        <w:t xml:space="preserve">Nustatymai </w:t>
      </w:r>
      <w:r w:rsidRPr="00E17305">
        <w:rPr>
          <w:rFonts w:cs="Arial"/>
        </w:rPr>
        <w:t xml:space="preserve">&gt; </w:t>
      </w:r>
      <w:r w:rsidRPr="00E17305">
        <w:rPr>
          <w:rFonts w:cs="Arial"/>
          <w:b/>
          <w:bCs/>
        </w:rPr>
        <w:t>Apie.</w:t>
      </w:r>
      <w:r w:rsidRPr="00E17305">
        <w:rPr>
          <w:rFonts w:cs="Arial"/>
        </w:rPr>
        <w:t>)</w:t>
      </w:r>
    </w:p>
    <w:p w14:paraId="186C5044" w14:textId="77777777" w:rsidR="00973C58" w:rsidRPr="00E17305" w:rsidRDefault="00973C58" w:rsidP="00973C58">
      <w:pPr>
        <w:pBdr>
          <w:top w:val="single" w:sz="6" w:space="1" w:color="auto"/>
          <w:bottom w:val="single" w:sz="6" w:space="1" w:color="auto"/>
        </w:pBdr>
        <w:spacing w:before="156" w:after="156"/>
        <w:ind w:left="737"/>
        <w:contextualSpacing/>
        <w:rPr>
          <w:rFonts w:cs="Arial"/>
          <w:b/>
        </w:rPr>
      </w:pPr>
      <w:bookmarkStart w:id="380" w:name="_Hlk198541650"/>
      <w:r w:rsidRPr="00E17305">
        <w:rPr>
          <w:rFonts w:cs="Arial"/>
          <w:noProof/>
          <w:lang w:val="en-US"/>
        </w:rPr>
        <w:drawing>
          <wp:anchor distT="0" distB="0" distL="114300" distR="114300" simplePos="0" relativeHeight="252429312" behindDoc="0" locked="0" layoutInCell="1" allowOverlap="1" wp14:anchorId="23682B50" wp14:editId="6E52578E">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0E4FF229" w14:textId="77777777" w:rsidR="00973C58" w:rsidRPr="00E17305" w:rsidRDefault="00973C58" w:rsidP="00973C58">
      <w:pPr>
        <w:pBdr>
          <w:top w:val="single" w:sz="6" w:space="1" w:color="auto"/>
          <w:bottom w:val="single" w:sz="6" w:space="1" w:color="auto"/>
        </w:pBdr>
        <w:spacing w:before="156" w:after="156"/>
        <w:ind w:left="737"/>
        <w:contextualSpacing/>
        <w:rPr>
          <w:rFonts w:eastAsiaTheme="minorEastAsia" w:cs="Arial"/>
        </w:rPr>
      </w:pPr>
      <w:r w:rsidRPr="00E17305">
        <w:rPr>
          <w:rFonts w:cs="Arial"/>
        </w:rPr>
        <w:t>Žvaigždute (*) pažymėti laukai yra privalomi.</w:t>
      </w:r>
    </w:p>
    <w:bookmarkEnd w:id="380"/>
    <w:p w14:paraId="2C09BDE0" w14:textId="77777777" w:rsidR="00973C58" w:rsidRPr="00E17305" w:rsidRDefault="00973C58" w:rsidP="00973C58">
      <w:pPr>
        <w:spacing w:beforeLines="0" w:before="0" w:afterLines="0" w:after="0" w:line="80" w:lineRule="exact"/>
        <w:ind w:left="737"/>
        <w:rPr>
          <w:rFonts w:cs="Arial"/>
        </w:rPr>
      </w:pPr>
    </w:p>
    <w:p w14:paraId="0CC60FF2" w14:textId="77777777" w:rsidR="00973C58" w:rsidRPr="00E17305" w:rsidRDefault="00973C58" w:rsidP="00F252D2">
      <w:pPr>
        <w:pStyle w:val="aa"/>
        <w:widowControl w:val="0"/>
        <w:numPr>
          <w:ilvl w:val="0"/>
          <w:numId w:val="281"/>
        </w:numPr>
        <w:spacing w:beforeLines="20" w:before="62" w:afterLines="20" w:after="62"/>
        <w:ind w:left="998" w:hanging="357"/>
        <w:rPr>
          <w:rFonts w:cs="Arial"/>
        </w:rPr>
      </w:pPr>
      <w:r w:rsidRPr="00E17305">
        <w:rPr>
          <w:rFonts w:cs="Arial"/>
        </w:rPr>
        <w:t xml:space="preserve">Palieskite </w:t>
      </w:r>
      <w:r w:rsidRPr="00E17305">
        <w:rPr>
          <w:rFonts w:cs="Arial"/>
          <w:b/>
          <w:bCs/>
        </w:rPr>
        <w:t>Išsaugoti,</w:t>
      </w:r>
      <w:r w:rsidRPr="00E17305">
        <w:rPr>
          <w:rFonts w:cs="Arial"/>
        </w:rPr>
        <w:t xml:space="preserve"> kad išsaugotumėte informaciją.</w:t>
      </w:r>
    </w:p>
    <w:p w14:paraId="255E7B07" w14:textId="77777777" w:rsidR="00973C58" w:rsidRPr="00E17305" w:rsidRDefault="00973C58" w:rsidP="00973C58">
      <w:pPr>
        <w:pStyle w:val="aa"/>
        <w:widowControl w:val="0"/>
        <w:spacing w:beforeLines="20" w:before="62" w:afterLines="20" w:after="62"/>
        <w:ind w:left="998" w:firstLine="0"/>
        <w:rPr>
          <w:rFonts w:cs="Arial"/>
        </w:rPr>
      </w:pPr>
      <w:r w:rsidRPr="00E17305">
        <w:rPr>
          <w:rFonts w:cs="Arial"/>
        </w:rPr>
        <w:t xml:space="preserve">Jei reikia, palieskite </w:t>
      </w:r>
      <w:r w:rsidRPr="00E17305">
        <w:rPr>
          <w:rFonts w:cs="Arial"/>
          <w:b/>
          <w:bCs/>
        </w:rPr>
        <w:t>Atšaukti</w:t>
      </w:r>
      <w:r w:rsidRPr="00E17305">
        <w:rPr>
          <w:rFonts w:cs="Arial"/>
        </w:rPr>
        <w:t xml:space="preserve"> arba „X“ piktograma, kad išeitumėte iš ekrano.</w:t>
      </w:r>
    </w:p>
    <w:p w14:paraId="34A2734A" w14:textId="77777777" w:rsidR="00973C58" w:rsidRPr="00E17305" w:rsidRDefault="00973C58" w:rsidP="00F252D2">
      <w:pPr>
        <w:pStyle w:val="aa"/>
        <w:widowControl w:val="0"/>
        <w:numPr>
          <w:ilvl w:val="0"/>
          <w:numId w:val="281"/>
        </w:numPr>
        <w:spacing w:beforeLines="20" w:before="62" w:afterLines="20" w:after="62"/>
        <w:ind w:left="998" w:hanging="357"/>
        <w:rPr>
          <w:rFonts w:cs="Arial"/>
        </w:rPr>
      </w:pPr>
      <w:r w:rsidRPr="00E17305">
        <w:rPr>
          <w:rFonts w:cs="Arial"/>
        </w:rPr>
        <w:t>Išsaugojus, susietas įrenginys bus rodomas įrenginių sąrašo ekrane.</w:t>
      </w:r>
    </w:p>
    <w:p w14:paraId="572DBD1E" w14:textId="77777777" w:rsidR="00973C58" w:rsidRPr="00E17305" w:rsidRDefault="00973C58" w:rsidP="00F252D2">
      <w:pPr>
        <w:pStyle w:val="Text"/>
        <w:numPr>
          <w:ilvl w:val="0"/>
          <w:numId w:val="277"/>
        </w:numPr>
        <w:spacing w:before="156" w:after="156"/>
        <w:ind w:left="1083" w:hanging="442"/>
        <w:rPr>
          <w:rFonts w:cs="Arial"/>
          <w:b/>
          <w:bCs/>
        </w:rPr>
      </w:pPr>
      <w:r w:rsidRPr="00E17305">
        <w:rPr>
          <w:rFonts w:cs="Arial"/>
          <w:b/>
          <w:bCs/>
        </w:rPr>
        <w:t>Norėdami vienu metu prijungti kelis įrenginius</w:t>
      </w:r>
    </w:p>
    <w:p w14:paraId="10BCFC92" w14:textId="77777777" w:rsidR="00973C58" w:rsidRPr="00E17305" w:rsidRDefault="00973C58" w:rsidP="00F252D2">
      <w:pPr>
        <w:pStyle w:val="aa"/>
        <w:widowControl w:val="0"/>
        <w:numPr>
          <w:ilvl w:val="0"/>
          <w:numId w:val="282"/>
        </w:numPr>
        <w:spacing w:beforeLines="20" w:before="62" w:afterLines="20" w:after="62"/>
        <w:ind w:left="998" w:hanging="357"/>
        <w:rPr>
          <w:rFonts w:cs="Arial"/>
        </w:rPr>
      </w:pPr>
      <w:r w:rsidRPr="00E17305">
        <w:rPr>
          <w:rFonts w:cs="Arial"/>
        </w:rPr>
        <w:t xml:space="preserve">Palieskite </w:t>
      </w:r>
      <w:r w:rsidRPr="00E17305">
        <w:rPr>
          <w:rFonts w:cs="Arial"/>
          <w:b/>
          <w:bCs/>
        </w:rPr>
        <w:t xml:space="preserve">Įrenginių valdymas </w:t>
      </w:r>
      <w:r w:rsidRPr="00E17305">
        <w:rPr>
          <w:rFonts w:cs="Arial"/>
        </w:rPr>
        <w:t xml:space="preserve">&gt; </w:t>
      </w:r>
      <w:r w:rsidRPr="00E17305">
        <w:rPr>
          <w:rFonts w:cs="Arial"/>
          <w:b/>
          <w:bCs/>
        </w:rPr>
        <w:t>Įrenginių sąrašas,</w:t>
      </w:r>
      <w:r w:rsidRPr="00E17305">
        <w:rPr>
          <w:rFonts w:cs="Arial"/>
        </w:rPr>
        <w:t xml:space="preserve"> kad atidarytumėte įrenginių sąrašo ekraną.</w:t>
      </w:r>
    </w:p>
    <w:p w14:paraId="3D322A42" w14:textId="77777777" w:rsidR="00973C58" w:rsidRPr="00E17305" w:rsidRDefault="00973C58" w:rsidP="00F252D2">
      <w:pPr>
        <w:pStyle w:val="aa"/>
        <w:widowControl w:val="0"/>
        <w:numPr>
          <w:ilvl w:val="0"/>
          <w:numId w:val="282"/>
        </w:numPr>
        <w:spacing w:beforeLines="20" w:before="62" w:afterLines="20" w:after="62"/>
        <w:ind w:left="998" w:hanging="357"/>
        <w:rPr>
          <w:rFonts w:cs="Arial"/>
        </w:rPr>
      </w:pPr>
      <w:r w:rsidRPr="00E17305">
        <w:rPr>
          <w:rFonts w:cs="Arial"/>
        </w:rPr>
        <w:t xml:space="preserve">Palieskite </w:t>
      </w:r>
      <w:r w:rsidRPr="00E17305">
        <w:rPr>
          <w:rFonts w:cs="Arial"/>
          <w:b/>
          <w:bCs/>
        </w:rPr>
        <w:t>Paketinis importavimas,</w:t>
      </w:r>
      <w:r w:rsidRPr="00E17305">
        <w:rPr>
          <w:rFonts w:cs="Arial"/>
        </w:rPr>
        <w:t xml:space="preserve"> kad atidarytumėte paketinio importavimo ekraną.</w:t>
      </w:r>
    </w:p>
    <w:p w14:paraId="488BE8D0" w14:textId="77777777" w:rsidR="00973C58" w:rsidRPr="00E17305" w:rsidRDefault="00973C58" w:rsidP="00F252D2">
      <w:pPr>
        <w:pStyle w:val="aa"/>
        <w:widowControl w:val="0"/>
        <w:numPr>
          <w:ilvl w:val="0"/>
          <w:numId w:val="282"/>
        </w:numPr>
        <w:spacing w:beforeLines="20" w:before="62" w:afterLines="20" w:after="62"/>
        <w:ind w:left="998" w:hanging="357"/>
        <w:rPr>
          <w:rFonts w:cs="Arial"/>
        </w:rPr>
      </w:pPr>
      <w:r w:rsidRPr="00E17305">
        <w:rPr>
          <w:rFonts w:cs="Arial"/>
        </w:rPr>
        <w:t xml:space="preserve">Norėdami atsisiųsti įrenginio šabloną paketiniu importavimu, palieskite </w:t>
      </w:r>
      <w:r w:rsidRPr="00E17305">
        <w:rPr>
          <w:rFonts w:cs="Arial"/>
          <w:b/>
          <w:bCs/>
        </w:rPr>
        <w:t>„Atsisiųsti šabloną“.</w:t>
      </w:r>
    </w:p>
    <w:p w14:paraId="3A6F4E4D" w14:textId="77777777" w:rsidR="00973C58" w:rsidRPr="00E17305" w:rsidRDefault="00973C58" w:rsidP="00F252D2">
      <w:pPr>
        <w:pStyle w:val="aa"/>
        <w:widowControl w:val="0"/>
        <w:numPr>
          <w:ilvl w:val="0"/>
          <w:numId w:val="282"/>
        </w:numPr>
        <w:spacing w:beforeLines="20" w:before="62" w:afterLines="20" w:after="62"/>
        <w:ind w:left="998" w:hanging="357"/>
        <w:rPr>
          <w:rFonts w:cs="Arial"/>
        </w:rPr>
      </w:pPr>
      <w:r w:rsidRPr="00E17305">
        <w:rPr>
          <w:rFonts w:cs="Arial"/>
        </w:rPr>
        <w:t>Užpildžius šabloną, palieskite „</w:t>
      </w:r>
      <w:r w:rsidRPr="00E17305">
        <w:rPr>
          <w:rFonts w:cs="Arial"/>
          <w:b/>
          <w:bCs/>
        </w:rPr>
        <w:t>Importuoti partiją“,</w:t>
      </w:r>
      <w:r w:rsidRPr="00E17305">
        <w:rPr>
          <w:rFonts w:cs="Arial"/>
        </w:rPr>
        <w:t xml:space="preserve"> kad atidarytumėte paketinio importavimo ekraną. Pasirinkite taisymo dirbtuves, spustelėkite arba nuvilkite failą į įkėlimo sritį ir palieskite </w:t>
      </w:r>
      <w:r w:rsidRPr="00E17305">
        <w:rPr>
          <w:rFonts w:cs="Arial"/>
          <w:b/>
          <w:bCs/>
        </w:rPr>
        <w:t>Patvirtinkite,</w:t>
      </w:r>
      <w:r w:rsidRPr="00E17305">
        <w:rPr>
          <w:rFonts w:cs="Arial"/>
        </w:rPr>
        <w:t xml:space="preserve"> kad įrenginio informacija būtų importuojama partijomis.</w:t>
      </w:r>
    </w:p>
    <w:p w14:paraId="5B1BB889" w14:textId="77777777" w:rsidR="00973C58" w:rsidRPr="00E17305" w:rsidRDefault="00973C58" w:rsidP="00F252D2">
      <w:pPr>
        <w:pStyle w:val="aa"/>
        <w:widowControl w:val="0"/>
        <w:numPr>
          <w:ilvl w:val="0"/>
          <w:numId w:val="282"/>
        </w:numPr>
        <w:spacing w:beforeLines="20" w:before="62" w:afterLines="20" w:after="62"/>
        <w:ind w:left="998" w:hanging="357"/>
        <w:rPr>
          <w:rFonts w:cs="Arial"/>
        </w:rPr>
      </w:pPr>
      <w:r w:rsidRPr="00E17305">
        <w:rPr>
          <w:rFonts w:cs="Arial"/>
        </w:rPr>
        <w:t>Po importavimo susieti įrenginiai bus rodomi įrenginių sąrašo ekrane.</w:t>
      </w:r>
    </w:p>
    <w:p w14:paraId="5183546F" w14:textId="77777777" w:rsidR="00973C58" w:rsidRPr="00E17305" w:rsidRDefault="00973C58" w:rsidP="00973C58">
      <w:pPr>
        <w:pStyle w:val="a2"/>
        <w:spacing w:beforeLines="20" w:before="62" w:afterLines="20" w:after="62"/>
        <w:ind w:left="641" w:hanging="357"/>
        <w:rPr>
          <w:rFonts w:cs="Arial"/>
        </w:rPr>
      </w:pPr>
      <w:r w:rsidRPr="00E17305">
        <w:rPr>
          <w:rFonts w:cs="Arial"/>
        </w:rPr>
        <w:t>Norėdami eksportuoti įrenginių sąrašą</w:t>
      </w:r>
    </w:p>
    <w:p w14:paraId="364AF90C" w14:textId="77777777" w:rsidR="00973C58" w:rsidRPr="00E17305" w:rsidRDefault="00973C58" w:rsidP="00F252D2">
      <w:pPr>
        <w:pStyle w:val="aa"/>
        <w:widowControl w:val="0"/>
        <w:numPr>
          <w:ilvl w:val="0"/>
          <w:numId w:val="283"/>
        </w:numPr>
        <w:spacing w:beforeLines="20" w:before="62" w:afterLines="20" w:after="62"/>
        <w:ind w:left="998" w:hanging="357"/>
        <w:rPr>
          <w:rFonts w:cs="Arial"/>
        </w:rPr>
      </w:pPr>
      <w:r w:rsidRPr="00E17305">
        <w:rPr>
          <w:rFonts w:cs="Arial"/>
        </w:rPr>
        <w:t xml:space="preserve">Palieskite </w:t>
      </w:r>
      <w:r w:rsidRPr="00E17305">
        <w:rPr>
          <w:rFonts w:cs="Arial"/>
          <w:b/>
          <w:bCs/>
        </w:rPr>
        <w:t xml:space="preserve">Įrenginių valdymas </w:t>
      </w:r>
      <w:r w:rsidRPr="00E17305">
        <w:rPr>
          <w:rFonts w:cs="Arial"/>
        </w:rPr>
        <w:t xml:space="preserve">&gt; </w:t>
      </w:r>
      <w:r w:rsidRPr="00E17305">
        <w:rPr>
          <w:rFonts w:cs="Arial"/>
          <w:b/>
          <w:bCs/>
        </w:rPr>
        <w:t>Įrenginių sąrašas,</w:t>
      </w:r>
      <w:r w:rsidRPr="00E17305">
        <w:rPr>
          <w:rFonts w:cs="Arial"/>
        </w:rPr>
        <w:t xml:space="preserve"> kad atidarytumėte įrenginių sąrašo ekraną.</w:t>
      </w:r>
    </w:p>
    <w:p w14:paraId="75410936" w14:textId="77777777" w:rsidR="00973C58" w:rsidRPr="00E17305" w:rsidRDefault="00973C58" w:rsidP="00F252D2">
      <w:pPr>
        <w:pStyle w:val="aa"/>
        <w:widowControl w:val="0"/>
        <w:numPr>
          <w:ilvl w:val="0"/>
          <w:numId w:val="283"/>
        </w:numPr>
        <w:spacing w:beforeLines="20" w:before="62" w:afterLines="20" w:after="62"/>
        <w:ind w:left="998" w:hanging="357"/>
        <w:rPr>
          <w:rFonts w:cs="Arial"/>
        </w:rPr>
      </w:pPr>
      <w:r w:rsidRPr="00E17305">
        <w:rPr>
          <w:rFonts w:cs="Arial"/>
        </w:rPr>
        <w:t xml:space="preserve">Pasirinkite norimą stulpelio informaciją iš „Pasirinkti stulpelį“ ir pažymėkite langelį, kad pasirinktumėte norimą įrenginio informaciją. Palieskite </w:t>
      </w:r>
      <w:r w:rsidRPr="00E17305">
        <w:rPr>
          <w:rFonts w:cs="Arial"/>
          <w:b/>
          <w:bCs/>
        </w:rPr>
        <w:t xml:space="preserve">„Eksportuoti“ </w:t>
      </w:r>
      <w:r w:rsidRPr="00E17305">
        <w:rPr>
          <w:rFonts w:cs="Arial"/>
        </w:rPr>
        <w:t>ir pasirinkite eksportavimo formatą, kad eksportuotumėte įrenginių sąrašą.</w:t>
      </w:r>
    </w:p>
    <w:p w14:paraId="5B0B643C" w14:textId="77777777" w:rsidR="00973C58" w:rsidRPr="00E17305" w:rsidRDefault="00973C58" w:rsidP="00973C58">
      <w:pPr>
        <w:pStyle w:val="a2"/>
        <w:spacing w:beforeLines="20" w:before="62" w:afterLines="20" w:after="62"/>
        <w:ind w:left="641" w:hanging="357"/>
        <w:rPr>
          <w:rFonts w:cs="Arial"/>
        </w:rPr>
      </w:pPr>
      <w:r w:rsidRPr="00E17305">
        <w:rPr>
          <w:rFonts w:cs="Arial"/>
          <w:bCs/>
        </w:rPr>
        <w:t>Norėdami priskirti remonto dirbtuves</w:t>
      </w:r>
    </w:p>
    <w:p w14:paraId="5F11494E" w14:textId="77777777" w:rsidR="00973C58" w:rsidRPr="00E17305" w:rsidRDefault="00973C58" w:rsidP="00F252D2">
      <w:pPr>
        <w:pStyle w:val="aa"/>
        <w:widowControl w:val="0"/>
        <w:numPr>
          <w:ilvl w:val="0"/>
          <w:numId w:val="284"/>
        </w:numPr>
        <w:spacing w:beforeLines="20" w:before="62" w:afterLines="20" w:after="62"/>
        <w:ind w:left="998" w:hanging="357"/>
        <w:rPr>
          <w:rFonts w:cs="Arial"/>
        </w:rPr>
      </w:pPr>
      <w:r w:rsidRPr="00E17305">
        <w:rPr>
          <w:rFonts w:cs="Arial"/>
        </w:rPr>
        <w:t xml:space="preserve">Palieskite </w:t>
      </w:r>
      <w:r w:rsidRPr="00E17305">
        <w:rPr>
          <w:rFonts w:cs="Arial"/>
          <w:b/>
          <w:bCs/>
        </w:rPr>
        <w:t xml:space="preserve">Įrenginių valdymas </w:t>
      </w:r>
      <w:r w:rsidRPr="00E17305">
        <w:rPr>
          <w:rFonts w:cs="Arial"/>
        </w:rPr>
        <w:t xml:space="preserve">&gt; </w:t>
      </w:r>
      <w:r w:rsidRPr="00E17305">
        <w:rPr>
          <w:rFonts w:cs="Arial"/>
          <w:b/>
          <w:bCs/>
        </w:rPr>
        <w:t>Įrenginių sąrašas,</w:t>
      </w:r>
      <w:r w:rsidRPr="00E17305">
        <w:rPr>
          <w:rFonts w:cs="Arial"/>
        </w:rPr>
        <w:t xml:space="preserve"> kad atidarytumėte </w:t>
      </w:r>
      <w:r w:rsidRPr="00E17305">
        <w:rPr>
          <w:rFonts w:cs="Arial"/>
        </w:rPr>
        <w:lastRenderedPageBreak/>
        <w:t>įrenginių sąrašo ekraną.</w:t>
      </w:r>
    </w:p>
    <w:p w14:paraId="35362AAD" w14:textId="77777777" w:rsidR="00973C58" w:rsidRPr="00E17305" w:rsidRDefault="00973C58" w:rsidP="00F252D2">
      <w:pPr>
        <w:pStyle w:val="aa"/>
        <w:widowControl w:val="0"/>
        <w:numPr>
          <w:ilvl w:val="0"/>
          <w:numId w:val="284"/>
        </w:numPr>
        <w:spacing w:beforeLines="20" w:before="62" w:afterLines="20" w:after="62"/>
        <w:ind w:left="998" w:hanging="357"/>
        <w:rPr>
          <w:rFonts w:cs="Arial"/>
        </w:rPr>
      </w:pPr>
      <w:r w:rsidRPr="00E17305">
        <w:rPr>
          <w:rFonts w:cs="Arial"/>
        </w:rPr>
        <w:t>Pažymėkite langelį, kad</w:t>
      </w:r>
      <w:r w:rsidRPr="00E17305" w:rsidDel="00264336">
        <w:rPr>
          <w:rFonts w:cs="Arial"/>
        </w:rPr>
        <w:t xml:space="preserve"> </w:t>
      </w:r>
      <w:r w:rsidRPr="00E17305">
        <w:rPr>
          <w:rFonts w:cs="Arial"/>
        </w:rPr>
        <w:t xml:space="preserve">Pasirinkite norimą įrenginio informaciją ir palieskite </w:t>
      </w:r>
      <w:r w:rsidRPr="00E17305">
        <w:rPr>
          <w:rFonts w:cs="Arial"/>
          <w:b/>
          <w:bCs/>
        </w:rPr>
        <w:t>„Priskirti taisymo dirbtuves“,</w:t>
      </w:r>
      <w:r w:rsidRPr="00E17305">
        <w:rPr>
          <w:rFonts w:cs="Arial"/>
        </w:rPr>
        <w:t xml:space="preserve"> kad atidarytumėte ekraną „Priskirti taisymo dirbtuves“.</w:t>
      </w:r>
    </w:p>
    <w:p w14:paraId="7A0FF38E" w14:textId="77777777" w:rsidR="00973C58" w:rsidRPr="00E17305" w:rsidRDefault="00973C58" w:rsidP="00F252D2">
      <w:pPr>
        <w:pStyle w:val="aa"/>
        <w:widowControl w:val="0"/>
        <w:numPr>
          <w:ilvl w:val="0"/>
          <w:numId w:val="284"/>
        </w:numPr>
        <w:spacing w:beforeLines="20" w:before="62" w:afterLines="20" w:after="62"/>
        <w:ind w:left="998" w:hanging="357"/>
        <w:rPr>
          <w:rFonts w:cs="Arial"/>
        </w:rPr>
      </w:pPr>
      <w:r w:rsidRPr="00E17305">
        <w:rPr>
          <w:rFonts w:cs="Arial"/>
        </w:rPr>
        <w:t xml:space="preserve">Išskleidžiamajame sąraše pasirinkite susijusią remonto dirbtuvę ir palieskite </w:t>
      </w:r>
      <w:r w:rsidRPr="00E17305">
        <w:rPr>
          <w:rFonts w:cs="Arial"/>
          <w:b/>
          <w:bCs/>
        </w:rPr>
        <w:t>„Patvirtinti“.</w:t>
      </w:r>
      <w:r w:rsidRPr="00E17305">
        <w:rPr>
          <w:rFonts w:cs="Arial"/>
        </w:rPr>
        <w:t>, kad pasirinktą įrenginį priskirtumėte norimoms remonto dirbtuvėms.</w:t>
      </w:r>
    </w:p>
    <w:p w14:paraId="50FF7E14" w14:textId="77777777" w:rsidR="00973C58" w:rsidRPr="00E17305" w:rsidRDefault="00973C58" w:rsidP="00973C58">
      <w:pPr>
        <w:pStyle w:val="a2"/>
        <w:spacing w:beforeLines="20" w:before="62" w:afterLines="20" w:after="62"/>
        <w:ind w:left="641" w:hanging="357"/>
        <w:rPr>
          <w:rFonts w:cs="Arial"/>
        </w:rPr>
      </w:pPr>
      <w:r w:rsidRPr="00E17305">
        <w:rPr>
          <w:rFonts w:cs="Arial"/>
        </w:rPr>
        <w:t>Norėdami peržiūrėti​ įrenginio detalės</w:t>
      </w:r>
    </w:p>
    <w:p w14:paraId="7494A9E4" w14:textId="77777777" w:rsidR="00973C58" w:rsidRPr="00E17305" w:rsidRDefault="00973C58" w:rsidP="00973C58">
      <w:pPr>
        <w:spacing w:before="156" w:after="156"/>
        <w:ind w:left="641"/>
        <w:rPr>
          <w:rFonts w:cs="Arial"/>
        </w:rPr>
      </w:pPr>
      <w:r w:rsidRPr="00E17305">
        <w:rPr>
          <w:rFonts w:cs="Arial"/>
        </w:rPr>
        <w:t>Įrenginio informacijos ekrane galite peržiūrėti savo įrenginio informaciją, įskaitant įrenginio modelį, atnaujinimo būseną, serijos numerį ir kt., patikrinti ataskaitas ir pridėti žymas.</w:t>
      </w:r>
    </w:p>
    <w:p w14:paraId="06468DDD" w14:textId="77777777" w:rsidR="00973C58" w:rsidRPr="00E17305" w:rsidRDefault="00973C58" w:rsidP="00973C58">
      <w:pPr>
        <w:spacing w:before="156" w:after="156"/>
        <w:ind w:left="641"/>
        <w:rPr>
          <w:rFonts w:cs="Arial"/>
        </w:rPr>
      </w:pPr>
      <w:r w:rsidRPr="00E17305">
        <w:rPr>
          <w:rFonts w:cs="Arial"/>
        </w:rPr>
        <w:t>Norėdami peržiūrėti savo įrenginio informaciją, palieskite įrenginio informaciją, kad atidarytumėte įrenginio informacijos ekraną.</w:t>
      </w:r>
    </w:p>
    <w:p w14:paraId="5BBCF87A" w14:textId="77777777" w:rsidR="00973C58" w:rsidRPr="00E17305" w:rsidRDefault="00973C58" w:rsidP="00973C58">
      <w:pPr>
        <w:pStyle w:val="a2"/>
        <w:spacing w:beforeLines="20" w:before="62" w:afterLines="20" w:after="62"/>
        <w:ind w:left="641" w:hanging="357"/>
        <w:rPr>
          <w:rFonts w:cs="Arial"/>
        </w:rPr>
      </w:pPr>
      <w:r w:rsidRPr="00E17305">
        <w:rPr>
          <w:rFonts w:cs="Arial"/>
          <w:bCs/>
        </w:rPr>
        <w:t>Įrenginio paieška</w:t>
      </w:r>
    </w:p>
    <w:p w14:paraId="7B954C10" w14:textId="77777777" w:rsidR="00973C58" w:rsidRPr="00E17305" w:rsidRDefault="00973C58" w:rsidP="00F252D2">
      <w:pPr>
        <w:pStyle w:val="aa"/>
        <w:widowControl w:val="0"/>
        <w:numPr>
          <w:ilvl w:val="0"/>
          <w:numId w:val="285"/>
        </w:numPr>
        <w:spacing w:beforeLines="20" w:before="62" w:afterLines="20" w:after="62"/>
        <w:ind w:left="998" w:hanging="357"/>
        <w:rPr>
          <w:rFonts w:cs="Arial"/>
        </w:rPr>
      </w:pPr>
      <w:r w:rsidRPr="00E17305">
        <w:rPr>
          <w:rFonts w:cs="Arial"/>
        </w:rPr>
        <w:t xml:space="preserve">Palieskite </w:t>
      </w:r>
      <w:r w:rsidRPr="00E17305">
        <w:rPr>
          <w:rFonts w:cs="Arial"/>
          <w:b/>
          <w:bCs/>
        </w:rPr>
        <w:t xml:space="preserve">Įrenginių valdymas </w:t>
      </w:r>
      <w:r w:rsidRPr="00E17305">
        <w:rPr>
          <w:rFonts w:cs="Arial"/>
        </w:rPr>
        <w:t xml:space="preserve">&gt; </w:t>
      </w:r>
      <w:r w:rsidRPr="00E17305">
        <w:rPr>
          <w:rFonts w:cs="Arial"/>
          <w:b/>
          <w:bCs/>
        </w:rPr>
        <w:t>Įrenginių sąrašas,</w:t>
      </w:r>
      <w:r w:rsidRPr="00E17305">
        <w:rPr>
          <w:rFonts w:cs="Arial"/>
        </w:rPr>
        <w:t xml:space="preserve"> kad atidarytumėte įrenginių sąrašo ekraną.</w:t>
      </w:r>
    </w:p>
    <w:p w14:paraId="299409A9" w14:textId="77777777" w:rsidR="00973C58" w:rsidRPr="00E17305" w:rsidRDefault="00973C58" w:rsidP="00F252D2">
      <w:pPr>
        <w:pStyle w:val="aa"/>
        <w:widowControl w:val="0"/>
        <w:numPr>
          <w:ilvl w:val="0"/>
          <w:numId w:val="285"/>
        </w:numPr>
        <w:spacing w:beforeLines="20" w:before="62" w:afterLines="20" w:after="62"/>
        <w:ind w:left="998" w:hanging="357"/>
        <w:rPr>
          <w:rFonts w:cs="Arial"/>
        </w:rPr>
      </w:pPr>
      <w:r w:rsidRPr="00E17305">
        <w:rPr>
          <w:rFonts w:cs="Arial"/>
        </w:rPr>
        <w:t xml:space="preserve">Įveskite arba pasirinkite paieškos kriterijus. Palieskite piktogramą </w:t>
      </w:r>
      <w:r w:rsidRPr="00E17305">
        <w:rPr>
          <w:rFonts w:cs="Arial"/>
          <w:noProof/>
          <w:lang w:val="en-US"/>
        </w:rPr>
        <w:drawing>
          <wp:inline distT="0" distB="0" distL="0" distR="0" wp14:anchorId="67F5DBF8" wp14:editId="5E049CD2">
            <wp:extent cx="147548" cy="72000"/>
            <wp:effectExtent l="0" t="0" r="5080" b="4445"/>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E17305">
        <w:rPr>
          <w:rFonts w:cs="Arial"/>
        </w:rPr>
        <w:t xml:space="preserve">, kad būtų atidaryti atitinkamo stulpelio paieškos kriterijai; palieskite piktogramą </w:t>
      </w:r>
      <w:r w:rsidRPr="00E17305">
        <w:rPr>
          <w:rFonts w:cs="Arial"/>
          <w:noProof/>
          <w:lang w:val="en-US"/>
        </w:rPr>
        <w:drawing>
          <wp:inline distT="0" distB="0" distL="0" distR="0" wp14:anchorId="72011B6C" wp14:editId="2F85F718">
            <wp:extent cx="106556" cy="108000"/>
            <wp:effectExtent l="0" t="0" r="8255" b="635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E17305">
        <w:rPr>
          <w:rFonts w:cs="Arial"/>
        </w:rPr>
        <w:t xml:space="preserve">, kad įvestumėte paieškos kriterijus; palieskite piktogramą </w:t>
      </w:r>
      <w:r w:rsidRPr="00E17305">
        <w:rPr>
          <w:rFonts w:cs="Arial"/>
          <w:noProof/>
          <w:lang w:val="en-US"/>
        </w:rPr>
        <w:drawing>
          <wp:inline distT="0" distB="0" distL="0" distR="0" wp14:anchorId="41652D1C" wp14:editId="61805965">
            <wp:extent cx="119167" cy="126000"/>
            <wp:effectExtent l="0" t="0" r="0" b="7620"/>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E17305">
        <w:rPr>
          <w:rFonts w:cs="Arial"/>
        </w:rPr>
        <w:t>, kad pasirinktumėte datą.</w:t>
      </w:r>
    </w:p>
    <w:p w14:paraId="2F435803" w14:textId="77777777" w:rsidR="00973C58" w:rsidRPr="00E17305" w:rsidRDefault="00973C58" w:rsidP="00973C58">
      <w:pPr>
        <w:pStyle w:val="aa"/>
        <w:widowControl w:val="0"/>
        <w:spacing w:beforeLines="20" w:before="62" w:afterLines="20" w:after="62"/>
        <w:ind w:left="998" w:firstLine="0"/>
        <w:rPr>
          <w:rFonts w:cs="Arial"/>
        </w:rPr>
      </w:pPr>
      <w:r w:rsidRPr="00E17305">
        <w:rPr>
          <w:rFonts w:cs="Arial"/>
        </w:rPr>
        <w:t xml:space="preserve">Jei reikia, palieskite </w:t>
      </w:r>
      <w:r w:rsidRPr="00E17305">
        <w:rPr>
          <w:rFonts w:cs="Arial"/>
          <w:b/>
          <w:bCs/>
        </w:rPr>
        <w:t>Atstatyti</w:t>
      </w:r>
      <w:r w:rsidRPr="00E17305">
        <w:rPr>
          <w:rFonts w:cs="Arial"/>
          <w:bCs/>
        </w:rPr>
        <w:t>, jei norite</w:t>
      </w:r>
      <w:r w:rsidRPr="00E17305">
        <w:rPr>
          <w:rFonts w:cs="Arial"/>
          <w:b/>
          <w:bCs/>
        </w:rPr>
        <w:t xml:space="preserve"> </w:t>
      </w:r>
      <w:r w:rsidRPr="00E17305">
        <w:rPr>
          <w:rFonts w:cs="Arial"/>
        </w:rPr>
        <w:t>iš naujo nustatyti paieškos kriterijus.</w:t>
      </w:r>
    </w:p>
    <w:p w14:paraId="459426BC" w14:textId="77777777" w:rsidR="00973C58" w:rsidRPr="00E17305" w:rsidRDefault="00973C58" w:rsidP="00F252D2">
      <w:pPr>
        <w:pStyle w:val="aa"/>
        <w:widowControl w:val="0"/>
        <w:numPr>
          <w:ilvl w:val="0"/>
          <w:numId w:val="285"/>
        </w:numPr>
        <w:spacing w:beforeLines="20" w:before="62" w:afterLines="20" w:after="62"/>
        <w:ind w:left="998" w:hanging="357"/>
        <w:rPr>
          <w:rFonts w:cs="Arial"/>
        </w:rPr>
      </w:pPr>
      <w:r w:rsidRPr="00E17305">
        <w:rPr>
          <w:rFonts w:cs="Arial"/>
        </w:rPr>
        <w:t>Ekrane rodomi rezultatai pagal paieškos kriterijus.</w:t>
      </w:r>
    </w:p>
    <w:p w14:paraId="5F9EC440" w14:textId="77777777" w:rsidR="00973C58" w:rsidRPr="00E17305" w:rsidRDefault="00973C58" w:rsidP="00973C58">
      <w:pPr>
        <w:pStyle w:val="30"/>
        <w:spacing w:before="312" w:after="156"/>
      </w:pPr>
      <w:r w:rsidRPr="00E17305">
        <w:t>Įrenginio žemėlapis</w:t>
      </w:r>
    </w:p>
    <w:p w14:paraId="549B12BE" w14:textId="0206A498" w:rsidR="00E17305" w:rsidRPr="00E17305" w:rsidRDefault="00E17305" w:rsidP="00E17305">
      <w:pPr>
        <w:spacing w:beforeLines="20" w:before="62" w:afterLines="20" w:after="62"/>
        <w:rPr>
          <w:rFonts w:cs="Arial"/>
        </w:rPr>
      </w:pPr>
      <w:r w:rsidRPr="00E17305">
        <w:rPr>
          <w:rFonts w:eastAsiaTheme="minorEastAsia" w:cs="Arial"/>
          <w:szCs w:val="18"/>
        </w:rPr>
        <w:t>Norėdami patikrinti įrenginių vietos pasiskirstymą, atlikite toliau nurodytus veiksmus.</w:t>
      </w:r>
    </w:p>
    <w:p w14:paraId="4EF44288" w14:textId="77777777" w:rsidR="00973C58" w:rsidRPr="00E17305" w:rsidRDefault="00973C58" w:rsidP="00F252D2">
      <w:pPr>
        <w:pStyle w:val="aa"/>
        <w:numPr>
          <w:ilvl w:val="0"/>
          <w:numId w:val="286"/>
        </w:numPr>
        <w:spacing w:beforeLines="20" w:before="62" w:afterLines="20" w:after="62"/>
        <w:ind w:left="726" w:hanging="442"/>
        <w:rPr>
          <w:rFonts w:cs="Arial"/>
        </w:rPr>
      </w:pPr>
      <w:r w:rsidRPr="00E17305">
        <w:rPr>
          <w:rFonts w:cs="Arial"/>
        </w:rPr>
        <w:t xml:space="preserve">Palieskite </w:t>
      </w:r>
      <w:r w:rsidRPr="00E17305">
        <w:rPr>
          <w:rFonts w:cs="Arial"/>
          <w:b/>
          <w:bCs/>
        </w:rPr>
        <w:t>„Device Map“ (Įrenginių žemėlapis),</w:t>
      </w:r>
      <w:r w:rsidRPr="00E17305">
        <w:rPr>
          <w:rFonts w:cs="Arial"/>
        </w:rPr>
        <w:t xml:space="preserve"> kad atidarytumėte „Device Map“ ekraną ir patikrintumėte įrenginių vietos pasiskirstymą.</w:t>
      </w:r>
    </w:p>
    <w:p w14:paraId="0BA94D4D" w14:textId="77777777" w:rsidR="00973C58" w:rsidRPr="00E17305" w:rsidRDefault="00973C58" w:rsidP="00F252D2">
      <w:pPr>
        <w:pStyle w:val="aa"/>
        <w:numPr>
          <w:ilvl w:val="0"/>
          <w:numId w:val="286"/>
        </w:numPr>
        <w:spacing w:beforeLines="20" w:before="62" w:afterLines="20" w:after="62"/>
        <w:ind w:left="726" w:hanging="442"/>
        <w:rPr>
          <w:rFonts w:cs="Arial"/>
        </w:rPr>
      </w:pPr>
      <w:r w:rsidRPr="00E17305">
        <w:rPr>
          <w:rFonts w:cs="Arial"/>
        </w:rPr>
        <w:t xml:space="preserve">Norėdami išeiti iš ekrano, palieskite </w:t>
      </w:r>
      <w:r w:rsidRPr="00E17305">
        <w:rPr>
          <w:rFonts w:cs="Arial"/>
          <w:b/>
          <w:bCs/>
        </w:rPr>
        <w:t>Įrenginių sąrašas.</w:t>
      </w:r>
    </w:p>
    <w:p w14:paraId="79073A0B" w14:textId="77777777" w:rsidR="00973C58" w:rsidRPr="00E17305" w:rsidRDefault="00973C58" w:rsidP="00973C58">
      <w:pPr>
        <w:pBdr>
          <w:top w:val="single" w:sz="6" w:space="1" w:color="auto"/>
          <w:bottom w:val="single" w:sz="6" w:space="1" w:color="auto"/>
        </w:pBdr>
        <w:spacing w:before="156" w:after="156"/>
        <w:ind w:left="737"/>
        <w:contextualSpacing/>
        <w:rPr>
          <w:rFonts w:cs="Arial"/>
          <w:b/>
        </w:rPr>
      </w:pPr>
      <w:r w:rsidRPr="00E17305">
        <w:rPr>
          <w:rFonts w:cs="Arial"/>
          <w:noProof/>
          <w:lang w:val="en-US"/>
        </w:rPr>
        <w:drawing>
          <wp:anchor distT="0" distB="0" distL="114300" distR="114300" simplePos="0" relativeHeight="252431360" behindDoc="0" locked="0" layoutInCell="1" allowOverlap="1" wp14:anchorId="13F269CF" wp14:editId="55D1F62D">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254AA53E" w14:textId="77777777" w:rsidR="00973C58" w:rsidRPr="00E17305" w:rsidRDefault="00973C58" w:rsidP="00973C58">
      <w:pPr>
        <w:pBdr>
          <w:top w:val="single" w:sz="6" w:space="1" w:color="auto"/>
          <w:bottom w:val="single" w:sz="6" w:space="1" w:color="auto"/>
        </w:pBdr>
        <w:spacing w:before="156" w:after="156"/>
        <w:ind w:left="737"/>
        <w:contextualSpacing/>
        <w:rPr>
          <w:rFonts w:eastAsiaTheme="minorEastAsia" w:cs="Arial"/>
        </w:rPr>
      </w:pPr>
      <w:r w:rsidRPr="00E17305">
        <w:rPr>
          <w:rFonts w:cs="Arial"/>
        </w:rPr>
        <w:t>Ši funkcija šiuo metu Europoje nepasiekiama.</w:t>
      </w:r>
    </w:p>
    <w:p w14:paraId="3BB20F12" w14:textId="77777777" w:rsidR="00973C58" w:rsidRPr="00E17305" w:rsidRDefault="00973C58" w:rsidP="00973C58">
      <w:pPr>
        <w:pStyle w:val="20"/>
        <w:spacing w:before="312" w:after="156"/>
        <w:rPr>
          <w:rFonts w:cs="Arial"/>
        </w:rPr>
      </w:pPr>
      <w:bookmarkStart w:id="381" w:name="_Toc199410314"/>
      <w:r w:rsidRPr="00E17305">
        <w:rPr>
          <w:rFonts w:cs="Arial"/>
        </w:rPr>
        <w:t xml:space="preserve"> </w:t>
      </w:r>
      <w:bookmarkStart w:id="382" w:name="_Toc199938946"/>
      <w:bookmarkStart w:id="383" w:name="_Toc204185470"/>
      <w:r w:rsidRPr="00E17305">
        <w:rPr>
          <w:rFonts w:cs="Arial"/>
        </w:rPr>
        <w:t>Failų valdymas</w:t>
      </w:r>
      <w:bookmarkEnd w:id="381"/>
      <w:bookmarkEnd w:id="382"/>
      <w:bookmarkEnd w:id="383"/>
    </w:p>
    <w:p w14:paraId="38F8ED52" w14:textId="77777777" w:rsidR="00973C58" w:rsidRPr="00E17305" w:rsidRDefault="00973C58" w:rsidP="00973C58">
      <w:pPr>
        <w:spacing w:before="156" w:after="156"/>
        <w:rPr>
          <w:rFonts w:cs="Arial"/>
        </w:rPr>
      </w:pPr>
      <w:r w:rsidRPr="00E17305">
        <w:rPr>
          <w:rFonts w:cs="Arial"/>
        </w:rPr>
        <w:t>Failų tvarkymas leidžia tvarkyti ataskaitas, tiesioginius duomenis, vaizdus ir PDF failus.</w:t>
      </w:r>
    </w:p>
    <w:p w14:paraId="40B53D14" w14:textId="77777777" w:rsidR="00973C58" w:rsidRPr="00E17305" w:rsidRDefault="00973C58" w:rsidP="00973C58">
      <w:pPr>
        <w:pStyle w:val="30"/>
        <w:spacing w:before="312" w:after="156"/>
      </w:pPr>
      <w:r w:rsidRPr="00E17305">
        <w:lastRenderedPageBreak/>
        <w:t>Ataskaitų valdymas</w:t>
      </w:r>
    </w:p>
    <w:p w14:paraId="03F4FD63" w14:textId="52ECE28B" w:rsidR="00973C58" w:rsidRPr="00E17305" w:rsidRDefault="00E17305" w:rsidP="00973C58">
      <w:pPr>
        <w:pStyle w:val="aff"/>
        <w:snapToGrid w:val="0"/>
        <w:spacing w:before="156" w:afterLines="0" w:after="0" w:line="360" w:lineRule="auto"/>
        <w:ind w:left="284"/>
        <w:jc w:val="center"/>
        <w:rPr>
          <w:rFonts w:ascii="Arial" w:eastAsiaTheme="minorEastAsia" w:hAnsi="Arial" w:cs="Arial"/>
        </w:rPr>
      </w:pPr>
      <w:r w:rsidRPr="00E17305">
        <w:rPr>
          <w:rFonts w:ascii="Arial" w:eastAsiaTheme="minorEastAsia" w:hAnsi="Arial" w:cs="Arial"/>
          <w:noProof/>
          <w:lang w:val="en-US"/>
        </w:rPr>
        <w:drawing>
          <wp:inline distT="0" distB="0" distL="0" distR="0" wp14:anchorId="64BBCFFA" wp14:editId="14268FBA">
            <wp:extent cx="3484205" cy="1980000"/>
            <wp:effectExtent l="0" t="0" r="2540" b="127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3484205" cy="1980000"/>
                    </a:xfrm>
                    <a:prstGeom prst="rect">
                      <a:avLst/>
                    </a:prstGeom>
                    <a:noFill/>
                    <a:ln>
                      <a:noFill/>
                    </a:ln>
                  </pic:spPr>
                </pic:pic>
              </a:graphicData>
            </a:graphic>
          </wp:inline>
        </w:drawing>
      </w:r>
    </w:p>
    <w:p w14:paraId="68A97FA0" w14:textId="33512873" w:rsidR="00973C58" w:rsidRPr="00E17305" w:rsidRDefault="00973C58" w:rsidP="00973C58">
      <w:pPr>
        <w:pStyle w:val="ab"/>
        <w:spacing w:beforeLines="0" w:before="0" w:after="156"/>
        <w:rPr>
          <w:rFonts w:cs="Arial"/>
          <w:i/>
          <w:iCs/>
        </w:rPr>
      </w:pPr>
      <w:r w:rsidRPr="00E17305">
        <w:rPr>
          <w:rFonts w:cs="Arial"/>
        </w:rPr>
        <w:t>1</w:t>
      </w:r>
      <w:r w:rsidR="00E17305" w:rsidRPr="00E17305">
        <w:rPr>
          <w:rFonts w:cs="Arial"/>
        </w:rPr>
        <w:t>0</w:t>
      </w:r>
      <w:r w:rsidRPr="00E17305">
        <w:rPr>
          <w:rFonts w:cs="Arial"/>
        </w:rPr>
        <w:noBreakHyphen/>
        <w:t>4 pav.</w:t>
      </w:r>
      <w:r w:rsidRPr="00E17305">
        <w:rPr>
          <w:rFonts w:cs="Arial"/>
          <w:noProof/>
        </w:rPr>
        <w:t xml:space="preserve"> </w:t>
      </w:r>
      <w:r w:rsidRPr="00E17305">
        <w:rPr>
          <w:rFonts w:cs="Arial"/>
          <w:i/>
          <w:iCs/>
        </w:rPr>
        <w:t>Ataskaitų valdymo ekranas</w:t>
      </w:r>
    </w:p>
    <w:p w14:paraId="499213F6" w14:textId="77777777" w:rsidR="00973C58" w:rsidRPr="00E17305" w:rsidRDefault="00973C58" w:rsidP="00973C58">
      <w:pPr>
        <w:pStyle w:val="aa"/>
        <w:widowControl w:val="0"/>
        <w:numPr>
          <w:ilvl w:val="0"/>
          <w:numId w:val="111"/>
        </w:numPr>
        <w:spacing w:beforeLines="20" w:before="62" w:afterLines="20" w:after="62"/>
        <w:ind w:left="641" w:hanging="357"/>
        <w:rPr>
          <w:rFonts w:cs="Arial"/>
          <w:b/>
        </w:rPr>
      </w:pPr>
      <w:r w:rsidRPr="00E17305">
        <w:rPr>
          <w:rFonts w:cs="Arial"/>
          <w:b/>
        </w:rPr>
        <w:t>Norėdami ieškoti ataskaitoje</w:t>
      </w:r>
    </w:p>
    <w:p w14:paraId="0414A15B" w14:textId="77777777" w:rsidR="00973C58" w:rsidRPr="00E17305" w:rsidRDefault="00973C58" w:rsidP="00F252D2">
      <w:pPr>
        <w:pStyle w:val="a1"/>
        <w:numPr>
          <w:ilvl w:val="0"/>
          <w:numId w:val="287"/>
        </w:numPr>
        <w:ind w:left="998" w:hanging="357"/>
        <w:rPr>
          <w:rFonts w:cs="Arial"/>
          <w:b/>
        </w:rPr>
      </w:pPr>
      <w:r w:rsidRPr="00E17305">
        <w:rPr>
          <w:rFonts w:cs="Arial"/>
        </w:rPr>
        <w:t xml:space="preserve">Palieskite </w:t>
      </w:r>
      <w:r w:rsidRPr="00E17305">
        <w:rPr>
          <w:rFonts w:cs="Arial"/>
          <w:b/>
          <w:bCs/>
          <w:szCs w:val="22"/>
        </w:rPr>
        <w:t xml:space="preserve">Failų tvarkymas </w:t>
      </w:r>
      <w:r w:rsidRPr="00E17305">
        <w:rPr>
          <w:rFonts w:cs="Arial"/>
        </w:rPr>
        <w:t xml:space="preserve">&gt; </w:t>
      </w:r>
      <w:r w:rsidRPr="00E17305">
        <w:rPr>
          <w:rFonts w:cs="Arial"/>
          <w:b/>
          <w:bCs/>
          <w:szCs w:val="22"/>
        </w:rPr>
        <w:t>Ataskaitų valdymas,</w:t>
      </w:r>
      <w:r w:rsidRPr="00E17305">
        <w:rPr>
          <w:rFonts w:cs="Arial"/>
        </w:rPr>
        <w:t xml:space="preserve"> kad atidarytumėte ataskaitų valdymo ekraną.</w:t>
      </w:r>
    </w:p>
    <w:p w14:paraId="267EE37F" w14:textId="77777777" w:rsidR="00973C58" w:rsidRPr="00E17305" w:rsidRDefault="00973C58" w:rsidP="00F252D2">
      <w:pPr>
        <w:pStyle w:val="a1"/>
        <w:numPr>
          <w:ilvl w:val="0"/>
          <w:numId w:val="287"/>
        </w:numPr>
        <w:ind w:left="998" w:hanging="357"/>
        <w:rPr>
          <w:rFonts w:cs="Arial"/>
          <w:b/>
        </w:rPr>
      </w:pPr>
      <w:r w:rsidRPr="00E17305">
        <w:rPr>
          <w:rFonts w:cs="Arial"/>
        </w:rPr>
        <w:t xml:space="preserve">Įveskite arba pasirinkite paieškos kriterijus. Palieskite piktogramą </w:t>
      </w:r>
      <w:r w:rsidRPr="00E17305">
        <w:rPr>
          <w:rFonts w:cs="Arial"/>
          <w:noProof/>
          <w:lang w:val="en-US"/>
        </w:rPr>
        <w:drawing>
          <wp:inline distT="0" distB="0" distL="0" distR="0" wp14:anchorId="00872A4A" wp14:editId="5C6DFD99">
            <wp:extent cx="147548" cy="72000"/>
            <wp:effectExtent l="0" t="0" r="5080" b="4445"/>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E17305">
        <w:rPr>
          <w:rFonts w:cs="Arial"/>
        </w:rPr>
        <w:t xml:space="preserve">, kad būtų atidaryti atitinkamo stulpelio paieškos kriterijai; palieskite piktogramą </w:t>
      </w:r>
      <w:r w:rsidRPr="00E17305">
        <w:rPr>
          <w:rFonts w:cs="Arial"/>
          <w:noProof/>
          <w:lang w:val="en-US"/>
        </w:rPr>
        <w:drawing>
          <wp:inline distT="0" distB="0" distL="0" distR="0" wp14:anchorId="02A6B093" wp14:editId="4FD0BC1C">
            <wp:extent cx="106556" cy="108000"/>
            <wp:effectExtent l="0" t="0" r="8255" b="6350"/>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E17305">
        <w:rPr>
          <w:rFonts w:cs="Arial"/>
        </w:rPr>
        <w:t xml:space="preserve">, kad įvestumėte paieškos kriterijus; palieskite piktogramą </w:t>
      </w:r>
      <w:r w:rsidRPr="00E17305">
        <w:rPr>
          <w:rFonts w:cs="Arial"/>
          <w:noProof/>
          <w:lang w:val="en-US"/>
        </w:rPr>
        <w:drawing>
          <wp:inline distT="0" distB="0" distL="0" distR="0" wp14:anchorId="15CD6DAC" wp14:editId="04F50E65">
            <wp:extent cx="119167" cy="126000"/>
            <wp:effectExtent l="0" t="0" r="0" b="7620"/>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E17305">
        <w:rPr>
          <w:rFonts w:cs="Arial"/>
        </w:rPr>
        <w:t>, kad pasirinktumėte datą.</w:t>
      </w:r>
    </w:p>
    <w:p w14:paraId="6CEA44E4" w14:textId="77777777" w:rsidR="00973C58" w:rsidRPr="00E17305" w:rsidRDefault="00973C58" w:rsidP="00973C58">
      <w:pPr>
        <w:pStyle w:val="a1"/>
        <w:numPr>
          <w:ilvl w:val="0"/>
          <w:numId w:val="0"/>
        </w:numPr>
        <w:ind w:left="998"/>
        <w:rPr>
          <w:rFonts w:cs="Arial"/>
          <w:b/>
        </w:rPr>
      </w:pPr>
      <w:r w:rsidRPr="00E17305">
        <w:rPr>
          <w:rFonts w:cs="Arial"/>
        </w:rPr>
        <w:t xml:space="preserve">Jei reikia, palieskite </w:t>
      </w:r>
      <w:r w:rsidRPr="00E17305">
        <w:rPr>
          <w:rFonts w:cs="Arial"/>
          <w:b/>
          <w:bCs/>
        </w:rPr>
        <w:t>Atstatyti</w:t>
      </w:r>
      <w:r w:rsidRPr="00E17305">
        <w:rPr>
          <w:rFonts w:cs="Arial"/>
          <w:bCs/>
        </w:rPr>
        <w:t>, jei norite</w:t>
      </w:r>
      <w:r w:rsidRPr="00E17305">
        <w:rPr>
          <w:rFonts w:cs="Arial"/>
          <w:b/>
          <w:bCs/>
        </w:rPr>
        <w:t xml:space="preserve"> </w:t>
      </w:r>
      <w:r w:rsidRPr="00E17305">
        <w:rPr>
          <w:rFonts w:cs="Arial"/>
        </w:rPr>
        <w:t>iš naujo nustatyti paieškos kriterijus.</w:t>
      </w:r>
    </w:p>
    <w:p w14:paraId="7261E326" w14:textId="77777777" w:rsidR="00973C58" w:rsidRPr="00E17305" w:rsidRDefault="00973C58" w:rsidP="00F252D2">
      <w:pPr>
        <w:pStyle w:val="a1"/>
        <w:numPr>
          <w:ilvl w:val="0"/>
          <w:numId w:val="287"/>
        </w:numPr>
        <w:ind w:left="998" w:hanging="357"/>
        <w:rPr>
          <w:rFonts w:cs="Arial"/>
          <w:b/>
        </w:rPr>
      </w:pPr>
      <w:r w:rsidRPr="00E17305">
        <w:rPr>
          <w:rFonts w:cs="Arial"/>
        </w:rPr>
        <w:t>Ekrane rodomi rezultatai pagal paieškos kriterijus.</w:t>
      </w:r>
    </w:p>
    <w:p w14:paraId="3054209E" w14:textId="77777777" w:rsidR="00973C58" w:rsidRPr="00E17305" w:rsidRDefault="00973C58" w:rsidP="00973C58">
      <w:pPr>
        <w:pStyle w:val="a2"/>
        <w:spacing w:beforeLines="20" w:before="62" w:afterLines="20" w:after="62"/>
        <w:ind w:left="641" w:hanging="357"/>
        <w:rPr>
          <w:rFonts w:cs="Arial"/>
        </w:rPr>
      </w:pPr>
      <w:r w:rsidRPr="00E17305">
        <w:rPr>
          <w:rFonts w:cs="Arial"/>
          <w:bCs/>
        </w:rPr>
        <w:t>Norėdami atsisiųsti ir bendrinti ataskaitą</w:t>
      </w:r>
    </w:p>
    <w:p w14:paraId="267411F6" w14:textId="77777777" w:rsidR="00973C58" w:rsidRPr="00E17305" w:rsidRDefault="00973C58" w:rsidP="00F252D2">
      <w:pPr>
        <w:pStyle w:val="a1"/>
        <w:numPr>
          <w:ilvl w:val="0"/>
          <w:numId w:val="288"/>
        </w:numPr>
        <w:ind w:left="998" w:hanging="357"/>
        <w:rPr>
          <w:rFonts w:cs="Arial"/>
        </w:rPr>
      </w:pPr>
      <w:r w:rsidRPr="00E17305">
        <w:rPr>
          <w:rFonts w:cs="Arial"/>
        </w:rPr>
        <w:t>Palieskite ataskaitos duomenų eilutę, kad atidarytumėte ataskaitą.</w:t>
      </w:r>
    </w:p>
    <w:p w14:paraId="4DE1C58F" w14:textId="77777777" w:rsidR="00973C58" w:rsidRPr="00E17305" w:rsidRDefault="00973C58" w:rsidP="00F252D2">
      <w:pPr>
        <w:pStyle w:val="a1"/>
        <w:numPr>
          <w:ilvl w:val="0"/>
          <w:numId w:val="288"/>
        </w:numPr>
        <w:ind w:left="998" w:hanging="357"/>
        <w:rPr>
          <w:rFonts w:cs="Arial"/>
        </w:rPr>
      </w:pPr>
      <w:r w:rsidRPr="00E17305">
        <w:rPr>
          <w:rFonts w:cs="Arial"/>
        </w:rPr>
        <w:t xml:space="preserve">Nuskaitykite QR kodą arba palieskite piktogramą </w:t>
      </w:r>
      <w:r w:rsidRPr="00E17305">
        <w:rPr>
          <w:rFonts w:cs="Arial"/>
          <w:noProof/>
          <w:lang w:val="en-US"/>
        </w:rPr>
        <w:drawing>
          <wp:inline distT="0" distB="0" distL="0" distR="0" wp14:anchorId="4835E0ED" wp14:editId="5602D2B1">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E17305">
        <w:rPr>
          <w:rFonts w:cs="Arial"/>
        </w:rPr>
        <w:t xml:space="preserve"> dešinėje, kad atsisiųstumėte ataskaitą.</w:t>
      </w:r>
    </w:p>
    <w:p w14:paraId="6964EBD1" w14:textId="77777777" w:rsidR="00973C58" w:rsidRPr="00E17305" w:rsidRDefault="00973C58" w:rsidP="00F252D2">
      <w:pPr>
        <w:pStyle w:val="a1"/>
        <w:numPr>
          <w:ilvl w:val="0"/>
          <w:numId w:val="288"/>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4559AE09" wp14:editId="1C767207">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E17305">
        <w:rPr>
          <w:rFonts w:cs="Arial"/>
        </w:rPr>
        <w:t>, kad atidarytumėte bendrinimo ekraną. Pasirinkite „</w:t>
      </w:r>
      <w:r w:rsidRPr="00E17305">
        <w:rPr>
          <w:rFonts w:cs="Arial"/>
          <w:b/>
          <w:bCs/>
        </w:rPr>
        <w:t xml:space="preserve">El. paštas“ </w:t>
      </w:r>
      <w:r w:rsidRPr="00E17305">
        <w:rPr>
          <w:rFonts w:cs="Arial"/>
        </w:rPr>
        <w:t xml:space="preserve">arba </w:t>
      </w:r>
      <w:r w:rsidRPr="00E17305">
        <w:rPr>
          <w:rFonts w:cs="Arial"/>
          <w:b/>
          <w:bCs/>
        </w:rPr>
        <w:t xml:space="preserve">„Teksto žinutė“ </w:t>
      </w:r>
      <w:r w:rsidRPr="00E17305">
        <w:rPr>
          <w:rFonts w:cs="Arial"/>
        </w:rPr>
        <w:t>ir palieskite „</w:t>
      </w:r>
      <w:r w:rsidRPr="00E17305">
        <w:rPr>
          <w:rFonts w:cs="Arial"/>
          <w:b/>
          <w:bCs/>
        </w:rPr>
        <w:t>Siųsti“,</w:t>
      </w:r>
      <w:r w:rsidRPr="00E17305">
        <w:rPr>
          <w:rFonts w:cs="Arial"/>
        </w:rPr>
        <w:t xml:space="preserve"> kad bendrintumėte ataskaitą su kitais.</w:t>
      </w:r>
    </w:p>
    <w:p w14:paraId="5FB7AE34" w14:textId="77777777" w:rsidR="00973C58" w:rsidRPr="00E17305" w:rsidRDefault="00973C58" w:rsidP="00973C58">
      <w:pPr>
        <w:pStyle w:val="30"/>
        <w:spacing w:before="312" w:after="156"/>
      </w:pPr>
      <w:r w:rsidRPr="00E17305">
        <w:lastRenderedPageBreak/>
        <w:t>Tiesioginių duomenų valdymas</w:t>
      </w:r>
    </w:p>
    <w:p w14:paraId="24A2F5B5" w14:textId="77777777" w:rsidR="00973C58" w:rsidRPr="00E17305" w:rsidRDefault="00973C58" w:rsidP="00973C58">
      <w:pPr>
        <w:pStyle w:val="aff"/>
        <w:snapToGrid w:val="0"/>
        <w:spacing w:before="156" w:afterLines="0" w:after="0" w:line="360" w:lineRule="auto"/>
        <w:ind w:left="284"/>
        <w:jc w:val="center"/>
        <w:rPr>
          <w:rFonts w:ascii="Arial" w:hAnsi="Arial" w:cs="Arial"/>
        </w:rPr>
      </w:pPr>
      <w:r w:rsidRPr="00E17305">
        <w:rPr>
          <w:rFonts w:ascii="Arial" w:hAnsi="Arial" w:cs="Arial"/>
          <w:noProof/>
          <w:lang w:val="en-US"/>
        </w:rPr>
        <w:drawing>
          <wp:inline distT="0" distB="0" distL="0" distR="0" wp14:anchorId="07013975" wp14:editId="5505F8D9">
            <wp:extent cx="3240000" cy="1879173"/>
            <wp:effectExtent l="0" t="0" r="0" b="6985"/>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3240000" cy="1879173"/>
                    </a:xfrm>
                    <a:prstGeom prst="rect">
                      <a:avLst/>
                    </a:prstGeom>
                    <a:noFill/>
                    <a:ln>
                      <a:noFill/>
                    </a:ln>
                  </pic:spPr>
                </pic:pic>
              </a:graphicData>
            </a:graphic>
          </wp:inline>
        </w:drawing>
      </w:r>
    </w:p>
    <w:p w14:paraId="1AB8DB0D" w14:textId="7520B9BA" w:rsidR="00973C58" w:rsidRPr="00E17305" w:rsidRDefault="00973C58" w:rsidP="00973C58">
      <w:pPr>
        <w:pStyle w:val="EN"/>
        <w:spacing w:beforeLines="0" w:before="0" w:after="156"/>
        <w:jc w:val="center"/>
        <w:rPr>
          <w:rFonts w:cs="Arial"/>
        </w:rPr>
      </w:pPr>
      <w:r w:rsidRPr="00E17305">
        <w:rPr>
          <w:rFonts w:cs="Arial"/>
          <w:b/>
          <w:bCs w:val="0"/>
        </w:rPr>
        <w:t>1</w:t>
      </w:r>
      <w:r w:rsidR="00E17305" w:rsidRPr="00E17305">
        <w:rPr>
          <w:rFonts w:cs="Arial"/>
          <w:b/>
          <w:bCs w:val="0"/>
        </w:rPr>
        <w:t>0</w:t>
      </w:r>
      <w:r w:rsidRPr="00E17305">
        <w:rPr>
          <w:rFonts w:cs="Arial"/>
          <w:b/>
          <w:bCs w:val="0"/>
        </w:rPr>
        <w:t>-5 pav.</w:t>
      </w:r>
      <w:r w:rsidRPr="00E17305">
        <w:rPr>
          <w:rFonts w:cs="Arial"/>
          <w:b/>
          <w:bCs w:val="0"/>
          <w:noProof/>
        </w:rPr>
        <w:t xml:space="preserve"> </w:t>
      </w:r>
      <w:r w:rsidRPr="00E17305">
        <w:rPr>
          <w:rFonts w:cs="Arial"/>
          <w:b/>
          <w:bCs w:val="0"/>
          <w:i/>
          <w:iCs/>
          <w:kern w:val="0"/>
          <w:szCs w:val="24"/>
        </w:rPr>
        <w:t xml:space="preserve">Tiesioginio </w:t>
      </w:r>
      <w:r w:rsidRPr="00E17305">
        <w:rPr>
          <w:rFonts w:cs="Arial"/>
          <w:b/>
          <w:i/>
          <w:iCs/>
          <w:kern w:val="0"/>
          <w:szCs w:val="24"/>
        </w:rPr>
        <w:t>duomenų valdymo ekranas</w:t>
      </w:r>
    </w:p>
    <w:p w14:paraId="40B84156" w14:textId="77777777" w:rsidR="00973C58" w:rsidRPr="00E17305" w:rsidRDefault="00973C58" w:rsidP="00973C58">
      <w:pPr>
        <w:pStyle w:val="a2"/>
        <w:spacing w:beforeLines="20" w:before="62" w:afterLines="20" w:after="62"/>
        <w:ind w:left="641" w:hanging="357"/>
        <w:rPr>
          <w:rFonts w:cs="Arial"/>
          <w:bCs/>
        </w:rPr>
      </w:pPr>
      <w:r w:rsidRPr="00E17305">
        <w:rPr>
          <w:rFonts w:cs="Arial"/>
          <w:bCs/>
        </w:rPr>
        <w:t>Tiesioginių duomenų paieška</w:t>
      </w:r>
    </w:p>
    <w:p w14:paraId="77AF623F" w14:textId="77777777" w:rsidR="00973C58" w:rsidRPr="00E17305" w:rsidRDefault="00973C58" w:rsidP="00F252D2">
      <w:pPr>
        <w:pStyle w:val="a1"/>
        <w:numPr>
          <w:ilvl w:val="0"/>
          <w:numId w:val="289"/>
        </w:numPr>
        <w:ind w:left="998" w:hanging="357"/>
        <w:rPr>
          <w:rFonts w:cs="Arial"/>
        </w:rPr>
      </w:pPr>
      <w:r w:rsidRPr="00E17305">
        <w:rPr>
          <w:rFonts w:cs="Arial"/>
        </w:rPr>
        <w:t xml:space="preserve">Palieskite </w:t>
      </w:r>
      <w:r w:rsidRPr="00E17305">
        <w:rPr>
          <w:rFonts w:cs="Arial"/>
          <w:b/>
          <w:bCs/>
        </w:rPr>
        <w:t xml:space="preserve">Failų tvarkymas </w:t>
      </w:r>
      <w:r w:rsidRPr="00E17305">
        <w:rPr>
          <w:rFonts w:cs="Arial"/>
        </w:rPr>
        <w:t xml:space="preserve">&gt; </w:t>
      </w:r>
      <w:r w:rsidRPr="00E17305">
        <w:rPr>
          <w:rFonts w:cs="Arial"/>
          <w:b/>
          <w:bCs/>
        </w:rPr>
        <w:t xml:space="preserve">Tiesioginių duomenų valdymas, </w:t>
      </w:r>
      <w:r w:rsidRPr="00E17305">
        <w:rPr>
          <w:rFonts w:cs="Arial"/>
        </w:rPr>
        <w:t>kad atidarytumėte tiesioginių duomenų valdymo ekraną.</w:t>
      </w:r>
    </w:p>
    <w:p w14:paraId="1E58FB35" w14:textId="77777777" w:rsidR="00973C58" w:rsidRPr="00E17305" w:rsidRDefault="00973C58" w:rsidP="00F252D2">
      <w:pPr>
        <w:pStyle w:val="a1"/>
        <w:numPr>
          <w:ilvl w:val="0"/>
          <w:numId w:val="289"/>
        </w:numPr>
        <w:ind w:left="998" w:hanging="357"/>
        <w:rPr>
          <w:rFonts w:cs="Arial"/>
        </w:rPr>
      </w:pPr>
      <w:r w:rsidRPr="00E17305">
        <w:rPr>
          <w:rFonts w:cs="Arial"/>
        </w:rPr>
        <w:t xml:space="preserve">Įveskite arba pasirinkite paieškos kriterijus. Palieskite piktogramą </w:t>
      </w:r>
      <w:r w:rsidRPr="00E17305">
        <w:rPr>
          <w:rFonts w:cs="Arial"/>
          <w:noProof/>
          <w:lang w:val="en-US"/>
        </w:rPr>
        <w:drawing>
          <wp:inline distT="0" distB="0" distL="0" distR="0" wp14:anchorId="61287146" wp14:editId="678E7F77">
            <wp:extent cx="147548" cy="72000"/>
            <wp:effectExtent l="0" t="0" r="5080" b="4445"/>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E17305">
        <w:rPr>
          <w:rFonts w:cs="Arial"/>
        </w:rPr>
        <w:t xml:space="preserve">, kad būtų atidaryti atitinkamo stulpelio paieškos kriterijai; palieskite piktogramą </w:t>
      </w:r>
      <w:r w:rsidRPr="00E17305">
        <w:rPr>
          <w:rFonts w:cs="Arial"/>
          <w:noProof/>
          <w:lang w:val="en-US"/>
        </w:rPr>
        <w:drawing>
          <wp:inline distT="0" distB="0" distL="0" distR="0" wp14:anchorId="60BCEDCB" wp14:editId="4AFB5E5C">
            <wp:extent cx="106556" cy="108000"/>
            <wp:effectExtent l="0" t="0" r="8255" b="635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E17305">
        <w:rPr>
          <w:rFonts w:cs="Arial"/>
        </w:rPr>
        <w:t xml:space="preserve">, kad įvestumėte paieškos kriterijus; palieskite piktogramą </w:t>
      </w:r>
      <w:r w:rsidRPr="00E17305">
        <w:rPr>
          <w:rFonts w:cs="Arial"/>
          <w:noProof/>
          <w:lang w:val="en-US"/>
        </w:rPr>
        <w:drawing>
          <wp:inline distT="0" distB="0" distL="0" distR="0" wp14:anchorId="285FD28E" wp14:editId="7F1D50F9">
            <wp:extent cx="119167" cy="126000"/>
            <wp:effectExtent l="0" t="0" r="0" b="762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E17305">
        <w:rPr>
          <w:rFonts w:cs="Arial"/>
        </w:rPr>
        <w:t>, kad pasirinktumėte datą.</w:t>
      </w:r>
    </w:p>
    <w:p w14:paraId="56A9DE85" w14:textId="77777777" w:rsidR="00973C58" w:rsidRPr="00E17305" w:rsidRDefault="00973C58" w:rsidP="00973C58">
      <w:pPr>
        <w:pStyle w:val="a1"/>
        <w:numPr>
          <w:ilvl w:val="0"/>
          <w:numId w:val="0"/>
        </w:numPr>
        <w:ind w:left="998"/>
        <w:rPr>
          <w:rFonts w:cs="Arial"/>
        </w:rPr>
      </w:pPr>
      <w:r w:rsidRPr="00E17305">
        <w:rPr>
          <w:rFonts w:cs="Arial"/>
        </w:rPr>
        <w:t xml:space="preserve">Jei reikia, palieskite </w:t>
      </w:r>
      <w:r w:rsidRPr="00E17305">
        <w:rPr>
          <w:rFonts w:cs="Arial"/>
          <w:b/>
          <w:bCs/>
        </w:rPr>
        <w:t>Atstatyti</w:t>
      </w:r>
      <w:r w:rsidRPr="00E17305">
        <w:rPr>
          <w:rFonts w:cs="Arial"/>
          <w:bCs/>
        </w:rPr>
        <w:t>, jei norite</w:t>
      </w:r>
      <w:r w:rsidRPr="00E17305">
        <w:rPr>
          <w:rFonts w:cs="Arial"/>
          <w:b/>
          <w:bCs/>
        </w:rPr>
        <w:t xml:space="preserve"> </w:t>
      </w:r>
      <w:r w:rsidRPr="00E17305">
        <w:rPr>
          <w:rFonts w:cs="Arial"/>
        </w:rPr>
        <w:t>iš naujo nustatyti paieškos kriterijus.</w:t>
      </w:r>
    </w:p>
    <w:p w14:paraId="4DCA6BFB" w14:textId="77777777" w:rsidR="00973C58" w:rsidRPr="00E17305" w:rsidRDefault="00973C58" w:rsidP="00F252D2">
      <w:pPr>
        <w:pStyle w:val="a1"/>
        <w:numPr>
          <w:ilvl w:val="0"/>
          <w:numId w:val="289"/>
        </w:numPr>
        <w:ind w:left="998" w:hanging="357"/>
        <w:rPr>
          <w:rFonts w:cs="Arial"/>
        </w:rPr>
      </w:pPr>
      <w:r w:rsidRPr="00E17305">
        <w:rPr>
          <w:rFonts w:cs="Arial"/>
        </w:rPr>
        <w:t>Ekrane rodomi rezultatai pagal paieškos kriterijus.</w:t>
      </w:r>
    </w:p>
    <w:p w14:paraId="699D69F4" w14:textId="77777777" w:rsidR="00973C58" w:rsidRPr="00E17305" w:rsidRDefault="00973C58" w:rsidP="00973C58">
      <w:pPr>
        <w:pStyle w:val="a2"/>
        <w:spacing w:beforeLines="20" w:before="62" w:afterLines="20" w:after="62"/>
        <w:ind w:left="641" w:hanging="357"/>
        <w:rPr>
          <w:rFonts w:cs="Arial"/>
          <w:bCs/>
        </w:rPr>
      </w:pPr>
      <w:r w:rsidRPr="00E17305">
        <w:rPr>
          <w:rFonts w:cs="Arial"/>
          <w:bCs/>
        </w:rPr>
        <w:t>Norėdami pridėti pastabas prie tiesioginių duomenų</w:t>
      </w:r>
    </w:p>
    <w:p w14:paraId="56F69373" w14:textId="77777777" w:rsidR="00973C58" w:rsidRPr="00E17305" w:rsidRDefault="00973C58" w:rsidP="00F252D2">
      <w:pPr>
        <w:pStyle w:val="a1"/>
        <w:numPr>
          <w:ilvl w:val="0"/>
          <w:numId w:val="290"/>
        </w:numPr>
        <w:ind w:left="998" w:hanging="357"/>
        <w:rPr>
          <w:rFonts w:cs="Arial"/>
        </w:rPr>
      </w:pPr>
      <w:r w:rsidRPr="00E17305">
        <w:rPr>
          <w:rFonts w:cs="Arial"/>
        </w:rPr>
        <w:t xml:space="preserve">Palieskite </w:t>
      </w:r>
      <w:r w:rsidRPr="00E17305">
        <w:rPr>
          <w:rFonts w:cs="Arial"/>
          <w:b/>
          <w:bCs/>
        </w:rPr>
        <w:t xml:space="preserve">Failų tvarkymas </w:t>
      </w:r>
      <w:r w:rsidRPr="00E17305">
        <w:rPr>
          <w:rFonts w:cs="Arial"/>
        </w:rPr>
        <w:t xml:space="preserve">&gt; </w:t>
      </w:r>
      <w:r w:rsidRPr="00E17305">
        <w:rPr>
          <w:rFonts w:cs="Arial"/>
          <w:b/>
          <w:bCs/>
        </w:rPr>
        <w:t xml:space="preserve">Tiesioginių duomenų valdymas, </w:t>
      </w:r>
      <w:r w:rsidRPr="00E17305">
        <w:rPr>
          <w:rFonts w:cs="Arial"/>
        </w:rPr>
        <w:t>kad atidarytumėte tiesioginių duomenų valdymo ekraną.</w:t>
      </w:r>
    </w:p>
    <w:p w14:paraId="4C838C80" w14:textId="77777777" w:rsidR="00973C58" w:rsidRPr="00E17305" w:rsidRDefault="00973C58" w:rsidP="00F252D2">
      <w:pPr>
        <w:pStyle w:val="a1"/>
        <w:numPr>
          <w:ilvl w:val="0"/>
          <w:numId w:val="290"/>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22B853EC" wp14:editId="14785B21">
            <wp:extent cx="119454" cy="126000"/>
            <wp:effectExtent l="0" t="0" r="0" b="762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E17305">
        <w:rPr>
          <w:rFonts w:cs="Arial"/>
        </w:rPr>
        <w:t xml:space="preserve">, kad atsidarytų teksto laukelis, įveskite savo pastabas ir palieskite </w:t>
      </w:r>
      <w:r w:rsidRPr="00E17305">
        <w:rPr>
          <w:rFonts w:cs="Arial"/>
          <w:b/>
          <w:bCs/>
        </w:rPr>
        <w:t>Gerai,</w:t>
      </w:r>
      <w:r w:rsidRPr="00E17305">
        <w:rPr>
          <w:rFonts w:cs="Arial"/>
        </w:rPr>
        <w:t xml:space="preserve"> kad jas išsaugotumėte.</w:t>
      </w:r>
    </w:p>
    <w:p w14:paraId="6DB1EFA7" w14:textId="77777777" w:rsidR="00973C58" w:rsidRPr="00E17305" w:rsidRDefault="00973C58" w:rsidP="00973C58">
      <w:pPr>
        <w:pStyle w:val="a2"/>
        <w:spacing w:beforeLines="20" w:before="62" w:afterLines="20" w:after="62"/>
        <w:ind w:left="641" w:hanging="357"/>
        <w:rPr>
          <w:rFonts w:cs="Arial"/>
          <w:bCs/>
        </w:rPr>
      </w:pPr>
      <w:r w:rsidRPr="00E17305">
        <w:rPr>
          <w:rFonts w:cs="Arial"/>
          <w:bCs/>
        </w:rPr>
        <w:t>Norėdami leisti tiesioginius duomenis</w:t>
      </w:r>
    </w:p>
    <w:p w14:paraId="5E43BBBF" w14:textId="77777777" w:rsidR="00973C58" w:rsidRPr="00E17305" w:rsidRDefault="00973C58" w:rsidP="00F252D2">
      <w:pPr>
        <w:pStyle w:val="a1"/>
        <w:numPr>
          <w:ilvl w:val="0"/>
          <w:numId w:val="291"/>
        </w:numPr>
        <w:ind w:left="998" w:hanging="357"/>
        <w:rPr>
          <w:rFonts w:cs="Arial"/>
        </w:rPr>
      </w:pPr>
      <w:r w:rsidRPr="00E17305">
        <w:rPr>
          <w:rFonts w:cs="Arial"/>
        </w:rPr>
        <w:t xml:space="preserve">Palieskite </w:t>
      </w:r>
      <w:r w:rsidRPr="00E17305">
        <w:rPr>
          <w:rFonts w:cs="Arial"/>
          <w:b/>
          <w:bCs/>
        </w:rPr>
        <w:t xml:space="preserve">Failų tvarkymas </w:t>
      </w:r>
      <w:r w:rsidRPr="00E17305">
        <w:rPr>
          <w:rFonts w:cs="Arial"/>
        </w:rPr>
        <w:t xml:space="preserve">&gt; </w:t>
      </w:r>
      <w:r w:rsidRPr="00E17305">
        <w:rPr>
          <w:rFonts w:cs="Arial"/>
          <w:b/>
          <w:bCs/>
        </w:rPr>
        <w:t xml:space="preserve">Tiesioginių duomenų valdymas, </w:t>
      </w:r>
      <w:r w:rsidRPr="00E17305">
        <w:rPr>
          <w:rFonts w:cs="Arial"/>
        </w:rPr>
        <w:t>kad atidarytumėte tiesioginių duomenų valdymo ekraną.</w:t>
      </w:r>
    </w:p>
    <w:p w14:paraId="678685BF" w14:textId="77777777" w:rsidR="00973C58" w:rsidRPr="00E17305" w:rsidRDefault="00973C58" w:rsidP="00F252D2">
      <w:pPr>
        <w:pStyle w:val="a1"/>
        <w:numPr>
          <w:ilvl w:val="0"/>
          <w:numId w:val="291"/>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684CC505" wp14:editId="642F4E52">
            <wp:extent cx="127066" cy="118800"/>
            <wp:effectExtent l="0" t="0" r="6350" b="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E17305">
        <w:rPr>
          <w:rFonts w:cs="Arial"/>
        </w:rPr>
        <w:t xml:space="preserve"> arba palieskite failo numerį, kad atidarytumėte tiesioginių duomenų išsamios informacijos ekraną. Tiesioginių duomenų funkcija čia panaši į diagnostikos skyriaus funkciją. Žr.</w:t>
      </w:r>
      <w:r w:rsidRPr="00E17305">
        <w:rPr>
          <w:rFonts w:cs="Arial"/>
          <w:bCs/>
          <w:i/>
        </w:rPr>
        <w:t xml:space="preserve"> </w:t>
      </w:r>
      <w:r w:rsidRPr="00E17305">
        <w:rPr>
          <w:rStyle w:val="Chare"/>
          <w:rFonts w:cs="Arial"/>
        </w:rPr>
        <w:fldChar w:fldCharType="begin"/>
      </w:r>
      <w:r w:rsidRPr="00E17305">
        <w:rPr>
          <w:rStyle w:val="Chare"/>
          <w:rFonts w:cs="Arial"/>
        </w:rPr>
        <w:instrText xml:space="preserve"> REF _Ref159659056 \h  \* MERGEFORMAT </w:instrText>
      </w:r>
      <w:r w:rsidRPr="00E17305">
        <w:rPr>
          <w:rStyle w:val="Chare"/>
          <w:rFonts w:cs="Arial"/>
        </w:rPr>
      </w:r>
      <w:r w:rsidRPr="00E17305">
        <w:rPr>
          <w:rStyle w:val="Chare"/>
          <w:rFonts w:cs="Arial"/>
        </w:rPr>
        <w:fldChar w:fldCharType="separate"/>
      </w:r>
      <w:r w:rsidRPr="00E17305">
        <w:rPr>
          <w:rStyle w:val="Chare"/>
          <w:rFonts w:cs="Arial"/>
        </w:rPr>
        <w:t xml:space="preserve">Tiesioginiai duomenys </w:t>
      </w:r>
      <w:r w:rsidRPr="00E17305">
        <w:rPr>
          <w:rStyle w:val="Chare"/>
          <w:rFonts w:cs="Arial"/>
        </w:rPr>
        <w:fldChar w:fldCharType="end"/>
      </w:r>
      <w:r w:rsidRPr="00E17305">
        <w:rPr>
          <w:rFonts w:cs="Arial"/>
          <w:bCs/>
        </w:rPr>
        <w:t>operacijų instrukcijoms.</w:t>
      </w:r>
    </w:p>
    <w:p w14:paraId="2EC5D7CA" w14:textId="77777777" w:rsidR="00973C58" w:rsidRPr="00E17305" w:rsidRDefault="00973C58" w:rsidP="00973C58">
      <w:pPr>
        <w:pStyle w:val="a2"/>
        <w:spacing w:beforeLines="20" w:before="62" w:afterLines="20" w:after="62"/>
        <w:ind w:left="641" w:hanging="357"/>
        <w:rPr>
          <w:rFonts w:cs="Arial"/>
          <w:bCs/>
        </w:rPr>
      </w:pPr>
      <w:r w:rsidRPr="00E17305">
        <w:rPr>
          <w:rFonts w:cs="Arial"/>
          <w:bCs/>
        </w:rPr>
        <w:t>Norėdami bendrinti tiesioginius duomenis</w:t>
      </w:r>
    </w:p>
    <w:p w14:paraId="76F42D55" w14:textId="77777777" w:rsidR="00973C58" w:rsidRPr="00E17305" w:rsidRDefault="00973C58" w:rsidP="00F252D2">
      <w:pPr>
        <w:pStyle w:val="a1"/>
        <w:numPr>
          <w:ilvl w:val="0"/>
          <w:numId w:val="292"/>
        </w:numPr>
        <w:ind w:left="998" w:hanging="357"/>
        <w:rPr>
          <w:rFonts w:cs="Arial"/>
        </w:rPr>
      </w:pPr>
      <w:r w:rsidRPr="00E17305">
        <w:rPr>
          <w:rFonts w:cs="Arial"/>
        </w:rPr>
        <w:lastRenderedPageBreak/>
        <w:t xml:space="preserve">Palieskite </w:t>
      </w:r>
      <w:r w:rsidRPr="00E17305">
        <w:rPr>
          <w:rFonts w:cs="Arial"/>
          <w:b/>
          <w:bCs/>
        </w:rPr>
        <w:t xml:space="preserve">Failų tvarkymas </w:t>
      </w:r>
      <w:r w:rsidRPr="00E17305">
        <w:rPr>
          <w:rFonts w:cs="Arial"/>
        </w:rPr>
        <w:t xml:space="preserve">&gt; </w:t>
      </w:r>
      <w:r w:rsidRPr="00E17305">
        <w:rPr>
          <w:rFonts w:cs="Arial"/>
          <w:b/>
          <w:bCs/>
        </w:rPr>
        <w:t xml:space="preserve">Tiesioginių duomenų valdymas, </w:t>
      </w:r>
      <w:r w:rsidRPr="00E17305">
        <w:rPr>
          <w:rFonts w:cs="Arial"/>
        </w:rPr>
        <w:t>kad atidarytumėte tiesioginių duomenų valdymo ekraną.</w:t>
      </w:r>
    </w:p>
    <w:p w14:paraId="107C04A0" w14:textId="77777777" w:rsidR="00973C58" w:rsidRPr="00E17305" w:rsidRDefault="00973C58" w:rsidP="00F252D2">
      <w:pPr>
        <w:pStyle w:val="a1"/>
        <w:numPr>
          <w:ilvl w:val="0"/>
          <w:numId w:val="292"/>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05DC8326" wp14:editId="779FF6BC">
            <wp:extent cx="108000" cy="108000"/>
            <wp:effectExtent l="0" t="0" r="6350" b="635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E17305">
        <w:rPr>
          <w:rFonts w:cs="Arial"/>
        </w:rPr>
        <w:t>, kad patektumėte į bendrinimo ekraną.</w:t>
      </w:r>
    </w:p>
    <w:p w14:paraId="00CA3396" w14:textId="77777777" w:rsidR="00973C58" w:rsidRPr="00E17305" w:rsidRDefault="00973C58" w:rsidP="00F252D2">
      <w:pPr>
        <w:pStyle w:val="a1"/>
        <w:numPr>
          <w:ilvl w:val="0"/>
          <w:numId w:val="292"/>
        </w:numPr>
        <w:ind w:left="998" w:hanging="357"/>
        <w:rPr>
          <w:rFonts w:cs="Arial"/>
        </w:rPr>
      </w:pPr>
      <w:r w:rsidRPr="00E17305">
        <w:rPr>
          <w:rFonts w:cs="Arial"/>
        </w:rPr>
        <w:t>Pasirinkite bendrinimo būdą, kad tiesioginių duomenų informacija būtų platinama kitiems.</w:t>
      </w:r>
    </w:p>
    <w:p w14:paraId="6829C394" w14:textId="77777777" w:rsidR="00973C58" w:rsidRPr="00E17305" w:rsidRDefault="00973C58" w:rsidP="00973C58">
      <w:pPr>
        <w:pStyle w:val="a2"/>
        <w:spacing w:beforeLines="20" w:before="62" w:afterLines="20" w:after="62"/>
        <w:ind w:left="641" w:hanging="357"/>
        <w:rPr>
          <w:rFonts w:cs="Arial"/>
          <w:bCs/>
        </w:rPr>
      </w:pPr>
      <w:r w:rsidRPr="00E17305">
        <w:rPr>
          <w:rFonts w:cs="Arial"/>
          <w:bCs/>
        </w:rPr>
        <w:t>Norėdami ištrinti tiesioginiai duomenys</w:t>
      </w:r>
    </w:p>
    <w:p w14:paraId="2540E68D" w14:textId="77777777" w:rsidR="00973C58" w:rsidRPr="00E17305" w:rsidRDefault="00973C58" w:rsidP="00F252D2">
      <w:pPr>
        <w:pStyle w:val="a1"/>
        <w:numPr>
          <w:ilvl w:val="0"/>
          <w:numId w:val="293"/>
        </w:numPr>
        <w:ind w:left="998" w:hanging="357"/>
        <w:rPr>
          <w:rFonts w:cs="Arial"/>
        </w:rPr>
      </w:pPr>
      <w:r w:rsidRPr="00E17305">
        <w:rPr>
          <w:rFonts w:cs="Arial"/>
        </w:rPr>
        <w:t xml:space="preserve">Palieskite </w:t>
      </w:r>
      <w:r w:rsidRPr="00E17305">
        <w:rPr>
          <w:rFonts w:cs="Arial"/>
          <w:b/>
          <w:bCs/>
        </w:rPr>
        <w:t xml:space="preserve">Failų tvarkymas </w:t>
      </w:r>
      <w:r w:rsidRPr="00E17305">
        <w:rPr>
          <w:rFonts w:cs="Arial"/>
        </w:rPr>
        <w:t xml:space="preserve">&gt; </w:t>
      </w:r>
      <w:r w:rsidRPr="00E17305">
        <w:rPr>
          <w:rFonts w:cs="Arial"/>
          <w:b/>
          <w:bCs/>
        </w:rPr>
        <w:t xml:space="preserve">Tiesioginių duomenų valdymas, </w:t>
      </w:r>
      <w:r w:rsidRPr="00E17305">
        <w:rPr>
          <w:rFonts w:cs="Arial"/>
        </w:rPr>
        <w:t>kad atidarytumėte tiesioginių duomenų valdymo ekraną.</w:t>
      </w:r>
    </w:p>
    <w:p w14:paraId="45D96FBC" w14:textId="77777777" w:rsidR="00973C58" w:rsidRPr="00E17305" w:rsidRDefault="00973C58" w:rsidP="00F252D2">
      <w:pPr>
        <w:pStyle w:val="a1"/>
        <w:numPr>
          <w:ilvl w:val="0"/>
          <w:numId w:val="293"/>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4EC97166" wp14:editId="21102D80">
            <wp:extent cx="95879" cy="108000"/>
            <wp:effectExtent l="0" t="0" r="0" b="6350"/>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E17305">
        <w:rPr>
          <w:rFonts w:cs="Arial"/>
        </w:rPr>
        <w:t xml:space="preserve"> ir palieskite </w:t>
      </w:r>
      <w:r w:rsidRPr="00E17305">
        <w:rPr>
          <w:rFonts w:cs="Arial"/>
          <w:b/>
          <w:bCs/>
        </w:rPr>
        <w:t>„Patvirtinti“,</w:t>
      </w:r>
      <w:r w:rsidRPr="00E17305">
        <w:rPr>
          <w:rFonts w:cs="Arial"/>
        </w:rPr>
        <w:t xml:space="preserve"> kad ištrintumėte tiesioginius duomenis.</w:t>
      </w:r>
    </w:p>
    <w:p w14:paraId="41A06832" w14:textId="77777777" w:rsidR="00973C58" w:rsidRPr="00E17305" w:rsidRDefault="00973C58" w:rsidP="00973C58">
      <w:pPr>
        <w:pStyle w:val="30"/>
        <w:spacing w:before="312" w:after="156"/>
      </w:pPr>
      <w:bookmarkStart w:id="384" w:name="_Vaizdai"/>
      <w:bookmarkStart w:id="385" w:name="_Ref198641917"/>
      <w:bookmarkEnd w:id="384"/>
      <w:r w:rsidRPr="00E17305">
        <w:t>Vaizdai</w:t>
      </w:r>
      <w:bookmarkEnd w:id="385"/>
    </w:p>
    <w:p w14:paraId="41CA2B64" w14:textId="77777777" w:rsidR="00973C58" w:rsidRPr="00E17305" w:rsidRDefault="00973C58" w:rsidP="00973C58">
      <w:pPr>
        <w:pStyle w:val="aff"/>
        <w:snapToGrid w:val="0"/>
        <w:spacing w:before="156" w:afterLines="0" w:after="0" w:line="360" w:lineRule="auto"/>
        <w:ind w:left="284"/>
        <w:jc w:val="center"/>
        <w:rPr>
          <w:rFonts w:ascii="Arial" w:hAnsi="Arial" w:cs="Arial"/>
        </w:rPr>
      </w:pPr>
      <w:r w:rsidRPr="00E17305">
        <w:rPr>
          <w:rFonts w:ascii="Arial" w:hAnsi="Arial" w:cs="Arial"/>
          <w:noProof/>
          <w:lang w:val="en-US"/>
        </w:rPr>
        <w:drawing>
          <wp:inline distT="0" distB="0" distL="0" distR="0" wp14:anchorId="04AE3A01" wp14:editId="2AF3FC2D">
            <wp:extent cx="3240000" cy="1863994"/>
            <wp:effectExtent l="0" t="0" r="0" b="3175"/>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3240000" cy="1863994"/>
                    </a:xfrm>
                    <a:prstGeom prst="rect">
                      <a:avLst/>
                    </a:prstGeom>
                    <a:noFill/>
                    <a:ln>
                      <a:noFill/>
                    </a:ln>
                  </pic:spPr>
                </pic:pic>
              </a:graphicData>
            </a:graphic>
          </wp:inline>
        </w:drawing>
      </w:r>
    </w:p>
    <w:p w14:paraId="03EF8462" w14:textId="31C271E6" w:rsidR="00973C58" w:rsidRPr="00E17305" w:rsidRDefault="00973C58" w:rsidP="00973C58">
      <w:pPr>
        <w:pStyle w:val="ab"/>
        <w:spacing w:beforeLines="0" w:before="0" w:after="156"/>
        <w:rPr>
          <w:rFonts w:cs="Arial"/>
        </w:rPr>
      </w:pPr>
      <w:r w:rsidRPr="00E17305">
        <w:rPr>
          <w:rFonts w:cs="Arial"/>
        </w:rPr>
        <w:t>1</w:t>
      </w:r>
      <w:r w:rsidR="00E17305" w:rsidRPr="00E17305">
        <w:rPr>
          <w:rFonts w:cs="Arial"/>
        </w:rPr>
        <w:t>0</w:t>
      </w:r>
      <w:r w:rsidRPr="00E17305">
        <w:rPr>
          <w:rFonts w:cs="Arial"/>
        </w:rPr>
        <w:t>-6 pav.</w:t>
      </w:r>
      <w:r w:rsidRPr="00E17305">
        <w:rPr>
          <w:rFonts w:cs="Arial"/>
          <w:noProof/>
        </w:rPr>
        <w:t xml:space="preserve"> </w:t>
      </w:r>
      <w:r w:rsidRPr="00E17305">
        <w:rPr>
          <w:rFonts w:cs="Arial"/>
          <w:i/>
          <w:iCs/>
        </w:rPr>
        <w:t>Vaizdų tvarkymo ekranas</w:t>
      </w:r>
    </w:p>
    <w:p w14:paraId="16B64A0B"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ieškoti paveikslėlio</w:t>
      </w:r>
    </w:p>
    <w:p w14:paraId="6A434270" w14:textId="77777777" w:rsidR="00973C58" w:rsidRPr="00E17305" w:rsidRDefault="00973C58" w:rsidP="00F252D2">
      <w:pPr>
        <w:pStyle w:val="a1"/>
        <w:numPr>
          <w:ilvl w:val="0"/>
          <w:numId w:val="294"/>
        </w:numPr>
        <w:ind w:left="998" w:hanging="357"/>
        <w:rPr>
          <w:rFonts w:cs="Arial"/>
        </w:rPr>
      </w:pPr>
      <w:r w:rsidRPr="00E17305">
        <w:rPr>
          <w:rFonts w:cs="Arial"/>
        </w:rPr>
        <w:t xml:space="preserve">Palieskite </w:t>
      </w:r>
      <w:r w:rsidRPr="00E17305">
        <w:rPr>
          <w:rFonts w:cs="Arial"/>
          <w:b/>
          <w:bCs/>
        </w:rPr>
        <w:t xml:space="preserve">Failų tvarkymas </w:t>
      </w:r>
      <w:r w:rsidRPr="00E17305">
        <w:rPr>
          <w:rFonts w:cs="Arial"/>
        </w:rPr>
        <w:t xml:space="preserve">&gt; </w:t>
      </w:r>
      <w:r w:rsidRPr="00E17305">
        <w:rPr>
          <w:rFonts w:cs="Arial"/>
          <w:b/>
          <w:bCs/>
        </w:rPr>
        <w:t>Vaizdai,</w:t>
      </w:r>
      <w:r w:rsidRPr="00E17305">
        <w:rPr>
          <w:rFonts w:cs="Arial"/>
        </w:rPr>
        <w:t xml:space="preserve"> kad atidarytumėte vaizdų ekraną.</w:t>
      </w:r>
    </w:p>
    <w:p w14:paraId="3158B69A" w14:textId="77777777" w:rsidR="00973C58" w:rsidRPr="00E17305" w:rsidRDefault="00973C58" w:rsidP="00F252D2">
      <w:pPr>
        <w:pStyle w:val="a1"/>
        <w:numPr>
          <w:ilvl w:val="0"/>
          <w:numId w:val="294"/>
        </w:numPr>
        <w:ind w:left="998" w:hanging="357"/>
        <w:rPr>
          <w:rFonts w:cs="Arial"/>
        </w:rPr>
      </w:pPr>
      <w:r w:rsidRPr="00E17305">
        <w:rPr>
          <w:rFonts w:cs="Arial"/>
        </w:rPr>
        <w:t xml:space="preserve">Įveskite arba pasirinkite paieškos kriterijus. Palieskite piktogramą </w:t>
      </w:r>
      <w:r w:rsidRPr="00E17305">
        <w:rPr>
          <w:rFonts w:cs="Arial"/>
          <w:noProof/>
          <w:lang w:val="en-US"/>
        </w:rPr>
        <w:drawing>
          <wp:inline distT="0" distB="0" distL="0" distR="0" wp14:anchorId="6D1E0C95" wp14:editId="34D59FD9">
            <wp:extent cx="147548" cy="72000"/>
            <wp:effectExtent l="0" t="0" r="5080" b="4445"/>
            <wp:docPr id="881363889" name="图片 881363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E17305">
        <w:rPr>
          <w:rFonts w:cs="Arial"/>
        </w:rPr>
        <w:t xml:space="preserve">, kad būtų atidaryti atitinkamo stulpelio paieškos kriterijai; palieskite piktogramą </w:t>
      </w:r>
      <w:r w:rsidRPr="00E17305">
        <w:rPr>
          <w:rFonts w:cs="Arial"/>
          <w:noProof/>
          <w:lang w:val="en-US"/>
        </w:rPr>
        <w:drawing>
          <wp:inline distT="0" distB="0" distL="0" distR="0" wp14:anchorId="02621B15" wp14:editId="08B5A08A">
            <wp:extent cx="106556" cy="108000"/>
            <wp:effectExtent l="0" t="0" r="8255" b="635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E17305">
        <w:rPr>
          <w:rFonts w:cs="Arial"/>
        </w:rPr>
        <w:t xml:space="preserve">, kad įvestumėte paieškos kriterijus; palieskite piktogramą </w:t>
      </w:r>
      <w:r w:rsidRPr="00E17305">
        <w:rPr>
          <w:rFonts w:cs="Arial"/>
          <w:noProof/>
          <w:lang w:val="en-US"/>
        </w:rPr>
        <w:drawing>
          <wp:inline distT="0" distB="0" distL="0" distR="0" wp14:anchorId="3ADC928C" wp14:editId="3AEEC91C">
            <wp:extent cx="119167" cy="126000"/>
            <wp:effectExtent l="0" t="0" r="0" b="762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E17305">
        <w:rPr>
          <w:rFonts w:cs="Arial"/>
        </w:rPr>
        <w:t>, kad pasirinktumėte datą.</w:t>
      </w:r>
    </w:p>
    <w:p w14:paraId="33620BB6" w14:textId="77777777" w:rsidR="00973C58" w:rsidRPr="00E17305" w:rsidRDefault="00973C58" w:rsidP="00973C58">
      <w:pPr>
        <w:pStyle w:val="a1"/>
        <w:numPr>
          <w:ilvl w:val="0"/>
          <w:numId w:val="0"/>
        </w:numPr>
        <w:ind w:left="998"/>
        <w:rPr>
          <w:rFonts w:cs="Arial"/>
        </w:rPr>
      </w:pPr>
      <w:r w:rsidRPr="00E17305">
        <w:rPr>
          <w:rFonts w:cs="Arial"/>
        </w:rPr>
        <w:t xml:space="preserve">Jei reikia, palieskite </w:t>
      </w:r>
      <w:r w:rsidRPr="00E17305">
        <w:rPr>
          <w:rFonts w:cs="Arial"/>
          <w:b/>
          <w:bCs/>
        </w:rPr>
        <w:t>Atstatyti</w:t>
      </w:r>
      <w:r w:rsidRPr="00E17305">
        <w:rPr>
          <w:rFonts w:cs="Arial"/>
          <w:bCs/>
        </w:rPr>
        <w:t>, jei norite</w:t>
      </w:r>
      <w:r w:rsidRPr="00E17305">
        <w:rPr>
          <w:rFonts w:cs="Arial"/>
          <w:b/>
          <w:bCs/>
        </w:rPr>
        <w:t xml:space="preserve"> </w:t>
      </w:r>
      <w:r w:rsidRPr="00E17305">
        <w:rPr>
          <w:rFonts w:cs="Arial"/>
        </w:rPr>
        <w:t>iš naujo nustatyti paieškos kriterijus.</w:t>
      </w:r>
    </w:p>
    <w:p w14:paraId="53680FD2" w14:textId="77777777" w:rsidR="00973C58" w:rsidRPr="00E17305" w:rsidRDefault="00973C58" w:rsidP="00F252D2">
      <w:pPr>
        <w:pStyle w:val="a1"/>
        <w:numPr>
          <w:ilvl w:val="0"/>
          <w:numId w:val="294"/>
        </w:numPr>
        <w:ind w:left="998" w:hanging="357"/>
        <w:rPr>
          <w:rFonts w:cs="Arial"/>
        </w:rPr>
      </w:pPr>
      <w:r w:rsidRPr="00E17305">
        <w:rPr>
          <w:rFonts w:cs="Arial"/>
        </w:rPr>
        <w:t>Ekrane rodomi rezultatai pagal paieškos kriterijus.</w:t>
      </w:r>
    </w:p>
    <w:p w14:paraId="5A33C8CC"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peržiūrėti vaizdą</w:t>
      </w:r>
    </w:p>
    <w:p w14:paraId="0FAB2E54" w14:textId="77777777" w:rsidR="00973C58" w:rsidRPr="00E17305" w:rsidRDefault="00973C58" w:rsidP="00F252D2">
      <w:pPr>
        <w:pStyle w:val="a1"/>
        <w:numPr>
          <w:ilvl w:val="0"/>
          <w:numId w:val="295"/>
        </w:numPr>
        <w:ind w:left="998" w:hanging="357"/>
        <w:rPr>
          <w:rFonts w:cs="Arial"/>
        </w:rPr>
      </w:pPr>
      <w:r w:rsidRPr="00E17305">
        <w:rPr>
          <w:rFonts w:cs="Arial"/>
        </w:rPr>
        <w:t>Norėdami peržiūrėti vaizdą, palieskite failo numerį.</w:t>
      </w:r>
    </w:p>
    <w:p w14:paraId="351CF56D" w14:textId="77777777" w:rsidR="00973C58" w:rsidRPr="00E17305" w:rsidRDefault="00973C58" w:rsidP="00F252D2">
      <w:pPr>
        <w:pStyle w:val="a1"/>
        <w:numPr>
          <w:ilvl w:val="0"/>
          <w:numId w:val="295"/>
        </w:numPr>
        <w:ind w:left="998" w:hanging="357"/>
        <w:rPr>
          <w:rFonts w:cs="Arial"/>
        </w:rPr>
      </w:pPr>
      <w:r w:rsidRPr="00E17305">
        <w:rPr>
          <w:rFonts w:cs="Arial"/>
        </w:rPr>
        <w:t>priartinkite, atitolinkite ir apverskite vaizdą.</w:t>
      </w:r>
    </w:p>
    <w:p w14:paraId="3300372E"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lastRenderedPageBreak/>
        <w:t>Norėdami bendrinti vaizdą</w:t>
      </w:r>
    </w:p>
    <w:p w14:paraId="2A51BEB9" w14:textId="77777777" w:rsidR="00973C58" w:rsidRPr="00E17305" w:rsidRDefault="00973C58" w:rsidP="00F252D2">
      <w:pPr>
        <w:pStyle w:val="a1"/>
        <w:numPr>
          <w:ilvl w:val="0"/>
          <w:numId w:val="296"/>
        </w:numPr>
        <w:ind w:left="998" w:hanging="357"/>
        <w:rPr>
          <w:rFonts w:cs="Arial"/>
        </w:rPr>
      </w:pPr>
      <w:r w:rsidRPr="00E17305">
        <w:rPr>
          <w:rFonts w:cs="Arial"/>
        </w:rPr>
        <w:t xml:space="preserve">Palieskite </w:t>
      </w:r>
      <w:r w:rsidRPr="00E17305">
        <w:rPr>
          <w:rFonts w:cs="Arial"/>
          <w:b/>
          <w:bCs/>
        </w:rPr>
        <w:t xml:space="preserve">Failų tvarkymas </w:t>
      </w:r>
      <w:r w:rsidRPr="00E17305">
        <w:rPr>
          <w:rFonts w:cs="Arial"/>
        </w:rPr>
        <w:t xml:space="preserve">&gt; </w:t>
      </w:r>
      <w:r w:rsidRPr="00E17305">
        <w:rPr>
          <w:rFonts w:cs="Arial"/>
          <w:b/>
          <w:bCs/>
        </w:rPr>
        <w:t>Vaizdai,</w:t>
      </w:r>
      <w:r w:rsidRPr="00E17305">
        <w:rPr>
          <w:rFonts w:cs="Arial"/>
        </w:rPr>
        <w:t xml:space="preserve"> kad atidarytumėte vaizdų ekraną.</w:t>
      </w:r>
    </w:p>
    <w:p w14:paraId="1D0E7EF9" w14:textId="77777777" w:rsidR="00973C58" w:rsidRPr="00E17305" w:rsidRDefault="00973C58" w:rsidP="00F252D2">
      <w:pPr>
        <w:pStyle w:val="a1"/>
        <w:numPr>
          <w:ilvl w:val="0"/>
          <w:numId w:val="296"/>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75A613EE" wp14:editId="7F578CB7">
            <wp:extent cx="108000" cy="108000"/>
            <wp:effectExtent l="0" t="0" r="6350"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E17305">
        <w:rPr>
          <w:rFonts w:cs="Arial"/>
        </w:rPr>
        <w:t>, kad patektumėte į bendrinimo ekraną.</w:t>
      </w:r>
    </w:p>
    <w:p w14:paraId="5029E009" w14:textId="77777777" w:rsidR="00973C58" w:rsidRPr="00E17305" w:rsidRDefault="00973C58" w:rsidP="00F252D2">
      <w:pPr>
        <w:pStyle w:val="a1"/>
        <w:numPr>
          <w:ilvl w:val="0"/>
          <w:numId w:val="296"/>
        </w:numPr>
        <w:ind w:left="998" w:hanging="357"/>
        <w:rPr>
          <w:rFonts w:cs="Arial"/>
        </w:rPr>
      </w:pPr>
      <w:r w:rsidRPr="00E17305">
        <w:rPr>
          <w:rFonts w:cs="Arial"/>
        </w:rPr>
        <w:t>Pasirinkite bendrinimo būdą, kad bendrintumėte vaizdą su kitais.</w:t>
      </w:r>
    </w:p>
    <w:p w14:paraId="7184A158"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atsisiųsti vaizdus</w:t>
      </w:r>
    </w:p>
    <w:p w14:paraId="082E9247" w14:textId="77777777" w:rsidR="00973C58" w:rsidRPr="00E17305" w:rsidRDefault="00973C58" w:rsidP="00F252D2">
      <w:pPr>
        <w:pStyle w:val="a1"/>
        <w:numPr>
          <w:ilvl w:val="0"/>
          <w:numId w:val="297"/>
        </w:numPr>
        <w:ind w:left="998" w:hanging="357"/>
        <w:rPr>
          <w:rFonts w:cs="Arial"/>
        </w:rPr>
      </w:pPr>
      <w:r w:rsidRPr="00E17305">
        <w:rPr>
          <w:rFonts w:cs="Arial"/>
        </w:rPr>
        <w:t xml:space="preserve">Palieskite </w:t>
      </w:r>
      <w:r w:rsidRPr="00E17305">
        <w:rPr>
          <w:rFonts w:cs="Arial"/>
          <w:b/>
          <w:bCs/>
        </w:rPr>
        <w:t xml:space="preserve">Failų tvarkymas </w:t>
      </w:r>
      <w:r w:rsidRPr="00E17305">
        <w:rPr>
          <w:rFonts w:cs="Arial"/>
        </w:rPr>
        <w:t xml:space="preserve">&gt; </w:t>
      </w:r>
      <w:r w:rsidRPr="00E17305">
        <w:rPr>
          <w:rFonts w:cs="Arial"/>
          <w:b/>
          <w:bCs/>
        </w:rPr>
        <w:t>Vaizdai,</w:t>
      </w:r>
      <w:r w:rsidRPr="00E17305">
        <w:rPr>
          <w:rFonts w:cs="Arial"/>
        </w:rPr>
        <w:t xml:space="preserve"> kad atidarytumėte vaizdų ekraną.</w:t>
      </w:r>
    </w:p>
    <w:p w14:paraId="7DAE5115" w14:textId="77777777" w:rsidR="00973C58" w:rsidRPr="00E17305" w:rsidRDefault="00973C58" w:rsidP="00F252D2">
      <w:pPr>
        <w:pStyle w:val="a1"/>
        <w:numPr>
          <w:ilvl w:val="0"/>
          <w:numId w:val="297"/>
        </w:numPr>
        <w:ind w:left="998" w:hanging="357"/>
        <w:rPr>
          <w:rFonts w:cs="Arial"/>
        </w:rPr>
      </w:pPr>
      <w:r w:rsidRPr="00E17305">
        <w:rPr>
          <w:rFonts w:cs="Arial"/>
        </w:rPr>
        <w:t xml:space="preserve">Pažymėkite langelį, kad pasirinktumėte norimus vaizdus, ir palieskite </w:t>
      </w:r>
      <w:r w:rsidRPr="00E17305">
        <w:rPr>
          <w:rFonts w:cs="Arial"/>
          <w:b/>
          <w:bCs/>
        </w:rPr>
        <w:t>„Paketinis atsisiuntimas“,</w:t>
      </w:r>
      <w:r w:rsidRPr="00E17305">
        <w:rPr>
          <w:rFonts w:cs="Arial"/>
        </w:rPr>
        <w:t xml:space="preserve"> kad atsisiųstumėte pasirinktus vaizdus.</w:t>
      </w:r>
    </w:p>
    <w:p w14:paraId="236981AD" w14:textId="77777777" w:rsidR="00973C58" w:rsidRPr="00E17305" w:rsidRDefault="00973C58" w:rsidP="00973C58">
      <w:pPr>
        <w:pStyle w:val="a1"/>
        <w:numPr>
          <w:ilvl w:val="0"/>
          <w:numId w:val="0"/>
        </w:numPr>
        <w:ind w:left="998"/>
        <w:rPr>
          <w:rFonts w:cs="Arial"/>
        </w:rPr>
      </w:pPr>
      <w:r w:rsidRPr="00E17305">
        <w:rPr>
          <w:rFonts w:cs="Arial"/>
        </w:rPr>
        <w:t xml:space="preserve">Arba galite paliesti piktogramą </w:t>
      </w:r>
      <w:r w:rsidRPr="00E17305">
        <w:rPr>
          <w:rFonts w:cs="Arial"/>
          <w:noProof/>
          <w:lang w:val="en-US"/>
        </w:rPr>
        <w:drawing>
          <wp:inline distT="0" distB="0" distL="0" distR="0" wp14:anchorId="5CBE410A" wp14:editId="09D20084">
            <wp:extent cx="109463" cy="108000"/>
            <wp:effectExtent l="0" t="0" r="5080" b="635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E17305">
        <w:rPr>
          <w:rFonts w:cs="Arial"/>
        </w:rPr>
        <w:t xml:space="preserve"> norėdami atsisiųsti paveikslėlį.</w:t>
      </w:r>
    </w:p>
    <w:p w14:paraId="21A084D2"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ištrinti vaizdą</w:t>
      </w:r>
    </w:p>
    <w:p w14:paraId="26141DE5" w14:textId="77777777" w:rsidR="00973C58" w:rsidRPr="00E17305" w:rsidRDefault="00973C58" w:rsidP="00F252D2">
      <w:pPr>
        <w:pStyle w:val="a1"/>
        <w:numPr>
          <w:ilvl w:val="0"/>
          <w:numId w:val="298"/>
        </w:numPr>
        <w:ind w:left="998" w:hanging="357"/>
        <w:rPr>
          <w:rFonts w:cs="Arial"/>
        </w:rPr>
      </w:pPr>
      <w:r w:rsidRPr="00E17305">
        <w:rPr>
          <w:rFonts w:cs="Arial"/>
        </w:rPr>
        <w:t xml:space="preserve">Palieskite </w:t>
      </w:r>
      <w:r w:rsidRPr="00E17305">
        <w:rPr>
          <w:rFonts w:cs="Arial"/>
          <w:b/>
          <w:bCs/>
        </w:rPr>
        <w:t xml:space="preserve">Failų tvarkymas </w:t>
      </w:r>
      <w:r w:rsidRPr="00E17305">
        <w:rPr>
          <w:rFonts w:cs="Arial"/>
        </w:rPr>
        <w:t xml:space="preserve">&gt; </w:t>
      </w:r>
      <w:r w:rsidRPr="00E17305">
        <w:rPr>
          <w:rFonts w:cs="Arial"/>
          <w:b/>
          <w:bCs/>
        </w:rPr>
        <w:t>Vaizdai,</w:t>
      </w:r>
      <w:r w:rsidRPr="00E17305">
        <w:rPr>
          <w:rFonts w:cs="Arial"/>
        </w:rPr>
        <w:t xml:space="preserve"> kad atidarytumėte tiesioginių duomenų valdymo ekraną.</w:t>
      </w:r>
    </w:p>
    <w:p w14:paraId="6CCB971B" w14:textId="77777777" w:rsidR="00973C58" w:rsidRPr="00E17305" w:rsidRDefault="00973C58" w:rsidP="00F252D2">
      <w:pPr>
        <w:pStyle w:val="a1"/>
        <w:numPr>
          <w:ilvl w:val="0"/>
          <w:numId w:val="298"/>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586A804C" wp14:editId="08C8D43B">
            <wp:extent cx="95879" cy="108000"/>
            <wp:effectExtent l="0" t="0" r="0" b="635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E17305">
        <w:rPr>
          <w:rFonts w:cs="Arial"/>
        </w:rPr>
        <w:t xml:space="preserve"> ir palieskite </w:t>
      </w:r>
      <w:r w:rsidRPr="00E17305">
        <w:rPr>
          <w:rFonts w:cs="Arial"/>
          <w:b/>
          <w:bCs/>
        </w:rPr>
        <w:t>„Patvirtinti“</w:t>
      </w:r>
      <w:r w:rsidRPr="00E17305">
        <w:rPr>
          <w:rFonts w:cs="Arial"/>
          <w:bCs/>
        </w:rPr>
        <w:t>,</w:t>
      </w:r>
      <w:r w:rsidRPr="00E17305">
        <w:rPr>
          <w:rFonts w:cs="Arial"/>
        </w:rPr>
        <w:t xml:space="preserve"> kad ištrintumėte vaizdą.</w:t>
      </w:r>
    </w:p>
    <w:p w14:paraId="5970DA7F" w14:textId="77777777" w:rsidR="00973C58" w:rsidRPr="00E17305" w:rsidRDefault="00973C58" w:rsidP="00973C58">
      <w:pPr>
        <w:pStyle w:val="30"/>
        <w:spacing w:before="312" w:after="156"/>
      </w:pPr>
      <w:r w:rsidRPr="00E17305">
        <w:t>PDF</w:t>
      </w:r>
    </w:p>
    <w:p w14:paraId="597B255C" w14:textId="77777777" w:rsidR="00973C58" w:rsidRPr="00E17305" w:rsidRDefault="00973C58" w:rsidP="00973C58">
      <w:pPr>
        <w:pStyle w:val="aff"/>
        <w:snapToGrid w:val="0"/>
        <w:spacing w:before="156" w:afterLines="0" w:after="0" w:line="360" w:lineRule="auto"/>
        <w:ind w:left="284"/>
        <w:jc w:val="center"/>
        <w:rPr>
          <w:rFonts w:ascii="Arial" w:eastAsiaTheme="minorEastAsia" w:hAnsi="Arial" w:cs="Arial"/>
        </w:rPr>
      </w:pPr>
      <w:r w:rsidRPr="00E17305">
        <w:rPr>
          <w:rFonts w:ascii="Arial" w:eastAsiaTheme="minorEastAsia" w:hAnsi="Arial" w:cs="Arial"/>
          <w:noProof/>
          <w:lang w:val="en-US"/>
        </w:rPr>
        <w:drawing>
          <wp:inline distT="0" distB="0" distL="0" distR="0" wp14:anchorId="1B828F23" wp14:editId="7AB9F1ED">
            <wp:extent cx="3240000" cy="1870691"/>
            <wp:effectExtent l="0" t="0" r="0" b="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3240000" cy="1870691"/>
                    </a:xfrm>
                    <a:prstGeom prst="rect">
                      <a:avLst/>
                    </a:prstGeom>
                    <a:noFill/>
                    <a:ln>
                      <a:noFill/>
                    </a:ln>
                  </pic:spPr>
                </pic:pic>
              </a:graphicData>
            </a:graphic>
          </wp:inline>
        </w:drawing>
      </w:r>
    </w:p>
    <w:p w14:paraId="6455117D" w14:textId="6FC8F618" w:rsidR="00973C58" w:rsidRPr="00E17305" w:rsidRDefault="00973C58" w:rsidP="00973C58">
      <w:pPr>
        <w:pStyle w:val="ab"/>
        <w:spacing w:beforeLines="0" w:before="0" w:after="156"/>
        <w:rPr>
          <w:rFonts w:cs="Arial"/>
        </w:rPr>
      </w:pPr>
      <w:r w:rsidRPr="00E17305">
        <w:rPr>
          <w:rFonts w:cs="Arial"/>
        </w:rPr>
        <w:t>1</w:t>
      </w:r>
      <w:r w:rsidR="00E17305" w:rsidRPr="00E17305">
        <w:rPr>
          <w:rFonts w:cs="Arial"/>
        </w:rPr>
        <w:t>0</w:t>
      </w:r>
      <w:r w:rsidRPr="00E17305">
        <w:rPr>
          <w:rFonts w:cs="Arial"/>
        </w:rPr>
        <w:t>-7 pav.</w:t>
      </w:r>
      <w:r w:rsidRPr="00E17305">
        <w:rPr>
          <w:rFonts w:cs="Arial"/>
          <w:noProof/>
        </w:rPr>
        <w:t xml:space="preserve"> </w:t>
      </w:r>
      <w:r w:rsidRPr="00E17305">
        <w:rPr>
          <w:rFonts w:cs="Arial"/>
          <w:i/>
          <w:iCs/>
        </w:rPr>
        <w:t>PDF failų tvarkymo ekranas</w:t>
      </w:r>
    </w:p>
    <w:p w14:paraId="2E8CC4CC" w14:textId="77777777" w:rsidR="00973C58" w:rsidRPr="00E17305" w:rsidRDefault="00973C58" w:rsidP="00973C58">
      <w:pPr>
        <w:spacing w:before="156" w:after="156"/>
        <w:ind w:left="0"/>
        <w:rPr>
          <w:rFonts w:cs="Arial"/>
        </w:rPr>
      </w:pPr>
      <w:r w:rsidRPr="00E17305">
        <w:rPr>
          <w:rFonts w:cs="Arial"/>
        </w:rPr>
        <w:t xml:space="preserve">PDF ekrane galite ieškoti, bendrinti, atsisiųsti ir ištrinti PDF failus. Šio ekrano funkcijos panašios į vaizdų ekrano. Žr. </w:t>
      </w:r>
      <w:hyperlink w:anchor="_Vaizdai" w:history="1">
        <w:r w:rsidRPr="00E17305">
          <w:rPr>
            <w:rStyle w:val="a9"/>
            <w:rFonts w:cs="Arial"/>
            <w:i/>
            <w:u w:val="none"/>
          </w:rPr>
          <w:t>Vaizdai</w:t>
        </w:r>
      </w:hyperlink>
      <w:r w:rsidRPr="00E17305">
        <w:rPr>
          <w:rFonts w:cs="Arial"/>
        </w:rPr>
        <w:t xml:space="preserve">. </w:t>
      </w:r>
    </w:p>
    <w:p w14:paraId="69669E86" w14:textId="77777777" w:rsidR="00973C58" w:rsidRPr="00E17305" w:rsidRDefault="00973C58" w:rsidP="00973C58">
      <w:pPr>
        <w:pStyle w:val="20"/>
        <w:spacing w:before="312" w:after="156"/>
        <w:rPr>
          <w:rFonts w:cs="Arial"/>
        </w:rPr>
      </w:pPr>
      <w:bookmarkStart w:id="386" w:name="_Toc199410315"/>
      <w:r w:rsidRPr="00E17305">
        <w:rPr>
          <w:rFonts w:cs="Arial"/>
        </w:rPr>
        <w:t xml:space="preserve"> </w:t>
      </w:r>
      <w:bookmarkStart w:id="387" w:name="_Toc199938947"/>
      <w:bookmarkStart w:id="388" w:name="_Toc204185471"/>
      <w:r w:rsidRPr="00E17305">
        <w:rPr>
          <w:rFonts w:cs="Arial"/>
        </w:rPr>
        <w:t>Klientų valdymas</w:t>
      </w:r>
      <w:bookmarkEnd w:id="386"/>
      <w:bookmarkEnd w:id="387"/>
      <w:bookmarkEnd w:id="388"/>
    </w:p>
    <w:p w14:paraId="20DC6169" w14:textId="77777777" w:rsidR="00973C58" w:rsidRPr="00E17305" w:rsidRDefault="00973C58" w:rsidP="00973C58">
      <w:pPr>
        <w:spacing w:before="156" w:after="156"/>
        <w:rPr>
          <w:rFonts w:cs="Arial"/>
        </w:rPr>
      </w:pPr>
      <w:r w:rsidRPr="00E17305">
        <w:rPr>
          <w:rFonts w:cs="Arial"/>
        </w:rPr>
        <w:t>Klientų valdymas leidžia valdyti klientų informaciją ir dalytis ja tarp „Autel Cloud“ ir susietų įrenginių.</w:t>
      </w:r>
    </w:p>
    <w:p w14:paraId="4191ADBF" w14:textId="77777777" w:rsidR="00973C58" w:rsidRPr="00E17305" w:rsidRDefault="00973C58" w:rsidP="00973C58">
      <w:pPr>
        <w:pStyle w:val="aff"/>
        <w:snapToGrid w:val="0"/>
        <w:spacing w:before="156" w:afterLines="0" w:after="0" w:line="360" w:lineRule="auto"/>
        <w:ind w:left="284"/>
        <w:jc w:val="center"/>
        <w:rPr>
          <w:rFonts w:ascii="Arial" w:hAnsi="Arial" w:cs="Arial"/>
        </w:rPr>
      </w:pPr>
      <w:r w:rsidRPr="00E17305">
        <w:rPr>
          <w:rFonts w:ascii="Arial" w:hAnsi="Arial" w:cs="Arial"/>
          <w:noProof/>
          <w:lang w:val="en-US"/>
        </w:rPr>
        <w:lastRenderedPageBreak/>
        <w:drawing>
          <wp:inline distT="0" distB="0" distL="0" distR="0" wp14:anchorId="4A83047D" wp14:editId="1F4FFEC3">
            <wp:extent cx="3240000" cy="1874708"/>
            <wp:effectExtent l="0" t="0" r="0" b="0"/>
            <wp:docPr id="191" name="图片 6"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pic:cNvPr>
                    <pic:cNvPicPr>
                      <a:picLocks noChangeAspect="1"/>
                    </pic:cNvPicPr>
                  </pic:nvPicPr>
                  <pic:blipFill>
                    <a:blip r:embed="rId226" cstate="print">
                      <a:extLst>
                        <a:ext uri="{28A0092B-C50C-407E-A947-70E740481C1C}">
                          <a14:useLocalDpi xmlns:a14="http://schemas.microsoft.com/office/drawing/2010/main" val="0"/>
                        </a:ext>
                      </a:extLst>
                    </a:blip>
                    <a:srcRect t="14147" b="7154"/>
                    <a:stretch/>
                  </pic:blipFill>
                  <pic:spPr>
                    <a:xfrm>
                      <a:off x="0" y="0"/>
                      <a:ext cx="3240000" cy="1874708"/>
                    </a:xfrm>
                    <a:prstGeom prst="rect">
                      <a:avLst/>
                    </a:prstGeom>
                  </pic:spPr>
                </pic:pic>
              </a:graphicData>
            </a:graphic>
          </wp:inline>
        </w:drawing>
      </w:r>
    </w:p>
    <w:p w14:paraId="0CC33F7F" w14:textId="0FFB526B" w:rsidR="00973C58" w:rsidRPr="00E17305" w:rsidRDefault="00973C58" w:rsidP="00973C58">
      <w:pPr>
        <w:pStyle w:val="ab"/>
        <w:spacing w:beforeLines="0" w:before="0" w:after="156"/>
        <w:rPr>
          <w:rFonts w:cs="Arial"/>
        </w:rPr>
      </w:pPr>
      <w:r w:rsidRPr="00E17305">
        <w:rPr>
          <w:rFonts w:cs="Arial"/>
        </w:rPr>
        <w:t>1</w:t>
      </w:r>
      <w:r w:rsidR="00E17305" w:rsidRPr="00E17305">
        <w:rPr>
          <w:rFonts w:cs="Arial"/>
        </w:rPr>
        <w:t>0</w:t>
      </w:r>
      <w:r w:rsidRPr="00E17305">
        <w:rPr>
          <w:rFonts w:cs="Arial"/>
        </w:rPr>
        <w:t>-8 pav.</w:t>
      </w:r>
      <w:r w:rsidRPr="00E17305">
        <w:rPr>
          <w:rFonts w:cs="Arial"/>
          <w:noProof/>
        </w:rPr>
        <w:t xml:space="preserve"> </w:t>
      </w:r>
      <w:r w:rsidRPr="00E17305">
        <w:rPr>
          <w:rFonts w:cs="Arial"/>
          <w:i/>
          <w:iCs/>
        </w:rPr>
        <w:t>Klientų valdymo ekranas</w:t>
      </w:r>
    </w:p>
    <w:p w14:paraId="3967AD13"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pridėti klientą</w:t>
      </w:r>
    </w:p>
    <w:p w14:paraId="596785BF" w14:textId="77777777" w:rsidR="00973C58" w:rsidRPr="00E17305" w:rsidRDefault="00973C58" w:rsidP="00F252D2">
      <w:pPr>
        <w:pStyle w:val="a1"/>
        <w:numPr>
          <w:ilvl w:val="0"/>
          <w:numId w:val="299"/>
        </w:numPr>
        <w:ind w:left="998" w:hanging="357"/>
        <w:rPr>
          <w:rFonts w:cs="Arial"/>
        </w:rPr>
      </w:pPr>
      <w:r w:rsidRPr="00E17305">
        <w:rPr>
          <w:rFonts w:cs="Arial"/>
        </w:rPr>
        <w:t xml:space="preserve">Palieskite </w:t>
      </w:r>
      <w:r w:rsidRPr="00E17305">
        <w:rPr>
          <w:rFonts w:cs="Arial"/>
          <w:b/>
          <w:bCs/>
        </w:rPr>
        <w:t xml:space="preserve">Klientų valdymas, </w:t>
      </w:r>
      <w:r w:rsidRPr="00E17305">
        <w:rPr>
          <w:rFonts w:cs="Arial"/>
        </w:rPr>
        <w:t>kad atidarytumėte klientų valdymo ekraną.</w:t>
      </w:r>
    </w:p>
    <w:p w14:paraId="7382D40A" w14:textId="77777777" w:rsidR="00973C58" w:rsidRPr="00E17305" w:rsidRDefault="00973C58" w:rsidP="00F252D2">
      <w:pPr>
        <w:pStyle w:val="a1"/>
        <w:numPr>
          <w:ilvl w:val="0"/>
          <w:numId w:val="299"/>
        </w:numPr>
        <w:ind w:left="998" w:hanging="357"/>
        <w:rPr>
          <w:rFonts w:cs="Arial"/>
        </w:rPr>
      </w:pPr>
      <w:r w:rsidRPr="00E17305">
        <w:rPr>
          <w:rFonts w:cs="Arial"/>
        </w:rPr>
        <w:t xml:space="preserve">Palieskite </w:t>
      </w:r>
      <w:r w:rsidRPr="00E17305">
        <w:rPr>
          <w:rFonts w:cs="Arial"/>
          <w:b/>
          <w:bCs/>
        </w:rPr>
        <w:t>„Pridėti“</w:t>
      </w:r>
      <w:r w:rsidRPr="00E17305">
        <w:rPr>
          <w:rFonts w:cs="Arial"/>
          <w:bCs/>
        </w:rPr>
        <w:t>,</w:t>
      </w:r>
      <w:r w:rsidRPr="00E17305">
        <w:rPr>
          <w:rFonts w:cs="Arial"/>
        </w:rPr>
        <w:t xml:space="preserve"> kad atidarytumėte ekraną „Pridėti klientą“. Įveskite naudotojo ir transporto priemonės informaciją ir palieskite </w:t>
      </w:r>
      <w:r w:rsidRPr="00E17305">
        <w:rPr>
          <w:rFonts w:cs="Arial"/>
          <w:b/>
          <w:bCs/>
        </w:rPr>
        <w:t>„Patvirtinti“</w:t>
      </w:r>
      <w:r w:rsidRPr="00E17305">
        <w:rPr>
          <w:rFonts w:cs="Arial"/>
          <w:bCs/>
        </w:rPr>
        <w:t>,</w:t>
      </w:r>
      <w:r w:rsidRPr="00E17305">
        <w:rPr>
          <w:rFonts w:cs="Arial"/>
        </w:rPr>
        <w:t xml:space="preserve"> kad ją išsaugotumėte.</w:t>
      </w:r>
    </w:p>
    <w:p w14:paraId="7D0D73CC" w14:textId="77777777" w:rsidR="00973C58" w:rsidRPr="00E17305" w:rsidRDefault="00973C58" w:rsidP="00973C58">
      <w:pPr>
        <w:pBdr>
          <w:top w:val="single" w:sz="6" w:space="1" w:color="auto"/>
          <w:bottom w:val="single" w:sz="6" w:space="1" w:color="auto"/>
        </w:pBdr>
        <w:spacing w:before="156" w:after="156"/>
        <w:ind w:left="641"/>
        <w:contextualSpacing/>
        <w:rPr>
          <w:rFonts w:cs="Arial"/>
          <w:b/>
        </w:rPr>
      </w:pPr>
      <w:r w:rsidRPr="00E17305">
        <w:rPr>
          <w:rFonts w:cs="Arial"/>
          <w:noProof/>
          <w:lang w:val="en-US"/>
        </w:rPr>
        <w:drawing>
          <wp:anchor distT="0" distB="0" distL="114300" distR="114300" simplePos="0" relativeHeight="252432384" behindDoc="0" locked="0" layoutInCell="1" allowOverlap="1" wp14:anchorId="5AED4007" wp14:editId="5ABE276E">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0820562B" w14:textId="77777777" w:rsidR="00973C58" w:rsidRPr="00E17305" w:rsidRDefault="00973C58" w:rsidP="00973C58">
      <w:pPr>
        <w:pBdr>
          <w:top w:val="single" w:sz="6" w:space="1" w:color="auto"/>
          <w:bottom w:val="single" w:sz="6" w:space="1" w:color="auto"/>
        </w:pBdr>
        <w:spacing w:before="156" w:after="156"/>
        <w:ind w:left="641"/>
        <w:contextualSpacing/>
        <w:rPr>
          <w:rFonts w:eastAsiaTheme="minorEastAsia" w:cs="Arial"/>
        </w:rPr>
      </w:pPr>
      <w:r w:rsidRPr="00E17305">
        <w:rPr>
          <w:rFonts w:cs="Arial"/>
        </w:rPr>
        <w:t>Žvaigždute (*) pažymėti laukai yra privalomi.</w:t>
      </w:r>
    </w:p>
    <w:p w14:paraId="5B96693D" w14:textId="77777777" w:rsidR="00973C58" w:rsidRPr="00E17305" w:rsidRDefault="00973C58" w:rsidP="00973C58">
      <w:pPr>
        <w:pStyle w:val="Text"/>
        <w:spacing w:before="156" w:after="156"/>
        <w:ind w:left="1021"/>
        <w:rPr>
          <w:rFonts w:cs="Arial"/>
        </w:rPr>
      </w:pPr>
      <w:r w:rsidRPr="00E17305">
        <w:rPr>
          <w:rFonts w:cs="Arial"/>
        </w:rPr>
        <w:t xml:space="preserve">Jei reikia pridėti daugiau transporto priemonės informacijos, palieskite </w:t>
      </w:r>
      <w:r w:rsidRPr="00E17305">
        <w:rPr>
          <w:rFonts w:cs="Arial"/>
          <w:b/>
          <w:bCs/>
        </w:rPr>
        <w:t>„Pridėti“.</w:t>
      </w:r>
    </w:p>
    <w:p w14:paraId="34503D26" w14:textId="77777777" w:rsidR="00973C58" w:rsidRPr="00E17305" w:rsidRDefault="00973C58" w:rsidP="00F252D2">
      <w:pPr>
        <w:pStyle w:val="a1"/>
        <w:numPr>
          <w:ilvl w:val="0"/>
          <w:numId w:val="299"/>
        </w:numPr>
        <w:ind w:left="998" w:hanging="357"/>
        <w:rPr>
          <w:rFonts w:cs="Arial"/>
        </w:rPr>
      </w:pPr>
      <w:r w:rsidRPr="00E17305">
        <w:rPr>
          <w:rFonts w:cs="Arial"/>
        </w:rPr>
        <w:t>Pridėtas klientas rodomas klientų valdymo ekrane.</w:t>
      </w:r>
    </w:p>
    <w:p w14:paraId="0546BB8B" w14:textId="77777777" w:rsidR="00973C58" w:rsidRPr="00E17305" w:rsidRDefault="00973C58" w:rsidP="00F252D2">
      <w:pPr>
        <w:pStyle w:val="aa"/>
        <w:widowControl w:val="0"/>
        <w:numPr>
          <w:ilvl w:val="0"/>
          <w:numId w:val="275"/>
        </w:numPr>
        <w:spacing w:beforeLines="20" w:before="62" w:afterLines="20" w:after="62"/>
        <w:ind w:left="641" w:hanging="357"/>
        <w:rPr>
          <w:rFonts w:cs="Arial"/>
          <w:b/>
          <w:bCs/>
        </w:rPr>
      </w:pPr>
      <w:r w:rsidRPr="00E17305">
        <w:rPr>
          <w:rFonts w:cs="Arial"/>
          <w:b/>
        </w:rPr>
        <w:t>Norėdami eksportuoti kliento informaciją</w:t>
      </w:r>
    </w:p>
    <w:p w14:paraId="059563B8" w14:textId="77777777" w:rsidR="00973C58" w:rsidRPr="00E17305" w:rsidRDefault="00973C58" w:rsidP="00F252D2">
      <w:pPr>
        <w:pStyle w:val="a1"/>
        <w:numPr>
          <w:ilvl w:val="0"/>
          <w:numId w:val="300"/>
        </w:numPr>
        <w:ind w:left="998" w:hanging="357"/>
        <w:rPr>
          <w:rFonts w:cs="Arial"/>
        </w:rPr>
      </w:pPr>
      <w:r w:rsidRPr="00E17305">
        <w:rPr>
          <w:rFonts w:cs="Arial"/>
        </w:rPr>
        <w:t xml:space="preserve">Palieskite </w:t>
      </w:r>
      <w:r w:rsidRPr="00E17305">
        <w:rPr>
          <w:rFonts w:cs="Arial"/>
          <w:b/>
          <w:bCs/>
        </w:rPr>
        <w:t xml:space="preserve">Klientų valdymas, </w:t>
      </w:r>
      <w:r w:rsidRPr="00E17305">
        <w:rPr>
          <w:rFonts w:cs="Arial"/>
        </w:rPr>
        <w:t>kad atidarytumėte klientų valdymo ekraną.</w:t>
      </w:r>
    </w:p>
    <w:p w14:paraId="4F1F415D" w14:textId="77777777" w:rsidR="00973C58" w:rsidRPr="00E17305" w:rsidRDefault="00973C58" w:rsidP="00F252D2">
      <w:pPr>
        <w:pStyle w:val="a1"/>
        <w:numPr>
          <w:ilvl w:val="0"/>
          <w:numId w:val="300"/>
        </w:numPr>
        <w:ind w:left="998" w:hanging="357"/>
        <w:rPr>
          <w:rFonts w:cs="Arial"/>
        </w:rPr>
      </w:pPr>
      <w:r w:rsidRPr="00E17305">
        <w:rPr>
          <w:rFonts w:cs="Arial"/>
        </w:rPr>
        <w:t xml:space="preserve">Palieskite </w:t>
      </w:r>
      <w:r w:rsidRPr="00E17305">
        <w:rPr>
          <w:rFonts w:cs="Arial"/>
          <w:b/>
          <w:bCs/>
        </w:rPr>
        <w:t>„Eksportuoti“</w:t>
      </w:r>
      <w:r w:rsidRPr="00E17305">
        <w:rPr>
          <w:rFonts w:cs="Arial"/>
        </w:rPr>
        <w:t xml:space="preserve"> ir pasirinkite eksportavimo formatą, kad eksportuotumėte kliento informaciją.</w:t>
      </w:r>
    </w:p>
    <w:p w14:paraId="7D1B7D79"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ieškoti klientų informacijos</w:t>
      </w:r>
    </w:p>
    <w:p w14:paraId="22A9925B" w14:textId="77777777" w:rsidR="00973C58" w:rsidRPr="00E17305" w:rsidRDefault="00973C58" w:rsidP="00F252D2">
      <w:pPr>
        <w:pStyle w:val="a1"/>
        <w:numPr>
          <w:ilvl w:val="0"/>
          <w:numId w:val="301"/>
        </w:numPr>
        <w:ind w:left="998" w:hanging="357"/>
        <w:rPr>
          <w:rFonts w:cs="Arial"/>
        </w:rPr>
      </w:pPr>
      <w:r w:rsidRPr="00E17305">
        <w:rPr>
          <w:rFonts w:cs="Arial"/>
        </w:rPr>
        <w:t xml:space="preserve">Palieskite </w:t>
      </w:r>
      <w:r w:rsidRPr="00E17305">
        <w:rPr>
          <w:rFonts w:cs="Arial"/>
          <w:b/>
          <w:bCs/>
        </w:rPr>
        <w:t xml:space="preserve">Klientų valdymas, </w:t>
      </w:r>
      <w:r w:rsidRPr="00E17305">
        <w:rPr>
          <w:rFonts w:cs="Arial"/>
        </w:rPr>
        <w:t>kad atidarytumėte klientų valdymo ekraną.</w:t>
      </w:r>
    </w:p>
    <w:p w14:paraId="5E606939" w14:textId="77777777" w:rsidR="00973C58" w:rsidRPr="00E17305" w:rsidRDefault="00973C58" w:rsidP="00F252D2">
      <w:pPr>
        <w:pStyle w:val="a1"/>
        <w:numPr>
          <w:ilvl w:val="0"/>
          <w:numId w:val="301"/>
        </w:numPr>
        <w:ind w:left="998" w:hanging="357"/>
        <w:rPr>
          <w:rFonts w:cs="Arial"/>
        </w:rPr>
      </w:pPr>
      <w:r w:rsidRPr="00E17305">
        <w:rPr>
          <w:rFonts w:cs="Arial"/>
        </w:rPr>
        <w:t xml:space="preserve">Įveskite arba pasirinkite paieškos kriterijus. Palieskite piktogramą </w:t>
      </w:r>
      <w:r w:rsidRPr="00E17305">
        <w:rPr>
          <w:rFonts w:cs="Arial"/>
          <w:noProof/>
          <w:lang w:val="en-US"/>
        </w:rPr>
        <w:drawing>
          <wp:inline distT="0" distB="0" distL="0" distR="0" wp14:anchorId="4BFB8D76" wp14:editId="0C6ED44B">
            <wp:extent cx="147548" cy="72000"/>
            <wp:effectExtent l="0" t="0" r="5080" b="4445"/>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E17305">
        <w:rPr>
          <w:rFonts w:cs="Arial"/>
        </w:rPr>
        <w:t xml:space="preserve">, kad būtų atidaryti atitinkamo stulpelio paieškos kriterijai; palieskite piktogramą </w:t>
      </w:r>
      <w:r w:rsidRPr="00E17305">
        <w:rPr>
          <w:rFonts w:cs="Arial"/>
          <w:noProof/>
          <w:lang w:val="en-US"/>
        </w:rPr>
        <w:drawing>
          <wp:inline distT="0" distB="0" distL="0" distR="0" wp14:anchorId="12D2EE5B" wp14:editId="410ED9DF">
            <wp:extent cx="106556" cy="108000"/>
            <wp:effectExtent l="0" t="0" r="8255" b="635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E17305">
        <w:rPr>
          <w:rFonts w:cs="Arial"/>
        </w:rPr>
        <w:t xml:space="preserve">, kad įvestumėte paieškos kriterijus; palieskite piktogramą </w:t>
      </w:r>
      <w:r w:rsidRPr="00E17305">
        <w:rPr>
          <w:rFonts w:cs="Arial"/>
          <w:noProof/>
          <w:lang w:val="en-US"/>
        </w:rPr>
        <w:drawing>
          <wp:inline distT="0" distB="0" distL="0" distR="0" wp14:anchorId="71C91E6B" wp14:editId="4BA0E9FA">
            <wp:extent cx="119167" cy="126000"/>
            <wp:effectExtent l="0" t="0" r="0" b="762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E17305">
        <w:rPr>
          <w:rFonts w:cs="Arial"/>
        </w:rPr>
        <w:t>, kad pasirinktumėte datą.</w:t>
      </w:r>
    </w:p>
    <w:p w14:paraId="33B1AA71" w14:textId="77777777" w:rsidR="00973C58" w:rsidRPr="00E17305" w:rsidRDefault="00973C58" w:rsidP="00973C58">
      <w:pPr>
        <w:pStyle w:val="a1"/>
        <w:numPr>
          <w:ilvl w:val="0"/>
          <w:numId w:val="0"/>
        </w:numPr>
        <w:ind w:left="998"/>
        <w:rPr>
          <w:rFonts w:cs="Arial"/>
        </w:rPr>
      </w:pPr>
      <w:r w:rsidRPr="00E17305">
        <w:rPr>
          <w:rFonts w:cs="Arial"/>
        </w:rPr>
        <w:t xml:space="preserve">Jei reikia, palieskite </w:t>
      </w:r>
      <w:r w:rsidRPr="00E17305">
        <w:rPr>
          <w:rFonts w:cs="Arial"/>
          <w:b/>
          <w:bCs/>
        </w:rPr>
        <w:t>Atstatyti</w:t>
      </w:r>
      <w:r w:rsidRPr="00E17305">
        <w:rPr>
          <w:rFonts w:cs="Arial"/>
          <w:bCs/>
        </w:rPr>
        <w:t>, jei norite</w:t>
      </w:r>
      <w:r w:rsidRPr="00E17305">
        <w:rPr>
          <w:rFonts w:cs="Arial"/>
          <w:b/>
          <w:bCs/>
        </w:rPr>
        <w:t xml:space="preserve"> </w:t>
      </w:r>
      <w:r w:rsidRPr="00E17305">
        <w:rPr>
          <w:rFonts w:cs="Arial"/>
        </w:rPr>
        <w:t>iš naujo nustatyti paieškos kriterijus.</w:t>
      </w:r>
    </w:p>
    <w:p w14:paraId="41E478C2" w14:textId="77777777" w:rsidR="00973C58" w:rsidRPr="00E17305" w:rsidRDefault="00973C58" w:rsidP="00F252D2">
      <w:pPr>
        <w:pStyle w:val="a1"/>
        <w:numPr>
          <w:ilvl w:val="0"/>
          <w:numId w:val="301"/>
        </w:numPr>
        <w:ind w:left="998" w:hanging="357"/>
        <w:rPr>
          <w:rFonts w:cs="Arial"/>
        </w:rPr>
      </w:pPr>
      <w:r w:rsidRPr="00E17305">
        <w:rPr>
          <w:rFonts w:cs="Arial"/>
        </w:rPr>
        <w:t>Ekrane rodomi rezultatai pagal paieškos kriterijus.</w:t>
      </w:r>
    </w:p>
    <w:p w14:paraId="74F97DCB"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lastRenderedPageBreak/>
        <w:t>Norėdami peržiūrėti ir redaguoti kliento duomenis</w:t>
      </w:r>
    </w:p>
    <w:p w14:paraId="225BD45A" w14:textId="77777777" w:rsidR="00973C58" w:rsidRPr="00E17305" w:rsidRDefault="00973C58" w:rsidP="00F252D2">
      <w:pPr>
        <w:pStyle w:val="a1"/>
        <w:numPr>
          <w:ilvl w:val="0"/>
          <w:numId w:val="302"/>
        </w:numPr>
        <w:ind w:left="998" w:hanging="357"/>
        <w:rPr>
          <w:rFonts w:cs="Arial"/>
        </w:rPr>
      </w:pPr>
      <w:r w:rsidRPr="00E17305">
        <w:rPr>
          <w:rFonts w:cs="Arial"/>
        </w:rPr>
        <w:t xml:space="preserve">Palieskite </w:t>
      </w:r>
      <w:r w:rsidRPr="00E17305">
        <w:rPr>
          <w:rFonts w:cs="Arial"/>
          <w:b/>
          <w:bCs/>
        </w:rPr>
        <w:t xml:space="preserve">Klientų valdymas, </w:t>
      </w:r>
      <w:r w:rsidRPr="00E17305">
        <w:rPr>
          <w:rFonts w:cs="Arial"/>
        </w:rPr>
        <w:t>kad atidarytumėte klientų valdymo ekraną.</w:t>
      </w:r>
    </w:p>
    <w:p w14:paraId="37EE410F" w14:textId="77777777" w:rsidR="00973C58" w:rsidRPr="00E17305" w:rsidRDefault="00973C58" w:rsidP="00F252D2">
      <w:pPr>
        <w:pStyle w:val="a1"/>
        <w:numPr>
          <w:ilvl w:val="0"/>
          <w:numId w:val="302"/>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773D0671" wp14:editId="7B2D0918">
            <wp:extent cx="112495" cy="115200"/>
            <wp:effectExtent l="0" t="0" r="1905" b="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E17305">
        <w:rPr>
          <w:rFonts w:cs="Arial"/>
        </w:rPr>
        <w:t>peržiūrėti kliento duomenis, įskaitant naudotojo ir transporto priemonės informaciją.</w:t>
      </w:r>
    </w:p>
    <w:p w14:paraId="4A42B769" w14:textId="77777777" w:rsidR="00973C58" w:rsidRPr="00E17305" w:rsidRDefault="00973C58" w:rsidP="00F252D2">
      <w:pPr>
        <w:pStyle w:val="a1"/>
        <w:numPr>
          <w:ilvl w:val="0"/>
          <w:numId w:val="302"/>
        </w:numPr>
        <w:ind w:left="998" w:hanging="357"/>
        <w:rPr>
          <w:rFonts w:cs="Arial"/>
        </w:rPr>
      </w:pPr>
      <w:r w:rsidRPr="00E17305">
        <w:rPr>
          <w:rFonts w:cs="Arial"/>
        </w:rPr>
        <w:t>Palieskite „</w:t>
      </w:r>
      <w:r w:rsidRPr="00E17305">
        <w:rPr>
          <w:rFonts w:cs="Arial"/>
          <w:b/>
        </w:rPr>
        <w:t>Redaguoti</w:t>
      </w:r>
      <w:r w:rsidRPr="00E17305">
        <w:rPr>
          <w:rFonts w:cs="Arial"/>
        </w:rPr>
        <w:t xml:space="preserve">“, kad redaguotumėte kliento duomenis. Arba palieskite piktogramą </w:t>
      </w:r>
      <w:r w:rsidRPr="00E17305">
        <w:rPr>
          <w:rFonts w:cs="Arial"/>
          <w:noProof/>
          <w:lang w:val="en-US"/>
        </w:rPr>
        <w:drawing>
          <wp:inline distT="0" distB="0" distL="0" distR="0" wp14:anchorId="09C2DB3A" wp14:editId="1360FD24">
            <wp:extent cx="119454" cy="126000"/>
            <wp:effectExtent l="0" t="0" r="0" b="762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E17305">
        <w:rPr>
          <w:rFonts w:cs="Arial"/>
        </w:rPr>
        <w:t xml:space="preserve"> klientų valdymo ekrane, kad redaguotumėte kliento duomenis.</w:t>
      </w:r>
    </w:p>
    <w:p w14:paraId="7C83249D" w14:textId="77777777" w:rsidR="00973C58" w:rsidRPr="00E17305" w:rsidRDefault="00973C58" w:rsidP="00973C58">
      <w:pPr>
        <w:pStyle w:val="a1"/>
        <w:numPr>
          <w:ilvl w:val="0"/>
          <w:numId w:val="0"/>
        </w:numPr>
        <w:ind w:left="998"/>
        <w:rPr>
          <w:rFonts w:cs="Arial"/>
        </w:rPr>
      </w:pPr>
      <w:r w:rsidRPr="00E17305">
        <w:rPr>
          <w:rFonts w:cs="Arial"/>
        </w:rPr>
        <w:t>Jei reikia pridėti daugiau transporto priemonės informacijos, palieskite „</w:t>
      </w:r>
      <w:r w:rsidRPr="00E17305">
        <w:rPr>
          <w:rFonts w:cs="Arial"/>
          <w:b/>
          <w:bCs/>
        </w:rPr>
        <w:t>Pridėti“.</w:t>
      </w:r>
    </w:p>
    <w:p w14:paraId="4E208356" w14:textId="77777777" w:rsidR="00973C58" w:rsidRPr="00E17305" w:rsidRDefault="00973C58" w:rsidP="00F252D2">
      <w:pPr>
        <w:pStyle w:val="a1"/>
        <w:numPr>
          <w:ilvl w:val="0"/>
          <w:numId w:val="302"/>
        </w:numPr>
        <w:ind w:left="998" w:hanging="357"/>
        <w:rPr>
          <w:rFonts w:cs="Arial"/>
        </w:rPr>
      </w:pPr>
      <w:r w:rsidRPr="00E17305">
        <w:rPr>
          <w:rFonts w:cs="Arial"/>
        </w:rPr>
        <w:t xml:space="preserve">Palieskite </w:t>
      </w:r>
      <w:r w:rsidRPr="00E17305">
        <w:rPr>
          <w:rFonts w:cs="Arial"/>
          <w:b/>
          <w:bCs/>
        </w:rPr>
        <w:t>„Išsaugoti“,</w:t>
      </w:r>
      <w:r w:rsidRPr="00E17305">
        <w:rPr>
          <w:rFonts w:cs="Arial"/>
        </w:rPr>
        <w:t xml:space="preserve"> kad išsaugotumėte informaciją.</w:t>
      </w:r>
    </w:p>
    <w:p w14:paraId="505B4E16"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ištrinti kliento informaciją</w:t>
      </w:r>
    </w:p>
    <w:p w14:paraId="59CF85A5" w14:textId="77777777" w:rsidR="00973C58" w:rsidRPr="00E17305" w:rsidRDefault="00973C58" w:rsidP="00F252D2">
      <w:pPr>
        <w:pStyle w:val="a1"/>
        <w:numPr>
          <w:ilvl w:val="0"/>
          <w:numId w:val="303"/>
        </w:numPr>
        <w:ind w:left="998" w:hanging="357"/>
        <w:rPr>
          <w:rFonts w:cs="Arial"/>
        </w:rPr>
      </w:pPr>
      <w:r w:rsidRPr="00E17305">
        <w:rPr>
          <w:rFonts w:cs="Arial"/>
        </w:rPr>
        <w:t xml:space="preserve">Palieskite </w:t>
      </w:r>
      <w:r w:rsidRPr="00E17305">
        <w:rPr>
          <w:rFonts w:cs="Arial"/>
          <w:b/>
          <w:bCs/>
        </w:rPr>
        <w:t>Klientų valdymas</w:t>
      </w:r>
      <w:r w:rsidRPr="00E17305">
        <w:rPr>
          <w:rFonts w:cs="Arial"/>
          <w:bCs/>
        </w:rPr>
        <w:t>,</w:t>
      </w:r>
      <w:r w:rsidRPr="00E17305">
        <w:rPr>
          <w:rFonts w:cs="Arial"/>
          <w:b/>
          <w:bCs/>
        </w:rPr>
        <w:t xml:space="preserve"> </w:t>
      </w:r>
      <w:r w:rsidRPr="00E17305">
        <w:rPr>
          <w:rFonts w:cs="Arial"/>
        </w:rPr>
        <w:t>kad atidarytumėte klientų valdymo ekraną.</w:t>
      </w:r>
    </w:p>
    <w:p w14:paraId="0946FB1D" w14:textId="77777777" w:rsidR="00973C58" w:rsidRPr="00E17305" w:rsidRDefault="00973C58" w:rsidP="00F252D2">
      <w:pPr>
        <w:pStyle w:val="a1"/>
        <w:numPr>
          <w:ilvl w:val="0"/>
          <w:numId w:val="303"/>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0ADC02FB" wp14:editId="356B13CD">
            <wp:extent cx="95879" cy="108000"/>
            <wp:effectExtent l="0" t="0" r="0" b="6350"/>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E17305">
        <w:rPr>
          <w:rFonts w:cs="Arial"/>
        </w:rPr>
        <w:t xml:space="preserve"> ir palieskite </w:t>
      </w:r>
      <w:r w:rsidRPr="00E17305">
        <w:rPr>
          <w:rFonts w:cs="Arial"/>
          <w:b/>
          <w:bCs/>
        </w:rPr>
        <w:t>„Patvirtinti“</w:t>
      </w:r>
      <w:r w:rsidRPr="00E17305">
        <w:rPr>
          <w:rFonts w:cs="Arial"/>
          <w:bCs/>
        </w:rPr>
        <w:t>,</w:t>
      </w:r>
      <w:r w:rsidRPr="00E17305">
        <w:rPr>
          <w:rFonts w:cs="Arial"/>
        </w:rPr>
        <w:t xml:space="preserve"> kad ištrintumėte kliento informaciją.</w:t>
      </w:r>
    </w:p>
    <w:p w14:paraId="031C37CB" w14:textId="77777777" w:rsidR="00973C58" w:rsidRPr="00E17305" w:rsidRDefault="00973C58" w:rsidP="00973C58">
      <w:pPr>
        <w:pStyle w:val="20"/>
        <w:spacing w:before="312" w:after="156"/>
        <w:rPr>
          <w:rFonts w:cs="Arial"/>
        </w:rPr>
      </w:pPr>
      <w:bookmarkStart w:id="389" w:name="_Toc199410316"/>
      <w:r w:rsidRPr="00E17305">
        <w:rPr>
          <w:rFonts w:cs="Arial"/>
        </w:rPr>
        <w:t xml:space="preserve"> </w:t>
      </w:r>
      <w:bookmarkStart w:id="390" w:name="_Toc199938948"/>
      <w:bookmarkStart w:id="391" w:name="_Toc204185472"/>
      <w:r w:rsidRPr="00E17305">
        <w:rPr>
          <w:rFonts w:cs="Arial"/>
        </w:rPr>
        <w:t>Informacija apie dirbtuves</w:t>
      </w:r>
      <w:bookmarkEnd w:id="389"/>
      <w:bookmarkEnd w:id="390"/>
      <w:bookmarkEnd w:id="391"/>
    </w:p>
    <w:p w14:paraId="6C951952" w14:textId="77777777" w:rsidR="00973C58" w:rsidRPr="00E17305" w:rsidRDefault="00973C58" w:rsidP="00973C58">
      <w:pPr>
        <w:spacing w:before="156" w:after="156"/>
        <w:rPr>
          <w:rFonts w:cs="Arial"/>
        </w:rPr>
      </w:pPr>
      <w:r w:rsidRPr="00E17305">
        <w:rPr>
          <w:rFonts w:cs="Arial"/>
        </w:rPr>
        <w:t>Dirbtuvių informacija leidžia tvarkyti remonto dirbtuvių informaciją ir sinchronizuoti ją su visais su tomis dirbtuvėmis susijusiais įrenginiais.</w:t>
      </w:r>
    </w:p>
    <w:p w14:paraId="2EF94FEF" w14:textId="77777777" w:rsidR="00973C58" w:rsidRPr="00E17305" w:rsidRDefault="00973C58" w:rsidP="00973C58">
      <w:pPr>
        <w:pStyle w:val="aff"/>
        <w:snapToGrid w:val="0"/>
        <w:spacing w:before="156" w:afterLines="0" w:after="0" w:line="360" w:lineRule="auto"/>
        <w:ind w:left="284"/>
        <w:jc w:val="center"/>
        <w:rPr>
          <w:rFonts w:ascii="Arial" w:hAnsi="Arial" w:cs="Arial"/>
        </w:rPr>
      </w:pPr>
      <w:r w:rsidRPr="00E17305">
        <w:rPr>
          <w:rFonts w:ascii="Arial" w:hAnsi="Arial" w:cs="Arial"/>
          <w:noProof/>
          <w:lang w:val="en-US"/>
        </w:rPr>
        <w:drawing>
          <wp:inline distT="0" distB="0" distL="0" distR="0" wp14:anchorId="67E37749" wp14:editId="1C64273B">
            <wp:extent cx="3240000" cy="1839884"/>
            <wp:effectExtent l="0" t="0" r="0" b="8255"/>
            <wp:docPr id="192"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pic:cNvPr>
                    <pic:cNvPicPr>
                      <a:picLocks noChangeAspect="1"/>
                    </pic:cNvPicPr>
                  </pic:nvPicPr>
                  <pic:blipFill>
                    <a:blip r:embed="rId228" cstate="print">
                      <a:extLst>
                        <a:ext uri="{28A0092B-C50C-407E-A947-70E740481C1C}">
                          <a14:useLocalDpi xmlns:a14="http://schemas.microsoft.com/office/drawing/2010/main" val="0"/>
                        </a:ext>
                      </a:extLst>
                    </a:blip>
                    <a:srcRect t="13984" b="8780"/>
                    <a:stretch/>
                  </pic:blipFill>
                  <pic:spPr>
                    <a:xfrm>
                      <a:off x="0" y="0"/>
                      <a:ext cx="3240000" cy="1839884"/>
                    </a:xfrm>
                    <a:prstGeom prst="rect">
                      <a:avLst/>
                    </a:prstGeom>
                  </pic:spPr>
                </pic:pic>
              </a:graphicData>
            </a:graphic>
          </wp:inline>
        </w:drawing>
      </w:r>
    </w:p>
    <w:p w14:paraId="2D7C5905" w14:textId="7E1EF833" w:rsidR="00973C58" w:rsidRPr="00E17305" w:rsidRDefault="00973C58" w:rsidP="00973C58">
      <w:pPr>
        <w:pStyle w:val="ab"/>
        <w:spacing w:beforeLines="0" w:before="0" w:after="156"/>
        <w:rPr>
          <w:rFonts w:cs="Arial"/>
        </w:rPr>
      </w:pPr>
      <w:r w:rsidRPr="00E17305">
        <w:rPr>
          <w:rFonts w:cs="Arial"/>
        </w:rPr>
        <w:t>1</w:t>
      </w:r>
      <w:r w:rsidR="00E17305" w:rsidRPr="00E17305">
        <w:rPr>
          <w:rFonts w:cs="Arial"/>
        </w:rPr>
        <w:t>0</w:t>
      </w:r>
      <w:r w:rsidRPr="00E17305">
        <w:rPr>
          <w:rFonts w:cs="Arial"/>
        </w:rPr>
        <w:t>-9 pav.</w:t>
      </w:r>
      <w:r w:rsidRPr="00E17305">
        <w:rPr>
          <w:rFonts w:cs="Arial"/>
          <w:noProof/>
        </w:rPr>
        <w:t xml:space="preserve"> </w:t>
      </w:r>
      <w:r w:rsidRPr="00E17305">
        <w:rPr>
          <w:rFonts w:cs="Arial"/>
          <w:i/>
          <w:iCs/>
        </w:rPr>
        <w:t>Dirbtuvių informacijos ekranas</w:t>
      </w:r>
    </w:p>
    <w:p w14:paraId="166FDC73"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pridėti remonto dirbtuves</w:t>
      </w:r>
    </w:p>
    <w:p w14:paraId="5C68F421" w14:textId="77777777" w:rsidR="00973C58" w:rsidRPr="00E17305" w:rsidRDefault="00973C58" w:rsidP="00F252D2">
      <w:pPr>
        <w:pStyle w:val="a1"/>
        <w:numPr>
          <w:ilvl w:val="0"/>
          <w:numId w:val="304"/>
        </w:numPr>
        <w:ind w:left="998" w:hanging="357"/>
        <w:rPr>
          <w:rFonts w:cs="Arial"/>
        </w:rPr>
      </w:pPr>
      <w:r w:rsidRPr="00E17305">
        <w:rPr>
          <w:rFonts w:cs="Arial"/>
        </w:rPr>
        <w:t xml:space="preserve">Palieskite </w:t>
      </w:r>
      <w:r w:rsidRPr="00E17305">
        <w:rPr>
          <w:rFonts w:cs="Arial"/>
          <w:b/>
          <w:bCs/>
        </w:rPr>
        <w:t>„Dirbtuvių informacija“</w:t>
      </w:r>
      <w:r w:rsidRPr="00E17305">
        <w:rPr>
          <w:rFonts w:cs="Arial"/>
          <w:bCs/>
        </w:rPr>
        <w:t>,</w:t>
      </w:r>
      <w:r w:rsidRPr="00E17305">
        <w:rPr>
          <w:rFonts w:cs="Arial"/>
        </w:rPr>
        <w:t xml:space="preserve"> kad atidarytumėte dirbtuvių informacijos ekraną.</w:t>
      </w:r>
    </w:p>
    <w:p w14:paraId="416A7359" w14:textId="77777777" w:rsidR="00973C58" w:rsidRPr="00E17305" w:rsidRDefault="00973C58" w:rsidP="00F252D2">
      <w:pPr>
        <w:pStyle w:val="a1"/>
        <w:numPr>
          <w:ilvl w:val="0"/>
          <w:numId w:val="304"/>
        </w:numPr>
        <w:ind w:left="998" w:hanging="357"/>
        <w:rPr>
          <w:rFonts w:cs="Arial"/>
        </w:rPr>
      </w:pPr>
      <w:r w:rsidRPr="00E17305">
        <w:rPr>
          <w:rFonts w:cs="Arial"/>
        </w:rPr>
        <w:t>Palieskite „</w:t>
      </w:r>
      <w:r w:rsidRPr="00E17305">
        <w:rPr>
          <w:rFonts w:cs="Arial"/>
          <w:b/>
          <w:bCs/>
        </w:rPr>
        <w:t>Pridėti“</w:t>
      </w:r>
      <w:r w:rsidRPr="00E17305">
        <w:rPr>
          <w:rFonts w:cs="Arial"/>
          <w:bCs/>
        </w:rPr>
        <w:t>,</w:t>
      </w:r>
      <w:r w:rsidRPr="00E17305">
        <w:rPr>
          <w:rFonts w:cs="Arial"/>
        </w:rPr>
        <w:t xml:space="preserve"> kad atidarytumėte ekraną „Sukurti remonto dirbtuves“.</w:t>
      </w:r>
    </w:p>
    <w:p w14:paraId="2BD8039C" w14:textId="77777777" w:rsidR="00973C58" w:rsidRPr="00E17305" w:rsidRDefault="00973C58" w:rsidP="00F252D2">
      <w:pPr>
        <w:pStyle w:val="a1"/>
        <w:numPr>
          <w:ilvl w:val="0"/>
          <w:numId w:val="304"/>
        </w:numPr>
        <w:ind w:left="998" w:hanging="357"/>
        <w:rPr>
          <w:rFonts w:cs="Arial"/>
        </w:rPr>
      </w:pPr>
      <w:r w:rsidRPr="00E17305">
        <w:rPr>
          <w:rFonts w:cs="Arial"/>
        </w:rPr>
        <w:t>Įveskite pagrindinę informaciją ir įrenginio informaciją ir palieskite „</w:t>
      </w:r>
      <w:r w:rsidRPr="00E17305">
        <w:rPr>
          <w:rFonts w:cs="Arial"/>
          <w:b/>
          <w:bCs/>
        </w:rPr>
        <w:t>Išsaugoti“</w:t>
      </w:r>
      <w:r w:rsidRPr="00E17305">
        <w:rPr>
          <w:rFonts w:cs="Arial"/>
          <w:bCs/>
        </w:rPr>
        <w:t>.</w:t>
      </w:r>
      <w:r w:rsidRPr="00E17305">
        <w:rPr>
          <w:rFonts w:cs="Arial"/>
        </w:rPr>
        <w:t xml:space="preserve"> Pridėta remonto dirbtuvė bus rodoma dirbtuvių informacijos ekrane.</w:t>
      </w:r>
    </w:p>
    <w:p w14:paraId="190F4F31" w14:textId="77777777" w:rsidR="00973C58" w:rsidRPr="00E17305" w:rsidRDefault="00973C58" w:rsidP="00973C58">
      <w:pPr>
        <w:pBdr>
          <w:top w:val="single" w:sz="6" w:space="1" w:color="auto"/>
          <w:bottom w:val="single" w:sz="6" w:space="1" w:color="auto"/>
        </w:pBdr>
        <w:spacing w:before="156" w:after="156"/>
        <w:ind w:left="641"/>
        <w:contextualSpacing/>
        <w:rPr>
          <w:rFonts w:cs="Arial"/>
          <w:b/>
        </w:rPr>
      </w:pPr>
      <w:bookmarkStart w:id="392" w:name="_Hlk198822526"/>
      <w:r w:rsidRPr="00E17305">
        <w:rPr>
          <w:rFonts w:cs="Arial"/>
          <w:noProof/>
          <w:lang w:val="en-US"/>
        </w:rPr>
        <w:lastRenderedPageBreak/>
        <w:drawing>
          <wp:anchor distT="0" distB="0" distL="114300" distR="114300" simplePos="0" relativeHeight="252430336" behindDoc="0" locked="0" layoutInCell="1" allowOverlap="1" wp14:anchorId="4941B1A3" wp14:editId="7848A4AF">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7B5DC444" w14:textId="77777777" w:rsidR="00973C58" w:rsidRPr="00E17305" w:rsidRDefault="00973C58" w:rsidP="00973C58">
      <w:pPr>
        <w:pBdr>
          <w:top w:val="single" w:sz="6" w:space="1" w:color="auto"/>
          <w:bottom w:val="single" w:sz="6" w:space="1" w:color="auto"/>
        </w:pBdr>
        <w:spacing w:before="156" w:after="156"/>
        <w:ind w:left="641"/>
        <w:contextualSpacing/>
        <w:rPr>
          <w:rFonts w:eastAsiaTheme="minorEastAsia" w:cs="Arial"/>
        </w:rPr>
      </w:pPr>
      <w:r w:rsidRPr="00E17305">
        <w:rPr>
          <w:rFonts w:cs="Arial"/>
        </w:rPr>
        <w:t>Žvaigždute (*) pažymėti laukai yra privalomi.</w:t>
      </w:r>
    </w:p>
    <w:bookmarkEnd w:id="392"/>
    <w:p w14:paraId="573F711E"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ieškoti remonto dirbtuvių</w:t>
      </w:r>
    </w:p>
    <w:p w14:paraId="37E37506" w14:textId="77777777" w:rsidR="00973C58" w:rsidRPr="00E17305" w:rsidRDefault="00973C58" w:rsidP="00F252D2">
      <w:pPr>
        <w:pStyle w:val="a1"/>
        <w:numPr>
          <w:ilvl w:val="0"/>
          <w:numId w:val="305"/>
        </w:numPr>
        <w:ind w:left="998" w:hanging="357"/>
        <w:rPr>
          <w:rFonts w:cs="Arial"/>
        </w:rPr>
      </w:pPr>
      <w:r w:rsidRPr="00E17305">
        <w:rPr>
          <w:rFonts w:cs="Arial"/>
        </w:rPr>
        <w:t xml:space="preserve">Palieskite </w:t>
      </w:r>
      <w:r w:rsidRPr="00E17305">
        <w:rPr>
          <w:rFonts w:cs="Arial"/>
          <w:b/>
          <w:bCs/>
        </w:rPr>
        <w:t>„Dirbtuvių informacija“,</w:t>
      </w:r>
      <w:r w:rsidRPr="00E17305">
        <w:rPr>
          <w:rFonts w:cs="Arial"/>
        </w:rPr>
        <w:t xml:space="preserve"> kad atidarytumėte dirbtuvių informacijos ekraną.</w:t>
      </w:r>
    </w:p>
    <w:p w14:paraId="2C0D3AF3" w14:textId="77777777" w:rsidR="00973C58" w:rsidRPr="00E17305" w:rsidRDefault="00973C58" w:rsidP="00F252D2">
      <w:pPr>
        <w:pStyle w:val="a1"/>
        <w:numPr>
          <w:ilvl w:val="0"/>
          <w:numId w:val="305"/>
        </w:numPr>
        <w:ind w:left="998" w:hanging="357"/>
        <w:rPr>
          <w:rFonts w:cs="Arial"/>
        </w:rPr>
      </w:pPr>
      <w:r w:rsidRPr="00E17305">
        <w:rPr>
          <w:rFonts w:cs="Arial"/>
        </w:rPr>
        <w:t xml:space="preserve">Įveskite arba pasirinkite paieškos kriterijus. Palieskite piktogramą </w:t>
      </w:r>
      <w:r w:rsidRPr="00E17305">
        <w:rPr>
          <w:rFonts w:cs="Arial"/>
          <w:noProof/>
          <w:lang w:val="en-US"/>
        </w:rPr>
        <w:drawing>
          <wp:inline distT="0" distB="0" distL="0" distR="0" wp14:anchorId="15E2D20D" wp14:editId="39A0F598">
            <wp:extent cx="147548" cy="72000"/>
            <wp:effectExtent l="0" t="0" r="5080" b="4445"/>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E17305">
        <w:rPr>
          <w:rFonts w:cs="Arial"/>
        </w:rPr>
        <w:t xml:space="preserve">, kad būtų atidaryti atitinkamo stulpelio paieškos kriterijai; palieskite piktogramą </w:t>
      </w:r>
      <w:r w:rsidRPr="00E17305">
        <w:rPr>
          <w:rFonts w:cs="Arial"/>
          <w:noProof/>
          <w:lang w:val="en-US"/>
        </w:rPr>
        <w:drawing>
          <wp:inline distT="0" distB="0" distL="0" distR="0" wp14:anchorId="6EFA9CE3" wp14:editId="1F61940C">
            <wp:extent cx="106556" cy="108000"/>
            <wp:effectExtent l="0" t="0" r="8255" b="635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E17305">
        <w:rPr>
          <w:rFonts w:cs="Arial"/>
        </w:rPr>
        <w:t xml:space="preserve">, kad įvestumėte paieškos kriterijus; palieskite piktogramą </w:t>
      </w:r>
      <w:r w:rsidRPr="00E17305">
        <w:rPr>
          <w:rFonts w:cs="Arial"/>
          <w:noProof/>
          <w:lang w:val="en-US"/>
        </w:rPr>
        <w:drawing>
          <wp:inline distT="0" distB="0" distL="0" distR="0" wp14:anchorId="7D795344" wp14:editId="327C5FC6">
            <wp:extent cx="119167" cy="126000"/>
            <wp:effectExtent l="0" t="0" r="0" b="762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E17305">
        <w:rPr>
          <w:rFonts w:cs="Arial"/>
        </w:rPr>
        <w:t>, kad pasirinktumėte datą.</w:t>
      </w:r>
    </w:p>
    <w:p w14:paraId="129B58F7" w14:textId="77777777" w:rsidR="00973C58" w:rsidRPr="00E17305" w:rsidRDefault="00973C58" w:rsidP="00973C58">
      <w:pPr>
        <w:pStyle w:val="a1"/>
        <w:numPr>
          <w:ilvl w:val="0"/>
          <w:numId w:val="0"/>
        </w:numPr>
        <w:ind w:left="998"/>
        <w:rPr>
          <w:rFonts w:cs="Arial"/>
        </w:rPr>
      </w:pPr>
      <w:r w:rsidRPr="00E17305">
        <w:rPr>
          <w:rFonts w:cs="Arial"/>
        </w:rPr>
        <w:t xml:space="preserve">Jei reikia, palieskite </w:t>
      </w:r>
      <w:r w:rsidRPr="00E17305">
        <w:rPr>
          <w:rFonts w:cs="Arial"/>
          <w:b/>
          <w:bCs/>
        </w:rPr>
        <w:t>Atstatyti</w:t>
      </w:r>
      <w:r w:rsidRPr="00E17305">
        <w:rPr>
          <w:rFonts w:cs="Arial"/>
          <w:bCs/>
        </w:rPr>
        <w:t>, jei norite</w:t>
      </w:r>
      <w:r w:rsidRPr="00E17305">
        <w:rPr>
          <w:rFonts w:cs="Arial"/>
          <w:b/>
          <w:bCs/>
        </w:rPr>
        <w:t xml:space="preserve"> </w:t>
      </w:r>
      <w:r w:rsidRPr="00E17305">
        <w:rPr>
          <w:rFonts w:cs="Arial"/>
        </w:rPr>
        <w:t>iš naujo nustatyti paieškos kriterijus.</w:t>
      </w:r>
    </w:p>
    <w:p w14:paraId="6CB0C9A7" w14:textId="77777777" w:rsidR="00973C58" w:rsidRPr="00E17305" w:rsidRDefault="00973C58" w:rsidP="00F252D2">
      <w:pPr>
        <w:pStyle w:val="a1"/>
        <w:numPr>
          <w:ilvl w:val="0"/>
          <w:numId w:val="305"/>
        </w:numPr>
        <w:ind w:left="998" w:hanging="357"/>
        <w:rPr>
          <w:rFonts w:cs="Arial"/>
        </w:rPr>
      </w:pPr>
      <w:r w:rsidRPr="00E17305">
        <w:rPr>
          <w:rFonts w:cs="Arial"/>
        </w:rPr>
        <w:t>Ekrane rodomi rezultatai pagal paieškos kriterijus.</w:t>
      </w:r>
    </w:p>
    <w:p w14:paraId="55350846"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peržiūrėti ir redaguoti remonto dirbtuvių informacija</w:t>
      </w:r>
    </w:p>
    <w:p w14:paraId="6E8B41F7" w14:textId="77777777" w:rsidR="00973C58" w:rsidRPr="00E17305" w:rsidRDefault="00973C58" w:rsidP="00F252D2">
      <w:pPr>
        <w:pStyle w:val="a1"/>
        <w:numPr>
          <w:ilvl w:val="0"/>
          <w:numId w:val="306"/>
        </w:numPr>
        <w:ind w:left="998" w:hanging="357"/>
        <w:rPr>
          <w:rFonts w:cs="Arial"/>
        </w:rPr>
      </w:pPr>
      <w:r w:rsidRPr="00E17305">
        <w:rPr>
          <w:rFonts w:cs="Arial"/>
        </w:rPr>
        <w:t xml:space="preserve">Palieskite </w:t>
      </w:r>
      <w:r w:rsidRPr="00E17305">
        <w:rPr>
          <w:rFonts w:cs="Arial"/>
          <w:b/>
          <w:bCs/>
        </w:rPr>
        <w:t>„Dirbtuvių informacija“,</w:t>
      </w:r>
      <w:r w:rsidRPr="00E17305">
        <w:rPr>
          <w:rFonts w:cs="Arial"/>
        </w:rPr>
        <w:t xml:space="preserve"> kad atidarytumėte dirbtuvių informacijos ekraną.</w:t>
      </w:r>
    </w:p>
    <w:p w14:paraId="6F6E8714" w14:textId="77777777" w:rsidR="00973C58" w:rsidRPr="00E17305" w:rsidRDefault="00973C58" w:rsidP="00F252D2">
      <w:pPr>
        <w:pStyle w:val="a1"/>
        <w:numPr>
          <w:ilvl w:val="0"/>
          <w:numId w:val="306"/>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6873035F" wp14:editId="1F55488D">
            <wp:extent cx="112495" cy="115200"/>
            <wp:effectExtent l="0" t="0" r="1905" b="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E17305">
        <w:rPr>
          <w:rFonts w:cs="Arial"/>
        </w:rPr>
        <w:t>, kad peržiūrėtumėte remonto dirbtuvių informaciją, įskaitant pagrindinę informaciją ir įrenginio informaciją.</w:t>
      </w:r>
    </w:p>
    <w:p w14:paraId="7E410F43" w14:textId="77777777" w:rsidR="00973C58" w:rsidRPr="00E17305" w:rsidRDefault="00973C58" w:rsidP="00F252D2">
      <w:pPr>
        <w:pStyle w:val="a1"/>
        <w:numPr>
          <w:ilvl w:val="0"/>
          <w:numId w:val="306"/>
        </w:numPr>
        <w:ind w:left="998" w:hanging="357"/>
        <w:rPr>
          <w:rFonts w:cs="Arial"/>
        </w:rPr>
      </w:pPr>
      <w:r w:rsidRPr="00E17305">
        <w:rPr>
          <w:rFonts w:cs="Arial"/>
        </w:rPr>
        <w:t xml:space="preserve">Norėdami redaguoti remonto dirbtuvių informaciją, palieskite </w:t>
      </w:r>
      <w:r w:rsidRPr="00E17305">
        <w:rPr>
          <w:rFonts w:cs="Arial"/>
          <w:b/>
          <w:bCs/>
        </w:rPr>
        <w:t>„Redaguoti“</w:t>
      </w:r>
      <w:r w:rsidRPr="00E17305">
        <w:rPr>
          <w:rFonts w:cs="Arial"/>
        </w:rPr>
        <w:t xml:space="preserve"> arba palieskite piktogramą </w:t>
      </w:r>
      <w:r w:rsidRPr="00E17305">
        <w:rPr>
          <w:rFonts w:cs="Arial"/>
          <w:noProof/>
          <w:lang w:val="en-US"/>
        </w:rPr>
        <w:drawing>
          <wp:inline distT="0" distB="0" distL="0" distR="0" wp14:anchorId="25CD186C" wp14:editId="482EC0D9">
            <wp:extent cx="119454" cy="126000"/>
            <wp:effectExtent l="0" t="0" r="0" b="762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E17305">
        <w:rPr>
          <w:rFonts w:cs="Arial"/>
        </w:rPr>
        <w:t xml:space="preserve"> dirbtuvių informacijos ekrane.</w:t>
      </w:r>
    </w:p>
    <w:p w14:paraId="20F36711" w14:textId="77777777" w:rsidR="00973C58" w:rsidRPr="00E17305" w:rsidRDefault="00973C58" w:rsidP="00973C58">
      <w:pPr>
        <w:pStyle w:val="a1"/>
        <w:numPr>
          <w:ilvl w:val="0"/>
          <w:numId w:val="0"/>
        </w:numPr>
        <w:ind w:left="998"/>
        <w:rPr>
          <w:rFonts w:cs="Arial"/>
        </w:rPr>
      </w:pPr>
      <w:r w:rsidRPr="00E17305">
        <w:rPr>
          <w:rFonts w:cs="Arial"/>
        </w:rPr>
        <w:t>Jei reikia pridėti daugiau įrenginio informacijos, palieskite „</w:t>
      </w:r>
      <w:r w:rsidRPr="00E17305">
        <w:rPr>
          <w:rFonts w:cs="Arial"/>
          <w:b/>
          <w:bCs/>
        </w:rPr>
        <w:t>Pridėti“.</w:t>
      </w:r>
    </w:p>
    <w:p w14:paraId="34C5B60B" w14:textId="77777777" w:rsidR="00973C58" w:rsidRPr="00E17305" w:rsidRDefault="00973C58" w:rsidP="00F252D2">
      <w:pPr>
        <w:pStyle w:val="a1"/>
        <w:numPr>
          <w:ilvl w:val="0"/>
          <w:numId w:val="306"/>
        </w:numPr>
        <w:ind w:left="998" w:hanging="357"/>
        <w:rPr>
          <w:rFonts w:cs="Arial"/>
        </w:rPr>
      </w:pPr>
      <w:r w:rsidRPr="00E17305">
        <w:rPr>
          <w:rFonts w:cs="Arial"/>
        </w:rPr>
        <w:t xml:space="preserve">Palieskite </w:t>
      </w:r>
      <w:r w:rsidRPr="00E17305">
        <w:rPr>
          <w:rFonts w:cs="Arial"/>
          <w:b/>
          <w:bCs/>
        </w:rPr>
        <w:t>„Išsaugoti“,</w:t>
      </w:r>
      <w:r w:rsidRPr="00E17305">
        <w:rPr>
          <w:rFonts w:cs="Arial"/>
        </w:rPr>
        <w:t xml:space="preserve"> kad išsaugotumėte informaciją.</w:t>
      </w:r>
    </w:p>
    <w:p w14:paraId="1FE586AF"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ištrinti remonto dirbtuvių informaciją</w:t>
      </w:r>
    </w:p>
    <w:p w14:paraId="436CB460" w14:textId="77777777" w:rsidR="00973C58" w:rsidRPr="00E17305" w:rsidRDefault="00973C58" w:rsidP="00F252D2">
      <w:pPr>
        <w:pStyle w:val="a1"/>
        <w:numPr>
          <w:ilvl w:val="0"/>
          <w:numId w:val="307"/>
        </w:numPr>
        <w:ind w:left="998" w:hanging="357"/>
        <w:rPr>
          <w:rFonts w:cs="Arial"/>
        </w:rPr>
      </w:pPr>
      <w:r w:rsidRPr="00E17305">
        <w:rPr>
          <w:rFonts w:cs="Arial"/>
        </w:rPr>
        <w:t xml:space="preserve">Palieskite </w:t>
      </w:r>
      <w:r w:rsidRPr="00E17305">
        <w:rPr>
          <w:rFonts w:cs="Arial"/>
          <w:b/>
          <w:bCs/>
        </w:rPr>
        <w:t>„Dirbtuvių informacija“,</w:t>
      </w:r>
      <w:r w:rsidRPr="00E17305">
        <w:rPr>
          <w:rFonts w:cs="Arial"/>
        </w:rPr>
        <w:t xml:space="preserve"> kad atidarytumėte dirbtuvių informacijos ekraną.</w:t>
      </w:r>
    </w:p>
    <w:p w14:paraId="3C50A7AF" w14:textId="77777777" w:rsidR="00973C58" w:rsidRPr="00E17305" w:rsidRDefault="00973C58" w:rsidP="00F252D2">
      <w:pPr>
        <w:pStyle w:val="a1"/>
        <w:numPr>
          <w:ilvl w:val="0"/>
          <w:numId w:val="307"/>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44A927F6" wp14:editId="286EEE1F">
            <wp:extent cx="95879" cy="108000"/>
            <wp:effectExtent l="0" t="0" r="0" b="635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E17305">
        <w:rPr>
          <w:rFonts w:cs="Arial"/>
        </w:rPr>
        <w:t xml:space="preserve">ir palieskite </w:t>
      </w:r>
      <w:r w:rsidRPr="00E17305">
        <w:rPr>
          <w:rFonts w:cs="Arial"/>
          <w:b/>
          <w:bCs/>
        </w:rPr>
        <w:t>„Patvirtinti“,</w:t>
      </w:r>
      <w:r w:rsidRPr="00E17305">
        <w:rPr>
          <w:rFonts w:cs="Arial"/>
        </w:rPr>
        <w:t xml:space="preserve"> kad ištrintumėte remonto dirbtuvių informaciją.</w:t>
      </w:r>
    </w:p>
    <w:p w14:paraId="7D3DB21F"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sinchronizuoti remonto dirbtuvių informaciją</w:t>
      </w:r>
    </w:p>
    <w:p w14:paraId="42E74F64" w14:textId="77777777" w:rsidR="00973C58" w:rsidRPr="00E17305" w:rsidRDefault="00973C58" w:rsidP="00F252D2">
      <w:pPr>
        <w:pStyle w:val="a1"/>
        <w:numPr>
          <w:ilvl w:val="0"/>
          <w:numId w:val="308"/>
        </w:numPr>
        <w:ind w:left="998" w:hanging="357"/>
        <w:rPr>
          <w:rFonts w:cs="Arial"/>
          <w:snapToGrid/>
        </w:rPr>
      </w:pPr>
      <w:r w:rsidRPr="00E17305">
        <w:rPr>
          <w:rFonts w:cs="Arial"/>
        </w:rPr>
        <w:t xml:space="preserve">Palieskite </w:t>
      </w:r>
      <w:r w:rsidRPr="00E17305">
        <w:rPr>
          <w:rFonts w:cs="Arial"/>
          <w:b/>
          <w:bCs/>
        </w:rPr>
        <w:t>„Dirbtuvių informacija“,</w:t>
      </w:r>
      <w:r w:rsidRPr="00E17305">
        <w:rPr>
          <w:rFonts w:cs="Arial"/>
        </w:rPr>
        <w:t xml:space="preserve"> kad atidarytumėte dirbtuvių informacijos ekraną.</w:t>
      </w:r>
    </w:p>
    <w:p w14:paraId="3EDD7A2F" w14:textId="77777777" w:rsidR="00973C58" w:rsidRPr="00E17305" w:rsidRDefault="00973C58" w:rsidP="00F252D2">
      <w:pPr>
        <w:pStyle w:val="a1"/>
        <w:numPr>
          <w:ilvl w:val="0"/>
          <w:numId w:val="308"/>
        </w:numPr>
        <w:ind w:left="998" w:hanging="357"/>
        <w:rPr>
          <w:rFonts w:cs="Arial"/>
          <w:snapToGrid/>
        </w:rPr>
      </w:pPr>
      <w:r w:rsidRPr="00E17305">
        <w:rPr>
          <w:rFonts w:cs="Arial"/>
        </w:rPr>
        <w:t xml:space="preserve">Palieskite piktogramą </w:t>
      </w:r>
      <w:r w:rsidRPr="00E17305">
        <w:rPr>
          <w:rFonts w:cs="Arial"/>
          <w:noProof/>
          <w:lang w:val="en-US"/>
        </w:rPr>
        <w:drawing>
          <wp:inline distT="0" distB="0" distL="0" distR="0" wp14:anchorId="42B1E85D" wp14:editId="3E2C0E1A">
            <wp:extent cx="145583" cy="108000"/>
            <wp:effectExtent l="0" t="0" r="6985" b="635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E17305">
        <w:rPr>
          <w:rFonts w:cs="Arial"/>
        </w:rPr>
        <w:t xml:space="preserve">ir palieskite </w:t>
      </w:r>
      <w:r w:rsidRPr="00E17305">
        <w:rPr>
          <w:rFonts w:cs="Arial"/>
          <w:b/>
          <w:bCs/>
        </w:rPr>
        <w:t>„Patvirtinti“,</w:t>
      </w:r>
      <w:r w:rsidRPr="00E17305">
        <w:rPr>
          <w:rFonts w:cs="Arial"/>
        </w:rPr>
        <w:t xml:space="preserve"> kad sinchronizuotumėte remonto dirbtuvių informaciją su visais su tomis remonto dirbtuvėmis susietais įrenginiais.</w:t>
      </w:r>
    </w:p>
    <w:p w14:paraId="51A52228" w14:textId="77777777" w:rsidR="00973C58" w:rsidRPr="00E17305" w:rsidRDefault="00973C58" w:rsidP="00973C58">
      <w:pPr>
        <w:pStyle w:val="20"/>
        <w:spacing w:before="312" w:after="156"/>
        <w:rPr>
          <w:rFonts w:cs="Arial"/>
        </w:rPr>
      </w:pPr>
      <w:bookmarkStart w:id="393" w:name="_Toc199410317"/>
      <w:r w:rsidRPr="00E17305">
        <w:rPr>
          <w:rFonts w:cs="Arial"/>
        </w:rPr>
        <w:t xml:space="preserve"> </w:t>
      </w:r>
      <w:bookmarkStart w:id="394" w:name="_Toc199938949"/>
      <w:bookmarkStart w:id="395" w:name="_Toc204185473"/>
      <w:r w:rsidRPr="00E17305">
        <w:rPr>
          <w:rFonts w:cs="Arial"/>
        </w:rPr>
        <w:t>Duomenų atsarginė kopija</w:t>
      </w:r>
      <w:bookmarkEnd w:id="393"/>
      <w:bookmarkEnd w:id="394"/>
      <w:bookmarkEnd w:id="395"/>
    </w:p>
    <w:p w14:paraId="471C4481" w14:textId="77777777" w:rsidR="00973C58" w:rsidRPr="00E17305" w:rsidRDefault="00973C58" w:rsidP="00973C58">
      <w:pPr>
        <w:spacing w:before="156" w:after="156"/>
        <w:rPr>
          <w:rFonts w:cs="Arial"/>
        </w:rPr>
      </w:pPr>
      <w:r w:rsidRPr="00E17305">
        <w:rPr>
          <w:rFonts w:cs="Arial"/>
        </w:rPr>
        <w:t xml:space="preserve">„MaxiSys“ planšetinio kompiuterio duomenų atsargines kopijas „Autel Cloud“ debesyje. Jei jūsų įrenginys būtų pamestas, sugadintas arba jį reikėtų pakeisti, galite lengvai atsisiųsti išsaugotus duomenis, kurių atsarginės kopijos buvo sukurtos „Autel Cloud“, per </w:t>
      </w:r>
      <w:r w:rsidRPr="00E17305">
        <w:rPr>
          <w:rFonts w:cs="Arial"/>
        </w:rPr>
        <w:lastRenderedPageBreak/>
        <w:t>planšetinį kompiuterį, kad išvengtumėte duomenų praradimo.</w:t>
      </w:r>
    </w:p>
    <w:p w14:paraId="227CD8E4" w14:textId="57AF7682" w:rsidR="00973C58" w:rsidRPr="00E17305" w:rsidRDefault="00E17305" w:rsidP="00973C58">
      <w:pPr>
        <w:pStyle w:val="aff"/>
        <w:snapToGrid w:val="0"/>
        <w:spacing w:before="156" w:afterLines="0" w:after="0" w:line="360" w:lineRule="auto"/>
        <w:ind w:left="284"/>
        <w:jc w:val="center"/>
        <w:rPr>
          <w:rFonts w:ascii="Arial" w:hAnsi="Arial" w:cs="Arial"/>
        </w:rPr>
      </w:pPr>
      <w:r w:rsidRPr="00E17305">
        <w:rPr>
          <w:rFonts w:ascii="Arial" w:hAnsi="Arial" w:cs="Arial"/>
          <w:noProof/>
          <w:lang w:val="en-US"/>
        </w:rPr>
        <w:drawing>
          <wp:inline distT="0" distB="0" distL="0" distR="0" wp14:anchorId="01623218" wp14:editId="2F288688">
            <wp:extent cx="3293092" cy="1944000"/>
            <wp:effectExtent l="0" t="0" r="3175"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3293092" cy="1944000"/>
                    </a:xfrm>
                    <a:prstGeom prst="rect">
                      <a:avLst/>
                    </a:prstGeom>
                    <a:noFill/>
                    <a:ln>
                      <a:noFill/>
                    </a:ln>
                  </pic:spPr>
                </pic:pic>
              </a:graphicData>
            </a:graphic>
          </wp:inline>
        </w:drawing>
      </w:r>
    </w:p>
    <w:p w14:paraId="2A995601" w14:textId="6C580FE4" w:rsidR="00973C58" w:rsidRPr="00E17305" w:rsidRDefault="00973C58" w:rsidP="00973C58">
      <w:pPr>
        <w:pStyle w:val="ab"/>
        <w:spacing w:beforeLines="0" w:before="0" w:after="156"/>
        <w:rPr>
          <w:rFonts w:cs="Arial"/>
        </w:rPr>
      </w:pPr>
      <w:r w:rsidRPr="00E17305">
        <w:rPr>
          <w:rFonts w:cs="Arial"/>
        </w:rPr>
        <w:t>1</w:t>
      </w:r>
      <w:r w:rsidR="00E17305" w:rsidRPr="00E17305">
        <w:rPr>
          <w:rFonts w:cs="Arial"/>
        </w:rPr>
        <w:t>0</w:t>
      </w:r>
      <w:r w:rsidRPr="00E17305">
        <w:rPr>
          <w:rFonts w:cs="Arial"/>
        </w:rPr>
        <w:t>-10 pav.</w:t>
      </w:r>
      <w:r w:rsidRPr="00E17305">
        <w:rPr>
          <w:rFonts w:cs="Arial"/>
          <w:noProof/>
        </w:rPr>
        <w:t xml:space="preserve"> </w:t>
      </w:r>
      <w:r w:rsidRPr="00E17305">
        <w:rPr>
          <w:rFonts w:cs="Arial"/>
          <w:i/>
          <w:iCs/>
        </w:rPr>
        <w:t>Duomenų atsarginės kopijos ekranas</w:t>
      </w:r>
    </w:p>
    <w:p w14:paraId="57854086"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ieškoti atsarginių duomenų</w:t>
      </w:r>
    </w:p>
    <w:p w14:paraId="2E093E8E" w14:textId="77777777" w:rsidR="00973C58" w:rsidRPr="00E17305" w:rsidRDefault="00973C58" w:rsidP="00F252D2">
      <w:pPr>
        <w:pStyle w:val="a1"/>
        <w:numPr>
          <w:ilvl w:val="0"/>
          <w:numId w:val="309"/>
        </w:numPr>
        <w:ind w:left="998" w:hanging="357"/>
        <w:rPr>
          <w:rFonts w:cs="Arial"/>
        </w:rPr>
      </w:pPr>
      <w:r w:rsidRPr="00E17305">
        <w:rPr>
          <w:rFonts w:cs="Arial"/>
        </w:rPr>
        <w:t xml:space="preserve">Palieskite </w:t>
      </w:r>
      <w:r w:rsidRPr="00E17305">
        <w:rPr>
          <w:rFonts w:cs="Arial"/>
          <w:b/>
          <w:bCs/>
        </w:rPr>
        <w:t>Duomenų atsarginė kopija,</w:t>
      </w:r>
      <w:r w:rsidRPr="00E17305">
        <w:rPr>
          <w:rFonts w:cs="Arial"/>
        </w:rPr>
        <w:t xml:space="preserve"> kad atidarytumėte duomenų atsarginės kopijos ekraną.</w:t>
      </w:r>
    </w:p>
    <w:p w14:paraId="33B19A50" w14:textId="77777777" w:rsidR="00973C58" w:rsidRPr="00E17305" w:rsidRDefault="00973C58" w:rsidP="00F252D2">
      <w:pPr>
        <w:pStyle w:val="a1"/>
        <w:numPr>
          <w:ilvl w:val="0"/>
          <w:numId w:val="309"/>
        </w:numPr>
        <w:ind w:left="998" w:hanging="357"/>
        <w:rPr>
          <w:rFonts w:cs="Arial"/>
        </w:rPr>
      </w:pPr>
      <w:r w:rsidRPr="00E17305">
        <w:rPr>
          <w:rFonts w:cs="Arial"/>
        </w:rPr>
        <w:t xml:space="preserve">Įveskite arba pasirinkite paieškos kriterijus. Palieskite piktogramą </w:t>
      </w:r>
      <w:r w:rsidRPr="00E17305">
        <w:rPr>
          <w:rFonts w:cs="Arial"/>
          <w:noProof/>
          <w:lang w:val="en-US"/>
        </w:rPr>
        <w:drawing>
          <wp:inline distT="0" distB="0" distL="0" distR="0" wp14:anchorId="66ABDA31" wp14:editId="69DE87FA">
            <wp:extent cx="147548" cy="72000"/>
            <wp:effectExtent l="0" t="0" r="5080" b="4445"/>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E17305">
        <w:rPr>
          <w:rFonts w:cs="Arial"/>
        </w:rPr>
        <w:t xml:space="preserve">, kad būtų atidaryti atitinkamo stulpelio paieškos kriterijai; palieskite piktogramą </w:t>
      </w:r>
      <w:r w:rsidRPr="00E17305">
        <w:rPr>
          <w:rFonts w:cs="Arial"/>
          <w:noProof/>
          <w:lang w:val="en-US"/>
        </w:rPr>
        <w:drawing>
          <wp:inline distT="0" distB="0" distL="0" distR="0" wp14:anchorId="19137D88" wp14:editId="1BC3799D">
            <wp:extent cx="106556" cy="108000"/>
            <wp:effectExtent l="0" t="0" r="8255" b="6350"/>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E17305">
        <w:rPr>
          <w:rFonts w:cs="Arial"/>
        </w:rPr>
        <w:t xml:space="preserve">, kad įvestumėte paieškos kriterijus; palieskite piktogramą </w:t>
      </w:r>
      <w:r w:rsidRPr="00E17305">
        <w:rPr>
          <w:rFonts w:cs="Arial"/>
          <w:noProof/>
          <w:lang w:val="en-US"/>
        </w:rPr>
        <w:drawing>
          <wp:inline distT="0" distB="0" distL="0" distR="0" wp14:anchorId="351D4025" wp14:editId="3E32A98D">
            <wp:extent cx="119167" cy="126000"/>
            <wp:effectExtent l="0" t="0" r="0" b="7620"/>
            <wp:docPr id="137" name="图片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E17305">
        <w:rPr>
          <w:rFonts w:cs="Arial"/>
        </w:rPr>
        <w:t>, kad pasirinktumėte datą.</w:t>
      </w:r>
    </w:p>
    <w:p w14:paraId="3F79C8E7" w14:textId="77777777" w:rsidR="00973C58" w:rsidRPr="00E17305" w:rsidRDefault="00973C58" w:rsidP="00973C58">
      <w:pPr>
        <w:pStyle w:val="a1"/>
        <w:numPr>
          <w:ilvl w:val="0"/>
          <w:numId w:val="0"/>
        </w:numPr>
        <w:ind w:left="998"/>
        <w:rPr>
          <w:rFonts w:cs="Arial"/>
        </w:rPr>
      </w:pPr>
      <w:r w:rsidRPr="00E17305">
        <w:rPr>
          <w:rFonts w:cs="Arial"/>
        </w:rPr>
        <w:t xml:space="preserve">Jei reikia, palieskite </w:t>
      </w:r>
      <w:r w:rsidRPr="00E17305">
        <w:rPr>
          <w:rFonts w:cs="Arial"/>
          <w:b/>
          <w:bCs/>
        </w:rPr>
        <w:t>Atstatyti</w:t>
      </w:r>
      <w:r w:rsidRPr="00E17305">
        <w:rPr>
          <w:rFonts w:cs="Arial"/>
          <w:bCs/>
        </w:rPr>
        <w:t>, jei norite</w:t>
      </w:r>
      <w:r w:rsidRPr="00E17305">
        <w:rPr>
          <w:rFonts w:cs="Arial"/>
          <w:b/>
          <w:bCs/>
        </w:rPr>
        <w:t xml:space="preserve"> </w:t>
      </w:r>
      <w:r w:rsidRPr="00E17305">
        <w:rPr>
          <w:rFonts w:cs="Arial"/>
        </w:rPr>
        <w:t>iš naujo nustatyti paieškos kriterijus.</w:t>
      </w:r>
    </w:p>
    <w:p w14:paraId="3E1D1797" w14:textId="77777777" w:rsidR="00973C58" w:rsidRPr="00E17305" w:rsidRDefault="00973C58" w:rsidP="00F252D2">
      <w:pPr>
        <w:pStyle w:val="a1"/>
        <w:numPr>
          <w:ilvl w:val="0"/>
          <w:numId w:val="309"/>
        </w:numPr>
        <w:ind w:left="998" w:hanging="357"/>
        <w:rPr>
          <w:rFonts w:cs="Arial"/>
        </w:rPr>
      </w:pPr>
      <w:r w:rsidRPr="00E17305">
        <w:rPr>
          <w:rFonts w:cs="Arial"/>
        </w:rPr>
        <w:t>Ekrane rodomi rezultatai pagal paieškos kriterijus.</w:t>
      </w:r>
    </w:p>
    <w:p w14:paraId="7D1ED53E" w14:textId="77777777" w:rsidR="00973C58" w:rsidRPr="00E17305" w:rsidRDefault="00973C58" w:rsidP="00F252D2">
      <w:pPr>
        <w:pStyle w:val="aa"/>
        <w:widowControl w:val="0"/>
        <w:numPr>
          <w:ilvl w:val="0"/>
          <w:numId w:val="275"/>
        </w:numPr>
        <w:spacing w:beforeLines="20" w:before="62" w:afterLines="20" w:after="62"/>
        <w:ind w:left="641" w:hanging="357"/>
        <w:rPr>
          <w:rFonts w:cs="Arial"/>
          <w:b/>
        </w:rPr>
      </w:pPr>
      <w:r w:rsidRPr="00E17305">
        <w:rPr>
          <w:rFonts w:cs="Arial"/>
          <w:b/>
        </w:rPr>
        <w:t>Norėdami ištrinti atsarginius duomenis</w:t>
      </w:r>
    </w:p>
    <w:p w14:paraId="22E7A01D" w14:textId="77777777" w:rsidR="00973C58" w:rsidRPr="00E17305" w:rsidRDefault="00973C58" w:rsidP="00F252D2">
      <w:pPr>
        <w:pStyle w:val="a1"/>
        <w:numPr>
          <w:ilvl w:val="0"/>
          <w:numId w:val="310"/>
        </w:numPr>
        <w:ind w:left="998" w:hanging="357"/>
        <w:rPr>
          <w:rFonts w:cs="Arial"/>
        </w:rPr>
      </w:pPr>
      <w:r w:rsidRPr="00E17305">
        <w:rPr>
          <w:rFonts w:cs="Arial"/>
        </w:rPr>
        <w:t xml:space="preserve">Palieskite </w:t>
      </w:r>
      <w:r w:rsidRPr="00E17305">
        <w:rPr>
          <w:rFonts w:cs="Arial"/>
          <w:b/>
          <w:bCs/>
        </w:rPr>
        <w:t>Duomenų atsarginė kopija,</w:t>
      </w:r>
      <w:r w:rsidRPr="00E17305">
        <w:rPr>
          <w:rFonts w:cs="Arial"/>
        </w:rPr>
        <w:t xml:space="preserve"> kad atidarytumėte duomenų atsarginės kopijos ekraną.</w:t>
      </w:r>
    </w:p>
    <w:p w14:paraId="2AF6444A" w14:textId="77777777" w:rsidR="00973C58" w:rsidRPr="00E17305" w:rsidRDefault="00973C58" w:rsidP="00F252D2">
      <w:pPr>
        <w:pStyle w:val="a1"/>
        <w:numPr>
          <w:ilvl w:val="0"/>
          <w:numId w:val="310"/>
        </w:numPr>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389F6575" wp14:editId="56040E2C">
            <wp:extent cx="95879" cy="108000"/>
            <wp:effectExtent l="0" t="0" r="0" b="6350"/>
            <wp:docPr id="140" name="图片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E17305">
        <w:rPr>
          <w:rFonts w:cs="Arial"/>
        </w:rPr>
        <w:t xml:space="preserve"> ir palieskite </w:t>
      </w:r>
      <w:r w:rsidRPr="00E17305">
        <w:rPr>
          <w:rFonts w:cs="Arial"/>
          <w:b/>
          <w:bCs/>
        </w:rPr>
        <w:t>„Patvirtinti“</w:t>
      </w:r>
      <w:r w:rsidRPr="00E17305">
        <w:rPr>
          <w:rFonts w:cs="Arial"/>
          <w:bCs/>
        </w:rPr>
        <w:t>,</w:t>
      </w:r>
      <w:r w:rsidRPr="00E17305">
        <w:rPr>
          <w:rFonts w:cs="Arial"/>
        </w:rPr>
        <w:t xml:space="preserve"> kad ištrintumėte atsarginės kopijos duomenis.</w:t>
      </w:r>
    </w:p>
    <w:p w14:paraId="0BDC4C32" w14:textId="77777777" w:rsidR="00973C58" w:rsidRPr="00E17305" w:rsidRDefault="00973C58" w:rsidP="00973C58">
      <w:pPr>
        <w:pStyle w:val="BodytextUserManual"/>
        <w:spacing w:before="156" w:after="156"/>
        <w:ind w:left="0"/>
      </w:pPr>
    </w:p>
    <w:p w14:paraId="46041380" w14:textId="77777777" w:rsidR="004E24C9" w:rsidRPr="00E17305" w:rsidRDefault="004E24C9" w:rsidP="004E24C9">
      <w:pPr>
        <w:pStyle w:val="12"/>
        <w:spacing w:before="312" w:after="312"/>
        <w:ind w:left="792" w:hanging="792"/>
      </w:pPr>
      <w:bookmarkStart w:id="396" w:name="_Ref159830975"/>
      <w:bookmarkStart w:id="397" w:name="_Toc195792274"/>
      <w:bookmarkStart w:id="398" w:name="_Ref118313731"/>
      <w:bookmarkStart w:id="399" w:name="_Ref118313733"/>
      <w:bookmarkStart w:id="400" w:name="_Ref118314351"/>
      <w:bookmarkStart w:id="401" w:name="_Ref118314354"/>
      <w:bookmarkStart w:id="402" w:name="_Toc159436361"/>
      <w:bookmarkStart w:id="403" w:name="_Toc204185474"/>
      <w:r w:rsidRPr="00E17305">
        <w:lastRenderedPageBreak/>
        <w:t>Baterijos testas</w:t>
      </w:r>
      <w:bookmarkEnd w:id="396"/>
      <w:bookmarkEnd w:id="397"/>
      <w:bookmarkEnd w:id="403"/>
    </w:p>
    <w:p w14:paraId="256CE5FA" w14:textId="673E38BE" w:rsidR="004E24C9" w:rsidRPr="00E17305" w:rsidRDefault="004E24C9" w:rsidP="004E24C9">
      <w:pPr>
        <w:pStyle w:val="BodytextUserManual"/>
        <w:spacing w:before="156" w:after="156"/>
      </w:pPr>
      <w:r w:rsidRPr="00E17305">
        <w:rPr>
          <w:noProof/>
          <w:lang w:val="en-US"/>
        </w:rPr>
        <w:drawing>
          <wp:anchor distT="0" distB="0" distL="114300" distR="114300" simplePos="0" relativeHeight="252323840" behindDoc="0" locked="0" layoutInCell="1" allowOverlap="1" wp14:anchorId="6467426F" wp14:editId="686C88BE">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E17305">
        <w:t xml:space="preserve">Programėlė „Battery Test“ leidžia vartotojui atlikti automobilio akumuliatoriaus bandymo funkcijas, kai „BT506“ akumuliatoriaus testeris prijungtas prie </w:t>
      </w:r>
      <w:r w:rsidR="00003934" w:rsidRPr="00E17305">
        <w:t>„</w:t>
      </w:r>
      <w:r w:rsidRPr="00E17305">
        <w:t>MaxiSys“ planšetinio kompiuterio ir akumuliatoriaus. „BT506“ akumuliatoriaus testeris leidžia technikams peržiūrėti automobilio akumuliatoriaus ir elektros sistemos būklę.</w:t>
      </w:r>
    </w:p>
    <w:p w14:paraId="5DBF5E71" w14:textId="77777777" w:rsidR="004E24C9" w:rsidRPr="00E17305" w:rsidRDefault="004E24C9" w:rsidP="004E24C9">
      <w:pPr>
        <w:pBdr>
          <w:top w:val="single" w:sz="6" w:space="1" w:color="auto"/>
          <w:bottom w:val="single" w:sz="6" w:space="1" w:color="auto"/>
        </w:pBdr>
        <w:spacing w:beforeLines="0" w:before="0" w:afterLines="0" w:after="0"/>
        <w:contextualSpacing/>
        <w:rPr>
          <w:rFonts w:cs="Arial"/>
          <w:b/>
        </w:rPr>
      </w:pPr>
      <w:r w:rsidRPr="00E17305">
        <w:rPr>
          <w:rFonts w:cs="Arial"/>
          <w:b/>
        </w:rPr>
        <w:t>PASTABA</w:t>
      </w:r>
    </w:p>
    <w:p w14:paraId="1196FEDA" w14:textId="77777777" w:rsidR="004E24C9" w:rsidRPr="00E17305" w:rsidRDefault="004E24C9" w:rsidP="004E24C9">
      <w:pPr>
        <w:pBdr>
          <w:top w:val="single" w:sz="6" w:space="1" w:color="auto"/>
          <w:bottom w:val="single" w:sz="6" w:space="1" w:color="auto"/>
        </w:pBdr>
        <w:spacing w:beforeLines="0" w:before="0" w:afterLines="0" w:after="0"/>
        <w:contextualSpacing/>
        <w:rPr>
          <w:rFonts w:cs="Arial"/>
        </w:rPr>
      </w:pPr>
      <w:r w:rsidRPr="00E17305">
        <w:rPr>
          <w:rFonts w:cs="Arial"/>
        </w:rPr>
        <w:t>BT506 akumuliatoriaus testerį reikia įsigyti atskirai.</w:t>
      </w:r>
    </w:p>
    <w:p w14:paraId="68BBB6F4" w14:textId="77777777" w:rsidR="004E24C9" w:rsidRPr="00E17305" w:rsidRDefault="004E24C9" w:rsidP="004E24C9">
      <w:pPr>
        <w:spacing w:before="156" w:after="156" w:line="240" w:lineRule="auto"/>
        <w:ind w:left="0"/>
        <w:jc w:val="center"/>
        <w:rPr>
          <w:rFonts w:cs="Arial"/>
        </w:rPr>
      </w:pPr>
      <w:r w:rsidRPr="00E17305">
        <w:rPr>
          <w:rFonts w:cs="Arial"/>
          <w:noProof/>
          <w:lang w:val="en-US"/>
        </w:rPr>
        <w:drawing>
          <wp:inline distT="0" distB="0" distL="0" distR="0" wp14:anchorId="26C6DADC" wp14:editId="35C6EABC">
            <wp:extent cx="2879285" cy="1963973"/>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31" cstate="print">
                      <a:extLst>
                        <a:ext uri="{28A0092B-C50C-407E-A947-70E740481C1C}">
                          <a14:useLocalDpi xmlns:a14="http://schemas.microsoft.com/office/drawing/2010/main"/>
                        </a:ext>
                      </a:extLst>
                    </a:blip>
                    <a:srcRect/>
                    <a:stretch/>
                  </pic:blipFill>
                  <pic:spPr bwMode="auto">
                    <a:xfrm>
                      <a:off x="0" y="0"/>
                      <a:ext cx="2880000" cy="1964461"/>
                    </a:xfrm>
                    <a:prstGeom prst="rect">
                      <a:avLst/>
                    </a:prstGeom>
                    <a:noFill/>
                    <a:ln>
                      <a:noFill/>
                    </a:ln>
                    <a:extLst>
                      <a:ext uri="{53640926-AAD7-44D8-BBD7-CCE9431645EC}">
                        <a14:shadowObscured xmlns:a14="http://schemas.microsoft.com/office/drawing/2010/main"/>
                      </a:ext>
                    </a:extLst>
                  </pic:spPr>
                </pic:pic>
              </a:graphicData>
            </a:graphic>
          </wp:inline>
        </w:drawing>
      </w:r>
    </w:p>
    <w:p w14:paraId="04668C9B" w14:textId="3C264024" w:rsidR="004E24C9" w:rsidRPr="00E17305" w:rsidRDefault="004E24C9" w:rsidP="004E24C9">
      <w:pPr>
        <w:pStyle w:val="ab"/>
        <w:spacing w:before="156" w:after="156" w:line="240" w:lineRule="auto"/>
        <w:ind w:left="0"/>
        <w:rPr>
          <w:rFonts w:cs="Arial"/>
          <w:i/>
          <w:iCs/>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1</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1</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iCs/>
        </w:rPr>
        <w:t>Baterijos bandymo ekranas</w:t>
      </w:r>
      <w:bookmarkStart w:id="404" w:name="_Toc103022729"/>
      <w:bookmarkStart w:id="405" w:name="_Toc103071499"/>
      <w:bookmarkStart w:id="406" w:name="_Toc103107387"/>
      <w:bookmarkStart w:id="407" w:name="_Toc103188976"/>
      <w:bookmarkStart w:id="408" w:name="_Toc103280272"/>
      <w:bookmarkStart w:id="409" w:name="_Toc103281762"/>
      <w:bookmarkStart w:id="410" w:name="_Toc103334794"/>
      <w:bookmarkStart w:id="411" w:name="_Toc103346494"/>
      <w:bookmarkStart w:id="412" w:name="_Toc103348265"/>
      <w:bookmarkStart w:id="413" w:name="_Toc103348595"/>
      <w:bookmarkStart w:id="414" w:name="_Toc103348926"/>
      <w:bookmarkStart w:id="415" w:name="_Toc103349474"/>
      <w:bookmarkStart w:id="416" w:name="_Toc103429175"/>
      <w:bookmarkStart w:id="417" w:name="_Toc103438317"/>
      <w:bookmarkStart w:id="418" w:name="_Toc103438795"/>
      <w:bookmarkStart w:id="419" w:name="_Toc103439134"/>
      <w:bookmarkStart w:id="420" w:name="_Toc103593957"/>
      <w:bookmarkStart w:id="421" w:name="_Toc103621964"/>
      <w:bookmarkStart w:id="422" w:name="_Toc103623470"/>
      <w:bookmarkStart w:id="423" w:name="_Toc103669472"/>
      <w:bookmarkStart w:id="424" w:name="_Toc103670182"/>
      <w:bookmarkStart w:id="425" w:name="_Toc103670949"/>
      <w:bookmarkStart w:id="426" w:name="_Toc103673372"/>
      <w:bookmarkStart w:id="427" w:name="_Toc103700983"/>
      <w:bookmarkStart w:id="428" w:name="_Toc103934768"/>
      <w:bookmarkStart w:id="429" w:name="_Toc104194476"/>
      <w:bookmarkStart w:id="430" w:name="_Toc104198316"/>
      <w:bookmarkStart w:id="431" w:name="_Toc104365851"/>
      <w:bookmarkStart w:id="432" w:name="_Toc106028621"/>
      <w:bookmarkStart w:id="433" w:name="_Toc106030405"/>
      <w:bookmarkStart w:id="434" w:name="_Toc106273080"/>
      <w:bookmarkStart w:id="435" w:name="_Toc106784529"/>
      <w:bookmarkStart w:id="436" w:name="_Toc106886131"/>
      <w:bookmarkStart w:id="437" w:name="_Toc106954656"/>
      <w:bookmarkStart w:id="438" w:name="_Toc107062783"/>
      <w:bookmarkStart w:id="439" w:name="_Toc109490201"/>
      <w:bookmarkStart w:id="440" w:name="_Toc109631131"/>
      <w:bookmarkStart w:id="441" w:name="_Toc109631702"/>
      <w:bookmarkStart w:id="442" w:name="_Toc109632762"/>
      <w:bookmarkStart w:id="443" w:name="_Toc109633643"/>
      <w:bookmarkStart w:id="444" w:name="_Toc109635073"/>
      <w:bookmarkStart w:id="445" w:name="_Toc109635562"/>
      <w:bookmarkStart w:id="446" w:name="_Toc109636371"/>
      <w:bookmarkStart w:id="447" w:name="_Toc109636599"/>
      <w:bookmarkStart w:id="448" w:name="_Toc109724456"/>
      <w:bookmarkStart w:id="449" w:name="_Toc110452712"/>
      <w:bookmarkStart w:id="450" w:name="_Toc110453210"/>
      <w:bookmarkStart w:id="451" w:name="_Toc110454128"/>
      <w:bookmarkStart w:id="452" w:name="_Toc110870742"/>
      <w:bookmarkStart w:id="453" w:name="_Toc110874536"/>
      <w:bookmarkStart w:id="454" w:name="_Toc110879180"/>
      <w:bookmarkStart w:id="455" w:name="_Toc111057846"/>
      <w:bookmarkStart w:id="456" w:name="_Toc110870743"/>
      <w:bookmarkStart w:id="457" w:name="_Toc110874537"/>
      <w:bookmarkStart w:id="458" w:name="_Toc110879181"/>
      <w:bookmarkStart w:id="459" w:name="_Toc111057847"/>
      <w:bookmarkStart w:id="460" w:name="_Toc110870744"/>
      <w:bookmarkStart w:id="461" w:name="_Toc110874538"/>
      <w:bookmarkStart w:id="462" w:name="_Toc110879182"/>
      <w:bookmarkStart w:id="463" w:name="_Toc111057848"/>
      <w:bookmarkStart w:id="464" w:name="_Toc110870745"/>
      <w:bookmarkStart w:id="465" w:name="_Toc110874539"/>
      <w:bookmarkStart w:id="466" w:name="_Toc110879183"/>
      <w:bookmarkStart w:id="467" w:name="_Toc111057849"/>
      <w:bookmarkStart w:id="468" w:name="_Toc110870746"/>
      <w:bookmarkStart w:id="469" w:name="_Toc110874540"/>
      <w:bookmarkStart w:id="470" w:name="_Toc110879184"/>
      <w:bookmarkStart w:id="471" w:name="_Toc111057850"/>
      <w:bookmarkStart w:id="472" w:name="_Toc110870747"/>
      <w:bookmarkStart w:id="473" w:name="_Toc110874541"/>
      <w:bookmarkStart w:id="474" w:name="_Toc110879185"/>
      <w:bookmarkStart w:id="475" w:name="_Toc111057851"/>
      <w:bookmarkStart w:id="476" w:name="_Toc110870748"/>
      <w:bookmarkStart w:id="477" w:name="_Toc110874542"/>
      <w:bookmarkStart w:id="478" w:name="_Toc110879186"/>
      <w:bookmarkStart w:id="479" w:name="_Toc111057852"/>
      <w:bookmarkStart w:id="480" w:name="_Toc110870749"/>
      <w:bookmarkStart w:id="481" w:name="_Toc110874543"/>
      <w:bookmarkStart w:id="482" w:name="_Toc110879187"/>
      <w:bookmarkStart w:id="483" w:name="_Toc111057853"/>
      <w:bookmarkStart w:id="484" w:name="_Toc110870750"/>
      <w:bookmarkStart w:id="485" w:name="_Toc110874544"/>
      <w:bookmarkStart w:id="486" w:name="_Toc110879188"/>
      <w:bookmarkStart w:id="487" w:name="_Toc111057854"/>
      <w:bookmarkStart w:id="488" w:name="_Toc110870751"/>
      <w:bookmarkStart w:id="489" w:name="_Toc110874545"/>
      <w:bookmarkStart w:id="490" w:name="_Toc110879189"/>
      <w:bookmarkStart w:id="491" w:name="_Toc111057855"/>
      <w:bookmarkStart w:id="492" w:name="_Toc110870752"/>
      <w:bookmarkStart w:id="493" w:name="_Toc110874546"/>
      <w:bookmarkStart w:id="494" w:name="_Toc110879190"/>
      <w:bookmarkStart w:id="495" w:name="_Toc111057856"/>
      <w:bookmarkStart w:id="496" w:name="_Toc110870753"/>
      <w:bookmarkStart w:id="497" w:name="_Toc110874547"/>
      <w:bookmarkStart w:id="498" w:name="_Toc110879191"/>
      <w:bookmarkStart w:id="499" w:name="_Toc111057857"/>
      <w:bookmarkStart w:id="500" w:name="_Toc110870754"/>
      <w:bookmarkStart w:id="501" w:name="_Toc110874548"/>
      <w:bookmarkStart w:id="502" w:name="_Toc110879192"/>
      <w:bookmarkStart w:id="503" w:name="_Toc111057858"/>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p>
    <w:p w14:paraId="6D2CC13D" w14:textId="77777777" w:rsidR="004E24C9" w:rsidRPr="00E17305" w:rsidRDefault="004E24C9" w:rsidP="004E24C9">
      <w:pPr>
        <w:pStyle w:val="20"/>
        <w:spacing w:before="312" w:after="156"/>
        <w:rPr>
          <w:rFonts w:cs="Arial"/>
        </w:rPr>
      </w:pPr>
      <w:bookmarkStart w:id="504" w:name="_Toc114038098"/>
      <w:bookmarkStart w:id="505" w:name="_Toc159436347"/>
      <w:r w:rsidRPr="00E17305">
        <w:rPr>
          <w:rFonts w:cs="Arial"/>
        </w:rPr>
        <w:lastRenderedPageBreak/>
        <w:t xml:space="preserve"> </w:t>
      </w:r>
      <w:bookmarkStart w:id="506" w:name="_Toc195792275"/>
      <w:bookmarkStart w:id="507" w:name="_Toc204185475"/>
      <w:r w:rsidRPr="00E17305">
        <w:rPr>
          <w:rFonts w:cs="Arial"/>
        </w:rPr>
        <w:t>MaxiBAS BT506 akumuliatorių testeris</w:t>
      </w:r>
      <w:bookmarkEnd w:id="504"/>
      <w:bookmarkEnd w:id="505"/>
      <w:bookmarkEnd w:id="506"/>
      <w:bookmarkEnd w:id="507"/>
    </w:p>
    <w:p w14:paraId="68FE446F" w14:textId="77777777" w:rsidR="004E24C9" w:rsidRPr="00E17305" w:rsidRDefault="004E24C9" w:rsidP="004E24C9">
      <w:pPr>
        <w:pStyle w:val="30"/>
        <w:spacing w:before="312" w:after="156"/>
      </w:pPr>
      <w:bookmarkStart w:id="508" w:name="_Toc159436348"/>
      <w:r w:rsidRPr="00E17305">
        <w:t>Funkcijos aprašymas</w:t>
      </w:r>
      <w:bookmarkEnd w:id="508"/>
    </w:p>
    <w:p w14:paraId="7D943927" w14:textId="718EFFE9" w:rsidR="004E24C9" w:rsidRPr="00E17305" w:rsidRDefault="00E17305" w:rsidP="004E24C9">
      <w:pPr>
        <w:spacing w:before="156" w:after="156" w:line="240" w:lineRule="auto"/>
        <w:ind w:left="0"/>
        <w:jc w:val="center"/>
        <w:rPr>
          <w:rFonts w:cs="Arial"/>
        </w:rPr>
      </w:pPr>
      <w:r w:rsidRPr="00E17305">
        <w:rPr>
          <w:rFonts w:cs="Arial"/>
          <w:noProof/>
          <w:lang w:val="en-US"/>
        </w:rPr>
        <w:drawing>
          <wp:inline distT="0" distB="0" distL="0" distR="0" wp14:anchorId="15FC8276" wp14:editId="1325A33D">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2">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445F5271" w14:textId="5BAC01CB" w:rsidR="007F0EE9" w:rsidRPr="00E17305" w:rsidRDefault="004E24C9" w:rsidP="004E24C9">
      <w:pPr>
        <w:spacing w:before="156" w:after="156" w:line="240" w:lineRule="auto"/>
        <w:ind w:left="0"/>
        <w:jc w:val="center"/>
        <w:rPr>
          <w:rFonts w:cs="Arial"/>
          <w:b/>
          <w:bCs/>
        </w:rPr>
      </w:pPr>
      <w:r w:rsidRPr="00E17305">
        <w:rPr>
          <w:rFonts w:cs="Arial"/>
          <w:b/>
          <w:bCs/>
          <w:noProof/>
        </w:rPr>
        <w:t>1</w:t>
      </w:r>
      <w:r w:rsidR="00E17305" w:rsidRPr="00E17305">
        <w:rPr>
          <w:rFonts w:cs="Arial"/>
          <w:b/>
          <w:bCs/>
          <w:noProof/>
        </w:rPr>
        <w:t>1</w:t>
      </w:r>
      <w:r w:rsidR="006F307D" w:rsidRPr="00E17305">
        <w:rPr>
          <w:rFonts w:cs="Arial"/>
          <w:b/>
          <w:bCs/>
          <w:noProof/>
        </w:rPr>
        <w:t>-2</w:t>
      </w:r>
      <w:r w:rsidRPr="00E17305">
        <w:rPr>
          <w:rFonts w:cs="Arial"/>
          <w:b/>
          <w:bCs/>
          <w:noProof/>
        </w:rPr>
        <w:t xml:space="preserve"> </w:t>
      </w:r>
      <w:r w:rsidR="006F307D" w:rsidRPr="00E17305">
        <w:rPr>
          <w:rFonts w:cs="Arial"/>
          <w:b/>
          <w:bCs/>
          <w:i/>
          <w:noProof/>
        </w:rPr>
        <w:t>MaxiBAS BT506 testeris</w:t>
      </w:r>
    </w:p>
    <w:p w14:paraId="0D9E845E" w14:textId="2BDBEC2C" w:rsidR="007F0EE9" w:rsidRPr="00E17305" w:rsidRDefault="007F0EE9" w:rsidP="007F0EE9">
      <w:pPr>
        <w:spacing w:beforeLines="20" w:before="62" w:afterLines="20" w:after="62"/>
        <w:ind w:left="641" w:hanging="357"/>
        <w:rPr>
          <w:rFonts w:cs="Arial"/>
        </w:rPr>
      </w:pPr>
      <w:r w:rsidRPr="00E17305">
        <w:rPr>
          <w:rFonts w:cs="Arial"/>
          <w:szCs w:val="22"/>
        </w:rPr>
        <w:t>1.</w:t>
      </w:r>
      <w:r w:rsidRPr="00E17305">
        <w:rPr>
          <w:rFonts w:cs="Arial"/>
          <w:szCs w:val="22"/>
        </w:rPr>
        <w:tab/>
      </w:r>
      <w:r w:rsidRPr="00E17305">
        <w:rPr>
          <w:rFonts w:cs="Arial"/>
        </w:rPr>
        <w:t>Maitinimo mygtukas</w:t>
      </w:r>
    </w:p>
    <w:p w14:paraId="1548C738" w14:textId="68C35729" w:rsidR="007F0EE9" w:rsidRPr="00E17305" w:rsidRDefault="007F0EE9" w:rsidP="007F0EE9">
      <w:pPr>
        <w:spacing w:beforeLines="20" w:before="62" w:afterLines="20" w:after="62"/>
        <w:ind w:left="641" w:hanging="357"/>
        <w:rPr>
          <w:rFonts w:cs="Arial"/>
        </w:rPr>
      </w:pPr>
      <w:r w:rsidRPr="00E17305">
        <w:rPr>
          <w:rFonts w:cs="Arial"/>
          <w:szCs w:val="22"/>
        </w:rPr>
        <w:t>2.</w:t>
      </w:r>
      <w:r w:rsidRPr="00E17305">
        <w:rPr>
          <w:rFonts w:cs="Arial"/>
          <w:szCs w:val="22"/>
        </w:rPr>
        <w:tab/>
      </w:r>
      <w:r w:rsidRPr="00E17305">
        <w:rPr>
          <w:rFonts w:cs="Arial"/>
        </w:rPr>
        <w:t>Būsenos šviesos diodas</w:t>
      </w:r>
    </w:p>
    <w:p w14:paraId="240F643F" w14:textId="5CD980D8" w:rsidR="007F0EE9" w:rsidRPr="00E17305" w:rsidRDefault="007F0EE9" w:rsidP="007F0EE9">
      <w:pPr>
        <w:spacing w:beforeLines="20" w:before="62" w:afterLines="20" w:after="62"/>
        <w:ind w:left="641" w:hanging="357"/>
        <w:rPr>
          <w:rFonts w:cs="Arial"/>
        </w:rPr>
      </w:pPr>
      <w:r w:rsidRPr="00E17305">
        <w:rPr>
          <w:rFonts w:cs="Arial"/>
          <w:szCs w:val="22"/>
        </w:rPr>
        <w:t>3.</w:t>
      </w:r>
      <w:r w:rsidRPr="00E17305">
        <w:rPr>
          <w:rFonts w:cs="Arial"/>
          <w:szCs w:val="22"/>
        </w:rPr>
        <w:tab/>
      </w:r>
      <w:r w:rsidRPr="00E17305">
        <w:rPr>
          <w:rFonts w:cs="Arial"/>
        </w:rPr>
        <w:t>Maitinimo šviesos diodas</w:t>
      </w:r>
    </w:p>
    <w:p w14:paraId="7D858180" w14:textId="4ABBD7B0" w:rsidR="007F0EE9" w:rsidRPr="00E17305" w:rsidRDefault="007F0EE9" w:rsidP="007F0EE9">
      <w:pPr>
        <w:spacing w:beforeLines="20" w:before="62" w:afterLines="20" w:after="62"/>
        <w:ind w:left="641" w:hanging="357"/>
        <w:rPr>
          <w:rFonts w:cs="Arial"/>
        </w:rPr>
      </w:pPr>
      <w:r w:rsidRPr="00E17305">
        <w:rPr>
          <w:rFonts w:cs="Arial"/>
          <w:szCs w:val="22"/>
        </w:rPr>
        <w:t>4.</w:t>
      </w:r>
      <w:r w:rsidRPr="00E17305">
        <w:rPr>
          <w:rFonts w:cs="Arial"/>
          <w:szCs w:val="22"/>
        </w:rPr>
        <w:tab/>
      </w:r>
      <w:r w:rsidRPr="00E17305">
        <w:rPr>
          <w:rFonts w:cs="Arial"/>
        </w:rPr>
        <w:t>USB prievadas</w:t>
      </w:r>
    </w:p>
    <w:p w14:paraId="133B9D9F" w14:textId="3CBAF9B0" w:rsidR="004E24C9" w:rsidRPr="00E17305" w:rsidRDefault="007F0EE9" w:rsidP="007F0EE9">
      <w:pPr>
        <w:spacing w:beforeLines="20" w:before="62" w:afterLines="20" w:after="62"/>
        <w:ind w:left="641" w:hanging="357"/>
        <w:rPr>
          <w:rFonts w:cs="Arial"/>
          <w:b/>
          <w:bCs/>
        </w:rPr>
      </w:pPr>
      <w:r w:rsidRPr="00E17305">
        <w:rPr>
          <w:rFonts w:cs="Arial"/>
          <w:szCs w:val="22"/>
        </w:rPr>
        <w:t>5.</w:t>
      </w:r>
      <w:r w:rsidRPr="00E17305">
        <w:rPr>
          <w:rFonts w:cs="Arial"/>
          <w:szCs w:val="22"/>
        </w:rPr>
        <w:tab/>
      </w:r>
      <w:r w:rsidRPr="00E17305">
        <w:rPr>
          <w:rFonts w:cs="Arial"/>
        </w:rPr>
        <w:t>Akumuliatoriaus spaustuko laidas</w:t>
      </w:r>
      <w:r w:rsidRPr="00E17305">
        <w:rPr>
          <w:rFonts w:cs="Arial"/>
          <w:b/>
          <w:bCs/>
        </w:rPr>
        <w:t xml:space="preserve"> </w:t>
      </w:r>
      <w:r w:rsidR="004E24C9" w:rsidRPr="00E17305">
        <w:rPr>
          <w:rFonts w:cs="Arial"/>
          <w:b/>
          <w:bCs/>
        </w:rPr>
        <w:fldChar w:fldCharType="begin"/>
      </w:r>
      <w:r w:rsidR="004E24C9" w:rsidRPr="00E17305">
        <w:rPr>
          <w:rFonts w:cs="Arial"/>
          <w:b/>
          <w:bCs/>
        </w:rPr>
        <w:instrText xml:space="preserve"> SEQ Figure \* ARABIC \s 1 </w:instrText>
      </w:r>
      <w:r w:rsidR="004E24C9" w:rsidRPr="00E17305">
        <w:rPr>
          <w:rFonts w:cs="Arial"/>
          <w:b/>
          <w:bCs/>
        </w:rPr>
        <w:fldChar w:fldCharType="separate"/>
      </w:r>
    </w:p>
    <w:p w14:paraId="2BF6A5CB" w14:textId="740202FF" w:rsidR="007F0EE9" w:rsidRPr="00E17305" w:rsidRDefault="004E24C9" w:rsidP="00E17305">
      <w:pPr>
        <w:pStyle w:val="FigureTittle"/>
        <w:spacing w:before="62" w:after="62"/>
        <w:rPr>
          <w:rFonts w:cs="Arial"/>
          <w:i/>
          <w:iCs/>
        </w:rPr>
      </w:pPr>
      <w:r w:rsidRPr="00E17305">
        <w:rPr>
          <w:rFonts w:cs="Arial"/>
          <w:i/>
          <w:iCs/>
        </w:rPr>
        <w:fldChar w:fldCharType="end"/>
      </w:r>
      <w:r w:rsidR="00EB03B7" w:rsidRPr="00E17305">
        <w:rPr>
          <w:rFonts w:cs="Arial"/>
          <w:iCs/>
        </w:rPr>
        <w:t xml:space="preserve"> </w:t>
      </w:r>
      <w:r w:rsidR="00EB03B7" w:rsidRPr="00E17305">
        <w:rPr>
          <w:rFonts w:cs="Arial"/>
        </w:rPr>
        <w:t>1</w:t>
      </w:r>
      <w:r w:rsidR="00E17305" w:rsidRPr="00E17305">
        <w:rPr>
          <w:rFonts w:cs="Arial"/>
        </w:rPr>
        <w:t>1</w:t>
      </w:r>
      <w:r w:rsidR="00EB03B7" w:rsidRPr="00E17305">
        <w:rPr>
          <w:rFonts w:cs="Arial"/>
        </w:rPr>
        <w:t>-1</w:t>
      </w:r>
      <w:r w:rsidR="00EB03B7" w:rsidRPr="00E17305">
        <w:rPr>
          <w:rFonts w:cs="Arial"/>
          <w:iCs/>
        </w:rPr>
        <w:t xml:space="preserve"> lentelė</w:t>
      </w:r>
      <w:r w:rsidR="007F0EE9" w:rsidRPr="00E17305">
        <w:rPr>
          <w:rFonts w:cs="Arial"/>
          <w:iCs/>
        </w:rPr>
        <w:t xml:space="preserve"> </w:t>
      </w:r>
      <w:r w:rsidR="007F0EE9" w:rsidRPr="00E17305">
        <w:rPr>
          <w:rFonts w:cs="Arial"/>
          <w:i/>
          <w:iCs/>
        </w:rPr>
        <w:t>Šviesos diodo aprašymas</w:t>
      </w:r>
    </w:p>
    <w:tbl>
      <w:tblPr>
        <w:tblStyle w:val="ac"/>
        <w:tblW w:w="0" w:type="auto"/>
        <w:jc w:val="center"/>
        <w:tblLook w:val="04A0" w:firstRow="1" w:lastRow="0" w:firstColumn="1" w:lastColumn="0" w:noHBand="0" w:noVBand="1"/>
      </w:tblPr>
      <w:tblGrid>
        <w:gridCol w:w="1482"/>
        <w:gridCol w:w="1671"/>
        <w:gridCol w:w="3368"/>
      </w:tblGrid>
      <w:tr w:rsidR="007F0EE9" w:rsidRPr="00E17305" w14:paraId="0C18C96B" w14:textId="77777777" w:rsidTr="006B2F1C">
        <w:trPr>
          <w:trHeight w:val="379"/>
          <w:tblHeader/>
          <w:jc w:val="center"/>
        </w:trPr>
        <w:tc>
          <w:tcPr>
            <w:tcW w:w="1482" w:type="dxa"/>
            <w:shd w:val="clear" w:color="auto" w:fill="D9D9D9" w:themeFill="background1" w:themeFillShade="D9"/>
            <w:vAlign w:val="center"/>
          </w:tcPr>
          <w:p w14:paraId="30431DC9" w14:textId="77777777" w:rsidR="007F0EE9" w:rsidRPr="00E17305" w:rsidRDefault="007F0EE9" w:rsidP="006B2F1C">
            <w:pPr>
              <w:spacing w:beforeLines="0" w:before="0" w:afterLines="0" w:after="0"/>
              <w:ind w:left="0"/>
              <w:contextualSpacing/>
              <w:rPr>
                <w:rFonts w:eastAsiaTheme="minorEastAsia" w:cs="Arial"/>
                <w:b/>
                <w:smallCaps/>
                <w:color w:val="000000" w:themeColor="text1"/>
              </w:rPr>
            </w:pPr>
            <w:r w:rsidRPr="00E17305">
              <w:rPr>
                <w:rFonts w:eastAsiaTheme="minorEastAsia" w:cs="Arial"/>
                <w:b/>
                <w:color w:val="000000" w:themeColor="text1"/>
              </w:rPr>
              <w:t>LED</w:t>
            </w:r>
          </w:p>
        </w:tc>
        <w:tc>
          <w:tcPr>
            <w:tcW w:w="1671" w:type="dxa"/>
            <w:shd w:val="clear" w:color="auto" w:fill="D9D9D9" w:themeFill="background1" w:themeFillShade="D9"/>
            <w:vAlign w:val="center"/>
          </w:tcPr>
          <w:p w14:paraId="19DA74F9" w14:textId="4194AB32" w:rsidR="007F0EE9" w:rsidRPr="00E17305" w:rsidRDefault="007F0EE9" w:rsidP="006B2F1C">
            <w:pPr>
              <w:spacing w:beforeLines="0" w:before="0" w:afterLines="0" w:after="0"/>
              <w:ind w:left="0"/>
              <w:contextualSpacing/>
              <w:rPr>
                <w:rFonts w:eastAsiaTheme="minorEastAsia" w:cs="Arial"/>
                <w:b/>
                <w:smallCaps/>
                <w:color w:val="000000" w:themeColor="text1"/>
              </w:rPr>
            </w:pPr>
            <w:r w:rsidRPr="00E17305">
              <w:rPr>
                <w:rFonts w:eastAsiaTheme="minorEastAsia" w:cs="Arial"/>
                <w:b/>
                <w:color w:val="000000" w:themeColor="text1"/>
              </w:rPr>
              <w:t>Spalva</w:t>
            </w:r>
          </w:p>
        </w:tc>
        <w:tc>
          <w:tcPr>
            <w:tcW w:w="3368" w:type="dxa"/>
            <w:shd w:val="clear" w:color="auto" w:fill="D9D9D9" w:themeFill="background1" w:themeFillShade="D9"/>
            <w:vAlign w:val="center"/>
          </w:tcPr>
          <w:p w14:paraId="6CC63CD6" w14:textId="74A764AA" w:rsidR="007F0EE9" w:rsidRPr="00E17305" w:rsidRDefault="007F0EE9" w:rsidP="006B2F1C">
            <w:pPr>
              <w:spacing w:beforeLines="0" w:before="0" w:afterLines="0" w:after="0"/>
              <w:ind w:left="0"/>
              <w:contextualSpacing/>
              <w:rPr>
                <w:rFonts w:eastAsiaTheme="minorEastAsia" w:cs="Arial"/>
                <w:b/>
                <w:color w:val="000000" w:themeColor="text1"/>
              </w:rPr>
            </w:pPr>
            <w:r w:rsidRPr="00E17305">
              <w:rPr>
                <w:rFonts w:eastAsiaTheme="minorEastAsia" w:cs="Arial"/>
                <w:b/>
                <w:color w:val="000000" w:themeColor="text1"/>
              </w:rPr>
              <w:t>Aprašymas</w:t>
            </w:r>
          </w:p>
        </w:tc>
      </w:tr>
      <w:tr w:rsidR="007F0EE9" w:rsidRPr="00E17305" w14:paraId="5453AC71" w14:textId="77777777" w:rsidTr="006B2F1C">
        <w:trPr>
          <w:trHeight w:val="732"/>
          <w:jc w:val="center"/>
        </w:trPr>
        <w:tc>
          <w:tcPr>
            <w:tcW w:w="1482" w:type="dxa"/>
            <w:vMerge w:val="restart"/>
            <w:vAlign w:val="center"/>
          </w:tcPr>
          <w:p w14:paraId="2DF3C219" w14:textId="6E712E10" w:rsidR="007F0EE9" w:rsidRPr="00E17305" w:rsidRDefault="007F0EE9" w:rsidP="007F0EE9">
            <w:pPr>
              <w:spacing w:beforeLines="0" w:before="0" w:afterLines="0" w:after="0"/>
              <w:ind w:left="0"/>
              <w:contextualSpacing/>
              <w:rPr>
                <w:rFonts w:cs="Arial"/>
                <w:b/>
              </w:rPr>
            </w:pPr>
            <w:r w:rsidRPr="00E17305">
              <w:rPr>
                <w:rFonts w:cs="Arial"/>
                <w:b/>
                <w:color w:val="000000" w:themeColor="text1"/>
                <w:szCs w:val="18"/>
              </w:rPr>
              <w:t>Būsenos šviesos diodas</w:t>
            </w:r>
          </w:p>
        </w:tc>
        <w:tc>
          <w:tcPr>
            <w:tcW w:w="1671" w:type="dxa"/>
            <w:vAlign w:val="center"/>
          </w:tcPr>
          <w:p w14:paraId="7B6A03B5" w14:textId="30F6368D" w:rsidR="007F0EE9" w:rsidRPr="00E17305" w:rsidRDefault="007F0EE9" w:rsidP="007F0EE9">
            <w:pPr>
              <w:spacing w:before="156" w:after="156"/>
              <w:ind w:left="0"/>
              <w:contextualSpacing/>
              <w:rPr>
                <w:rFonts w:eastAsiaTheme="minorEastAsia" w:cs="Arial"/>
                <w:smallCaps/>
                <w:color w:val="000000" w:themeColor="text1"/>
              </w:rPr>
            </w:pPr>
            <w:r w:rsidRPr="00E17305">
              <w:rPr>
                <w:rFonts w:cs="Arial"/>
              </w:rPr>
              <w:t>Mirksi žalia spalva</w:t>
            </w:r>
          </w:p>
        </w:tc>
        <w:tc>
          <w:tcPr>
            <w:tcW w:w="3368" w:type="dxa"/>
            <w:vAlign w:val="center"/>
          </w:tcPr>
          <w:p w14:paraId="2D1D33A9" w14:textId="5D287743" w:rsidR="007F0EE9" w:rsidRPr="00E17305" w:rsidRDefault="007F0EE9" w:rsidP="007F0EE9">
            <w:pPr>
              <w:spacing w:beforeLines="0" w:before="0" w:afterLines="0" w:after="0"/>
              <w:ind w:left="0"/>
              <w:contextualSpacing/>
              <w:rPr>
                <w:rFonts w:cs="Arial"/>
              </w:rPr>
            </w:pPr>
            <w:r w:rsidRPr="00E17305">
              <w:rPr>
                <w:rFonts w:cs="Arial"/>
              </w:rPr>
              <w:t>Testeris bendrauja per USB kabelį.</w:t>
            </w:r>
          </w:p>
        </w:tc>
      </w:tr>
      <w:tr w:rsidR="007F0EE9" w:rsidRPr="00E17305" w14:paraId="3A57194F" w14:textId="77777777" w:rsidTr="006B2F1C">
        <w:trPr>
          <w:trHeight w:val="693"/>
          <w:jc w:val="center"/>
        </w:trPr>
        <w:tc>
          <w:tcPr>
            <w:tcW w:w="1482" w:type="dxa"/>
            <w:vMerge/>
            <w:vAlign w:val="center"/>
          </w:tcPr>
          <w:p w14:paraId="290B40EC" w14:textId="77777777" w:rsidR="007F0EE9" w:rsidRPr="00E17305" w:rsidRDefault="007F0EE9" w:rsidP="007F0EE9">
            <w:pPr>
              <w:spacing w:beforeLines="0" w:before="0" w:afterLines="0" w:after="0"/>
              <w:ind w:left="0"/>
              <w:contextualSpacing/>
              <w:jc w:val="center"/>
              <w:rPr>
                <w:rFonts w:cs="Arial"/>
                <w:b/>
              </w:rPr>
            </w:pPr>
          </w:p>
        </w:tc>
        <w:tc>
          <w:tcPr>
            <w:tcW w:w="1671" w:type="dxa"/>
            <w:vAlign w:val="center"/>
          </w:tcPr>
          <w:p w14:paraId="2FC6575B" w14:textId="2F182BF6" w:rsidR="007F0EE9" w:rsidRPr="00E17305" w:rsidRDefault="007F0EE9" w:rsidP="007F0EE9">
            <w:pPr>
              <w:spacing w:beforeLines="0" w:before="0" w:afterLines="0" w:after="0"/>
              <w:ind w:left="0"/>
              <w:contextualSpacing/>
              <w:rPr>
                <w:rFonts w:cs="Arial"/>
              </w:rPr>
            </w:pPr>
            <w:r w:rsidRPr="00E17305">
              <w:rPr>
                <w:rFonts w:cs="Arial"/>
              </w:rPr>
              <w:t>Mirksi mėlyna spalva</w:t>
            </w:r>
          </w:p>
        </w:tc>
        <w:tc>
          <w:tcPr>
            <w:tcW w:w="3368" w:type="dxa"/>
            <w:vAlign w:val="center"/>
          </w:tcPr>
          <w:p w14:paraId="67120BAF" w14:textId="491122E8" w:rsidR="007F0EE9" w:rsidRPr="00E17305" w:rsidRDefault="007F0EE9" w:rsidP="007F0EE9">
            <w:pPr>
              <w:spacing w:beforeLines="0" w:before="0" w:afterLines="0" w:after="0"/>
              <w:ind w:left="0"/>
              <w:contextualSpacing/>
              <w:rPr>
                <w:rFonts w:cs="Arial"/>
              </w:rPr>
            </w:pPr>
            <w:r w:rsidRPr="00E17305">
              <w:rPr>
                <w:rFonts w:cs="Arial"/>
              </w:rPr>
              <w:t>Testeris bendrauja per „Bluetooth“.</w:t>
            </w:r>
          </w:p>
        </w:tc>
      </w:tr>
      <w:tr w:rsidR="007F0EE9" w:rsidRPr="00E17305" w14:paraId="1DE06330" w14:textId="77777777" w:rsidTr="006B2F1C">
        <w:trPr>
          <w:trHeight w:val="715"/>
          <w:jc w:val="center"/>
        </w:trPr>
        <w:tc>
          <w:tcPr>
            <w:tcW w:w="1482" w:type="dxa"/>
            <w:vMerge/>
            <w:vAlign w:val="center"/>
          </w:tcPr>
          <w:p w14:paraId="3A72B248" w14:textId="77777777" w:rsidR="007F0EE9" w:rsidRPr="00E17305" w:rsidRDefault="007F0EE9" w:rsidP="007F0EE9">
            <w:pPr>
              <w:spacing w:beforeLines="0" w:before="0" w:afterLines="0" w:after="0"/>
              <w:ind w:left="0"/>
              <w:contextualSpacing/>
              <w:jc w:val="center"/>
              <w:rPr>
                <w:rFonts w:cs="Arial"/>
                <w:b/>
              </w:rPr>
            </w:pPr>
          </w:p>
        </w:tc>
        <w:tc>
          <w:tcPr>
            <w:tcW w:w="1671" w:type="dxa"/>
            <w:vAlign w:val="center"/>
          </w:tcPr>
          <w:p w14:paraId="5D2E520A" w14:textId="67B54664" w:rsidR="007F0EE9" w:rsidRPr="00E17305" w:rsidRDefault="007F0EE9" w:rsidP="007F0EE9">
            <w:pPr>
              <w:spacing w:beforeLines="0" w:before="0" w:afterLines="0" w:after="0"/>
              <w:ind w:left="0"/>
              <w:contextualSpacing/>
              <w:rPr>
                <w:rFonts w:cs="Arial"/>
              </w:rPr>
            </w:pPr>
            <w:r w:rsidRPr="00E17305">
              <w:rPr>
                <w:rFonts w:cs="Arial"/>
              </w:rPr>
              <w:t>Mirksi raudonai</w:t>
            </w:r>
          </w:p>
        </w:tc>
        <w:tc>
          <w:tcPr>
            <w:tcW w:w="3368" w:type="dxa"/>
            <w:vAlign w:val="center"/>
          </w:tcPr>
          <w:p w14:paraId="550E3A53" w14:textId="5A58415C" w:rsidR="007F0EE9" w:rsidRPr="00E17305" w:rsidRDefault="007F0EE9" w:rsidP="007F0EE9">
            <w:pPr>
              <w:spacing w:beforeLines="0" w:before="0" w:afterLines="0" w:after="0"/>
              <w:ind w:left="0"/>
              <w:contextualSpacing/>
              <w:rPr>
                <w:rFonts w:cs="Arial"/>
              </w:rPr>
            </w:pPr>
            <w:r w:rsidRPr="00E17305">
              <w:rPr>
                <w:rFonts w:cs="Arial"/>
              </w:rPr>
              <w:t>Akumuliatoriaus spaustukai prijungti prie netinkamų akumuliatoriaus gnybtų.</w:t>
            </w:r>
          </w:p>
        </w:tc>
      </w:tr>
      <w:tr w:rsidR="007F0EE9" w:rsidRPr="00E17305" w14:paraId="14935E7E" w14:textId="77777777" w:rsidTr="006B2F1C">
        <w:trPr>
          <w:trHeight w:val="598"/>
          <w:jc w:val="center"/>
        </w:trPr>
        <w:tc>
          <w:tcPr>
            <w:tcW w:w="1482" w:type="dxa"/>
            <w:vMerge w:val="restart"/>
            <w:vAlign w:val="center"/>
          </w:tcPr>
          <w:p w14:paraId="4449E488" w14:textId="0B25273F" w:rsidR="007F0EE9" w:rsidRPr="00E17305" w:rsidRDefault="007F0EE9" w:rsidP="007F0EE9">
            <w:pPr>
              <w:spacing w:beforeLines="0" w:before="0" w:afterLines="0" w:after="0"/>
              <w:ind w:left="0"/>
              <w:contextualSpacing/>
              <w:rPr>
                <w:rFonts w:cs="Arial"/>
                <w:b/>
              </w:rPr>
            </w:pPr>
            <w:r w:rsidRPr="00E17305">
              <w:rPr>
                <w:rFonts w:cs="Arial"/>
                <w:b/>
              </w:rPr>
              <w:t xml:space="preserve">Maitinimo šviesos </w:t>
            </w:r>
            <w:r w:rsidRPr="00E17305">
              <w:rPr>
                <w:rFonts w:cs="Arial"/>
                <w:b/>
              </w:rPr>
              <w:lastRenderedPageBreak/>
              <w:t>diodas</w:t>
            </w:r>
          </w:p>
        </w:tc>
        <w:tc>
          <w:tcPr>
            <w:tcW w:w="1671" w:type="dxa"/>
            <w:vAlign w:val="center"/>
          </w:tcPr>
          <w:p w14:paraId="61D102CE" w14:textId="2B0A4A0C" w:rsidR="007F0EE9" w:rsidRPr="00E17305" w:rsidRDefault="007F0EE9" w:rsidP="007F0EE9">
            <w:pPr>
              <w:spacing w:beforeLines="0" w:before="0" w:afterLines="0" w:after="0"/>
              <w:ind w:left="0"/>
              <w:contextualSpacing/>
              <w:rPr>
                <w:rFonts w:cs="Arial"/>
              </w:rPr>
            </w:pPr>
            <w:r w:rsidRPr="00E17305">
              <w:rPr>
                <w:rFonts w:cs="Arial"/>
              </w:rPr>
              <w:lastRenderedPageBreak/>
              <w:t>Žalia spalva</w:t>
            </w:r>
          </w:p>
        </w:tc>
        <w:tc>
          <w:tcPr>
            <w:tcW w:w="3368" w:type="dxa"/>
            <w:vAlign w:val="center"/>
          </w:tcPr>
          <w:p w14:paraId="2A658B07" w14:textId="69EC245C" w:rsidR="007F0EE9" w:rsidRPr="00E17305" w:rsidRDefault="007F0EE9" w:rsidP="007F0EE9">
            <w:pPr>
              <w:spacing w:beforeLines="0" w:before="0" w:afterLines="0" w:after="0"/>
              <w:ind w:left="0"/>
              <w:contextualSpacing/>
              <w:rPr>
                <w:rFonts w:cs="Arial"/>
              </w:rPr>
            </w:pPr>
            <w:r w:rsidRPr="00E17305">
              <w:rPr>
                <w:rFonts w:cs="Arial"/>
              </w:rPr>
              <w:t>Testeris įjungtas, o baterija pakankamai įkrauta.</w:t>
            </w:r>
          </w:p>
        </w:tc>
      </w:tr>
      <w:tr w:rsidR="007F0EE9" w:rsidRPr="00E17305" w14:paraId="65E9FBA0" w14:textId="77777777" w:rsidTr="006B2F1C">
        <w:trPr>
          <w:trHeight w:val="690"/>
          <w:jc w:val="center"/>
        </w:trPr>
        <w:tc>
          <w:tcPr>
            <w:tcW w:w="1482" w:type="dxa"/>
            <w:vMerge/>
            <w:vAlign w:val="center"/>
          </w:tcPr>
          <w:p w14:paraId="749CBE2B" w14:textId="77777777" w:rsidR="007F0EE9" w:rsidRPr="00E17305" w:rsidRDefault="007F0EE9" w:rsidP="007F0EE9">
            <w:pPr>
              <w:spacing w:beforeLines="0" w:before="0" w:afterLines="0" w:after="0"/>
              <w:ind w:left="0"/>
              <w:contextualSpacing/>
              <w:jc w:val="center"/>
              <w:rPr>
                <w:rFonts w:cs="Arial"/>
                <w:b/>
              </w:rPr>
            </w:pPr>
          </w:p>
        </w:tc>
        <w:tc>
          <w:tcPr>
            <w:tcW w:w="1671" w:type="dxa"/>
            <w:vAlign w:val="center"/>
          </w:tcPr>
          <w:p w14:paraId="3C3872E1" w14:textId="7F4418DF" w:rsidR="007F0EE9" w:rsidRPr="00E17305" w:rsidRDefault="007F0EE9" w:rsidP="007F0EE9">
            <w:pPr>
              <w:spacing w:beforeLines="0" w:before="0" w:afterLines="0" w:after="0"/>
              <w:ind w:left="0"/>
              <w:contextualSpacing/>
              <w:rPr>
                <w:rFonts w:cs="Arial"/>
              </w:rPr>
            </w:pPr>
            <w:r w:rsidRPr="00E17305">
              <w:rPr>
                <w:rFonts w:cs="Arial"/>
              </w:rPr>
              <w:t>Mirksi žalia spalva</w:t>
            </w:r>
          </w:p>
        </w:tc>
        <w:tc>
          <w:tcPr>
            <w:tcW w:w="3368" w:type="dxa"/>
            <w:vAlign w:val="center"/>
          </w:tcPr>
          <w:p w14:paraId="5C9BF3EF" w14:textId="60596827" w:rsidR="007F0EE9" w:rsidRPr="00E17305" w:rsidRDefault="007F0EE9" w:rsidP="007F0EE9">
            <w:pPr>
              <w:spacing w:beforeLines="0" w:before="0" w:afterLines="0" w:after="0"/>
              <w:ind w:left="0"/>
              <w:contextualSpacing/>
              <w:rPr>
                <w:rFonts w:cs="Arial"/>
              </w:rPr>
            </w:pPr>
            <w:r w:rsidRPr="00E17305">
              <w:rPr>
                <w:rFonts w:cs="Arial"/>
              </w:rPr>
              <w:t>Testeris kraunasi. (Kai akumuliatorius visiškai įkrautas, šviečia žaliai.)</w:t>
            </w:r>
          </w:p>
        </w:tc>
      </w:tr>
      <w:tr w:rsidR="007F0EE9" w:rsidRPr="00E17305" w14:paraId="605DE4A3" w14:textId="77777777" w:rsidTr="006B2F1C">
        <w:trPr>
          <w:trHeight w:val="431"/>
          <w:jc w:val="center"/>
        </w:trPr>
        <w:tc>
          <w:tcPr>
            <w:tcW w:w="1482" w:type="dxa"/>
            <w:vMerge/>
            <w:vAlign w:val="center"/>
          </w:tcPr>
          <w:p w14:paraId="5C67273A" w14:textId="77777777" w:rsidR="007F0EE9" w:rsidRPr="00E17305" w:rsidRDefault="007F0EE9" w:rsidP="007F0EE9">
            <w:pPr>
              <w:spacing w:beforeLines="0" w:before="0" w:afterLines="0" w:after="0"/>
              <w:ind w:left="0"/>
              <w:contextualSpacing/>
              <w:jc w:val="center"/>
              <w:rPr>
                <w:rFonts w:cs="Arial"/>
                <w:b/>
              </w:rPr>
            </w:pPr>
          </w:p>
        </w:tc>
        <w:tc>
          <w:tcPr>
            <w:tcW w:w="1671" w:type="dxa"/>
            <w:vAlign w:val="center"/>
          </w:tcPr>
          <w:p w14:paraId="7C58D0CE" w14:textId="63FDE447" w:rsidR="007F0EE9" w:rsidRPr="00E17305" w:rsidRDefault="007F0EE9" w:rsidP="007F0EE9">
            <w:pPr>
              <w:spacing w:beforeLines="0" w:before="0" w:afterLines="0" w:after="0"/>
              <w:ind w:left="0"/>
              <w:contextualSpacing/>
              <w:rPr>
                <w:rFonts w:cs="Arial"/>
              </w:rPr>
            </w:pPr>
            <w:r w:rsidRPr="00E17305">
              <w:rPr>
                <w:rFonts w:cs="Arial"/>
              </w:rPr>
              <w:t xml:space="preserve">Vientisa </w:t>
            </w:r>
            <w:r w:rsidRPr="00E17305">
              <w:rPr>
                <w:rFonts w:cs="Arial"/>
                <w:color w:val="000000" w:themeColor="text1"/>
                <w:szCs w:val="18"/>
              </w:rPr>
              <w:t>raudona</w:t>
            </w:r>
          </w:p>
        </w:tc>
        <w:tc>
          <w:tcPr>
            <w:tcW w:w="3368" w:type="dxa"/>
            <w:vAlign w:val="center"/>
          </w:tcPr>
          <w:p w14:paraId="764F6EE3" w14:textId="5AFCEF09" w:rsidR="007F0EE9" w:rsidRPr="00E17305" w:rsidRDefault="007F0EE9" w:rsidP="007F0EE9">
            <w:pPr>
              <w:spacing w:beforeLines="0" w:before="0" w:afterLines="0" w:after="0"/>
              <w:ind w:left="0"/>
              <w:contextualSpacing/>
              <w:rPr>
                <w:rFonts w:cs="Arial"/>
              </w:rPr>
            </w:pPr>
            <w:r w:rsidRPr="00E17305">
              <w:rPr>
                <w:rFonts w:cs="Arial"/>
              </w:rPr>
              <w:t>Įrenginys veikia įkrovos režimu.</w:t>
            </w:r>
          </w:p>
        </w:tc>
      </w:tr>
      <w:tr w:rsidR="007F0EE9" w:rsidRPr="00E17305" w14:paraId="365DBB06" w14:textId="77777777" w:rsidTr="006B2F1C">
        <w:trPr>
          <w:trHeight w:val="565"/>
          <w:jc w:val="center"/>
        </w:trPr>
        <w:tc>
          <w:tcPr>
            <w:tcW w:w="1482" w:type="dxa"/>
            <w:vMerge/>
            <w:vAlign w:val="center"/>
          </w:tcPr>
          <w:p w14:paraId="0D1929E5" w14:textId="77777777" w:rsidR="007F0EE9" w:rsidRPr="00E17305" w:rsidRDefault="007F0EE9" w:rsidP="007F0EE9">
            <w:pPr>
              <w:spacing w:beforeLines="0" w:before="0" w:afterLines="0" w:after="0"/>
              <w:ind w:left="0"/>
              <w:contextualSpacing/>
              <w:jc w:val="center"/>
              <w:rPr>
                <w:rFonts w:cs="Arial"/>
                <w:b/>
              </w:rPr>
            </w:pPr>
          </w:p>
        </w:tc>
        <w:tc>
          <w:tcPr>
            <w:tcW w:w="1671" w:type="dxa"/>
            <w:vAlign w:val="center"/>
          </w:tcPr>
          <w:p w14:paraId="1968E027" w14:textId="2271E3CB" w:rsidR="007F0EE9" w:rsidRPr="00E17305" w:rsidRDefault="007F0EE9" w:rsidP="007F0EE9">
            <w:pPr>
              <w:spacing w:beforeLines="0" w:before="0" w:afterLines="0" w:after="0"/>
              <w:ind w:left="0"/>
              <w:contextualSpacing/>
              <w:rPr>
                <w:rFonts w:cs="Arial"/>
              </w:rPr>
            </w:pPr>
            <w:r w:rsidRPr="00E17305">
              <w:rPr>
                <w:rFonts w:cs="Arial"/>
              </w:rPr>
              <w:t>Mirksi raudonai</w:t>
            </w:r>
          </w:p>
        </w:tc>
        <w:tc>
          <w:tcPr>
            <w:tcW w:w="3368" w:type="dxa"/>
            <w:vAlign w:val="center"/>
          </w:tcPr>
          <w:p w14:paraId="676C0737" w14:textId="787F4B64" w:rsidR="007F0EE9" w:rsidRPr="00E17305" w:rsidRDefault="007F0EE9" w:rsidP="007F0EE9">
            <w:pPr>
              <w:spacing w:beforeLines="0" w:before="0" w:afterLines="0" w:after="0"/>
              <w:ind w:left="0"/>
              <w:contextualSpacing/>
              <w:rPr>
                <w:rFonts w:cs="Arial"/>
              </w:rPr>
            </w:pPr>
            <w:r w:rsidRPr="00E17305">
              <w:rPr>
                <w:rFonts w:cs="Arial"/>
              </w:rPr>
              <w:t>Baterijos lygis žemas. Įkraukite.</w:t>
            </w:r>
          </w:p>
        </w:tc>
      </w:tr>
    </w:tbl>
    <w:p w14:paraId="42029B4C" w14:textId="0716DF96" w:rsidR="007F0EE9" w:rsidRPr="00E17305" w:rsidRDefault="007F0EE9" w:rsidP="006052D4">
      <w:pPr>
        <w:pStyle w:val="30"/>
        <w:spacing w:before="312" w:after="156"/>
      </w:pPr>
      <w:r w:rsidRPr="00E17305">
        <w:t>Maitinimo šaltiniai</w:t>
      </w:r>
    </w:p>
    <w:p w14:paraId="790C924A" w14:textId="7A01E4B4" w:rsidR="007F0EE9" w:rsidRPr="00E17305" w:rsidRDefault="007F0EE9" w:rsidP="007F0EE9">
      <w:pPr>
        <w:pStyle w:val="BodytextUserManual"/>
        <w:spacing w:before="156" w:after="156"/>
        <w:rPr>
          <w:smallCaps/>
        </w:rPr>
      </w:pPr>
      <w:r w:rsidRPr="00E17305">
        <w:t>„MaxiBAS“</w:t>
      </w:r>
      <w:r w:rsidRPr="00E17305">
        <w:rPr>
          <w:i/>
        </w:rPr>
        <w:t xml:space="preserve"> </w:t>
      </w:r>
      <w:r w:rsidRPr="00E17305">
        <w:t>BT506 testeris gali gauti energiją iš šių šaltinių:</w:t>
      </w:r>
    </w:p>
    <w:p w14:paraId="72551F5C" w14:textId="19898837" w:rsidR="007F0EE9" w:rsidRPr="00E17305" w:rsidRDefault="007F0EE9" w:rsidP="006052D4">
      <w:pPr>
        <w:pStyle w:val="ItemList"/>
        <w:widowControl/>
        <w:numPr>
          <w:ilvl w:val="0"/>
          <w:numId w:val="316"/>
        </w:numPr>
        <w:spacing w:before="62" w:after="62"/>
        <w:rPr>
          <w:rFonts w:cs="Arial"/>
          <w:smallCaps/>
        </w:rPr>
      </w:pPr>
      <w:r w:rsidRPr="00E17305">
        <w:rPr>
          <w:rFonts w:cs="Arial"/>
        </w:rPr>
        <w:t>Vidinis akumuliatorius</w:t>
      </w:r>
    </w:p>
    <w:p w14:paraId="46A0FDA3" w14:textId="23E11810" w:rsidR="007F0EE9" w:rsidRPr="00E17305" w:rsidRDefault="007F0EE9" w:rsidP="006052D4">
      <w:pPr>
        <w:pStyle w:val="ItemList"/>
        <w:widowControl/>
        <w:numPr>
          <w:ilvl w:val="0"/>
          <w:numId w:val="316"/>
        </w:numPr>
        <w:spacing w:before="62" w:after="62"/>
        <w:rPr>
          <w:rFonts w:eastAsia="黑体" w:cs="Arial"/>
          <w:b/>
        </w:rPr>
      </w:pPr>
      <w:r w:rsidRPr="00E17305">
        <w:rPr>
          <w:rFonts w:cs="Arial"/>
        </w:rPr>
        <w:t>Kintamosios/nuolatinės srovės maitinimo šaltinis</w:t>
      </w:r>
    </w:p>
    <w:p w14:paraId="292F41BD" w14:textId="69C98C02" w:rsidR="007F0EE9" w:rsidRPr="00E17305" w:rsidRDefault="007F0EE9" w:rsidP="007F0EE9">
      <w:pPr>
        <w:pStyle w:val="NOTE0"/>
        <w:spacing w:beforeLines="0" w:before="0" w:afterLines="0" w:after="0"/>
        <w:ind w:left="1075" w:hanging="792"/>
        <w:rPr>
          <w:rFonts w:cs="Arial"/>
          <w:smallCaps/>
          <w:color w:val="000000" w:themeColor="text1"/>
        </w:rPr>
      </w:pPr>
      <w:r w:rsidRPr="00E17305">
        <w:rPr>
          <w:rFonts w:cs="Arial"/>
          <w:noProof/>
          <w:lang w:val="en-US"/>
        </w:rPr>
        <w:drawing>
          <wp:anchor distT="0" distB="0" distL="114300" distR="114300" simplePos="0" relativeHeight="252427264" behindDoc="0" locked="0" layoutInCell="1" allowOverlap="1" wp14:anchorId="4216DA68" wp14:editId="01C5A585">
            <wp:simplePos x="0" y="0"/>
            <wp:positionH relativeFrom="margin">
              <wp:posOffset>19050</wp:posOffset>
            </wp:positionH>
            <wp:positionV relativeFrom="paragraph">
              <wp:posOffset>25400</wp:posOffset>
            </wp:positionV>
            <wp:extent cx="144145" cy="144145"/>
            <wp:effectExtent l="0" t="0" r="8255" b="8255"/>
            <wp:wrapNone/>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E17305">
        <w:rPr>
          <w:rFonts w:cs="Arial"/>
        </w:rPr>
        <w:t>SVARBU</w:t>
      </w:r>
    </w:p>
    <w:p w14:paraId="14F9BC3D" w14:textId="60BA8036" w:rsidR="007F0EE9" w:rsidRPr="00E17305" w:rsidRDefault="007F0EE9" w:rsidP="007F0EE9">
      <w:pPr>
        <w:pStyle w:val="NOTE1"/>
        <w:spacing w:beforeLines="0" w:before="0" w:afterLines="0" w:after="0"/>
        <w:ind w:left="283"/>
        <w:rPr>
          <w:rFonts w:cs="Arial"/>
          <w:smallCaps/>
        </w:rPr>
      </w:pPr>
      <w:r w:rsidRPr="00E17305">
        <w:rPr>
          <w:rFonts w:cs="Arial"/>
        </w:rPr>
        <w:t>Nekraukite testerio, kai tempe</w:t>
      </w:r>
      <w:r w:rsidR="0033515A" w:rsidRPr="00E17305">
        <w:rPr>
          <w:rFonts w:cs="Arial"/>
        </w:rPr>
        <w:t>ratūra yra žemesnė nei 0°C (32</w:t>
      </w:r>
      <w:r w:rsidRPr="00E17305">
        <w:rPr>
          <w:rFonts w:cs="Arial"/>
        </w:rPr>
        <w:t>°F</w:t>
      </w:r>
      <w:r w:rsidR="0033515A" w:rsidRPr="00E17305">
        <w:rPr>
          <w:rFonts w:cs="Arial"/>
        </w:rPr>
        <w:t>) arba aukštesnė nei 45°C (113</w:t>
      </w:r>
      <w:r w:rsidRPr="00E17305">
        <w:rPr>
          <w:rFonts w:cs="Arial"/>
        </w:rPr>
        <w:t>°F).</w:t>
      </w:r>
    </w:p>
    <w:p w14:paraId="4BB73C10" w14:textId="7033B040" w:rsidR="007F0EE9" w:rsidRPr="00E17305" w:rsidRDefault="007F0EE9" w:rsidP="007F0EE9">
      <w:pPr>
        <w:pStyle w:val="40"/>
        <w:numPr>
          <w:ilvl w:val="0"/>
          <w:numId w:val="0"/>
        </w:numPr>
        <w:spacing w:before="156" w:after="156"/>
        <w:ind w:left="864" w:hanging="864"/>
        <w:rPr>
          <w:rFonts w:cs="Arial"/>
        </w:rPr>
      </w:pPr>
      <w:r w:rsidRPr="00E17305">
        <w:rPr>
          <w:rFonts w:cs="Arial"/>
          <w:bCs w:val="0"/>
          <w:szCs w:val="20"/>
        </w:rPr>
        <w:t>1</w:t>
      </w:r>
      <w:r w:rsidR="006052D4" w:rsidRPr="00E17305">
        <w:rPr>
          <w:rFonts w:cs="Arial"/>
          <w:bCs w:val="0"/>
          <w:szCs w:val="20"/>
        </w:rPr>
        <w:t>2</w:t>
      </w:r>
      <w:r w:rsidRPr="00E17305">
        <w:rPr>
          <w:rFonts w:cs="Arial"/>
          <w:bCs w:val="0"/>
          <w:szCs w:val="20"/>
        </w:rPr>
        <w:t>.1.2.1</w:t>
      </w:r>
      <w:r w:rsidRPr="00E17305">
        <w:rPr>
          <w:rFonts w:cs="Arial"/>
          <w:bCs w:val="0"/>
          <w:szCs w:val="20"/>
        </w:rPr>
        <w:tab/>
      </w:r>
      <w:r w:rsidRPr="00E17305">
        <w:rPr>
          <w:rFonts w:cs="Arial"/>
        </w:rPr>
        <w:t>Vidinis akumuliatorius</w:t>
      </w:r>
    </w:p>
    <w:p w14:paraId="4F880BBA" w14:textId="2EA5FAC0" w:rsidR="007F0EE9" w:rsidRPr="00E17305" w:rsidRDefault="007F0EE9" w:rsidP="007F0EE9">
      <w:pPr>
        <w:pStyle w:val="EN"/>
        <w:spacing w:before="156" w:after="156"/>
        <w:rPr>
          <w:rFonts w:cs="Arial"/>
          <w:smallCaps/>
          <w:color w:val="000000" w:themeColor="text1"/>
        </w:rPr>
      </w:pPr>
      <w:r w:rsidRPr="00E17305">
        <w:rPr>
          <w:rFonts w:cs="Arial"/>
        </w:rPr>
        <w:t xml:space="preserve">„MaxiBAS </w:t>
      </w:r>
      <w:r w:rsidRPr="00E17305">
        <w:rPr>
          <w:rFonts w:cs="Arial"/>
          <w:color w:val="000000" w:themeColor="text1"/>
        </w:rPr>
        <w:t>BT506“</w:t>
      </w:r>
      <w:r w:rsidRPr="00E17305">
        <w:rPr>
          <w:rFonts w:cs="Arial"/>
        </w:rPr>
        <w:t xml:space="preserve"> </w:t>
      </w:r>
      <w:r w:rsidRPr="00E17305">
        <w:rPr>
          <w:rFonts w:cs="Arial"/>
          <w:color w:val="000000" w:themeColor="text1"/>
        </w:rPr>
        <w:t>akumuliatorių testeris gali būti maitinamas vidine įkraunama baterija.</w:t>
      </w:r>
    </w:p>
    <w:p w14:paraId="3136B736" w14:textId="5BDDFA82" w:rsidR="007F0EE9" w:rsidRPr="00E17305" w:rsidRDefault="007F0EE9" w:rsidP="007F0EE9">
      <w:pPr>
        <w:pStyle w:val="40"/>
        <w:numPr>
          <w:ilvl w:val="0"/>
          <w:numId w:val="0"/>
        </w:numPr>
        <w:spacing w:before="156" w:after="156"/>
        <w:ind w:left="864" w:hanging="864"/>
        <w:rPr>
          <w:rFonts w:cs="Arial"/>
        </w:rPr>
      </w:pPr>
      <w:r w:rsidRPr="00E17305">
        <w:rPr>
          <w:rFonts w:cs="Arial"/>
          <w:bCs w:val="0"/>
          <w:szCs w:val="20"/>
        </w:rPr>
        <w:t>1</w:t>
      </w:r>
      <w:r w:rsidR="006052D4" w:rsidRPr="00E17305">
        <w:rPr>
          <w:rFonts w:cs="Arial"/>
          <w:bCs w:val="0"/>
          <w:szCs w:val="20"/>
        </w:rPr>
        <w:t>2</w:t>
      </w:r>
      <w:r w:rsidRPr="00E17305">
        <w:rPr>
          <w:rFonts w:cs="Arial"/>
          <w:bCs w:val="0"/>
          <w:szCs w:val="20"/>
        </w:rPr>
        <w:t>.1.2.2</w:t>
      </w:r>
      <w:r w:rsidRPr="00E17305">
        <w:rPr>
          <w:rFonts w:cs="Arial"/>
          <w:bCs w:val="0"/>
          <w:szCs w:val="20"/>
        </w:rPr>
        <w:tab/>
      </w:r>
      <w:r w:rsidRPr="00E17305">
        <w:rPr>
          <w:rFonts w:cs="Arial"/>
        </w:rPr>
        <w:t>Kintamosios / nuolatinės srovės maitinimo šaltinis – naudojant maitinimo adapterį</w:t>
      </w:r>
    </w:p>
    <w:p w14:paraId="1B1F67E3" w14:textId="4F1271A1" w:rsidR="007F0EE9" w:rsidRPr="00E17305" w:rsidRDefault="007F0EE9" w:rsidP="007F0EE9">
      <w:pPr>
        <w:pStyle w:val="EN"/>
        <w:spacing w:before="156" w:after="156"/>
        <w:rPr>
          <w:rFonts w:cs="Arial"/>
          <w:color w:val="000000" w:themeColor="text1"/>
        </w:rPr>
      </w:pPr>
      <w:r w:rsidRPr="00E17305">
        <w:rPr>
          <w:rFonts w:cs="Arial"/>
        </w:rPr>
        <w:t xml:space="preserve">„MaxiBAS BT506“ akumuliatorių </w:t>
      </w:r>
      <w:r w:rsidRPr="00E17305">
        <w:rPr>
          <w:rFonts w:cs="Arial"/>
          <w:color w:val="000000" w:themeColor="text1"/>
        </w:rPr>
        <w:t>testerį galima maitinti iš elektros lizdo naudojant kintamosios/nuolatinės srovės adapterį. Kintamosios/nuolatinės srovės maitinimo šaltinis taip pat įkrauna vidinį akumuliatorių bloką.</w:t>
      </w:r>
    </w:p>
    <w:p w14:paraId="711AAB6F" w14:textId="5514FF49" w:rsidR="004E24C9" w:rsidRPr="00E17305" w:rsidRDefault="007F0EE9" w:rsidP="006052D4">
      <w:pPr>
        <w:pStyle w:val="30"/>
        <w:spacing w:before="312" w:after="156"/>
      </w:pPr>
      <w:r w:rsidRPr="00E17305">
        <w:t>Techninės specifikacijos</w:t>
      </w:r>
      <w:r w:rsidRPr="00E17305">
        <w:rPr>
          <w:i/>
          <w:iCs/>
        </w:rPr>
        <w:t xml:space="preserve"> </w:t>
      </w:r>
      <w:r w:rsidR="004E24C9" w:rsidRPr="00E17305">
        <w:rPr>
          <w:i/>
          <w:iCs/>
        </w:rPr>
        <w:fldChar w:fldCharType="begin"/>
      </w:r>
      <w:r w:rsidR="004E24C9" w:rsidRPr="00E17305">
        <w:rPr>
          <w:iCs/>
        </w:rPr>
        <w:instrText xml:space="preserve"> SEQ Table \* ARABIC \s 1 </w:instrText>
      </w:r>
      <w:r w:rsidR="004E24C9" w:rsidRPr="00E17305">
        <w:rPr>
          <w:i/>
          <w:iCs/>
        </w:rPr>
        <w:fldChar w:fldCharType="separate"/>
      </w:r>
    </w:p>
    <w:p w14:paraId="21FE50AF" w14:textId="25D939DB" w:rsidR="004E24C9" w:rsidRPr="00E17305" w:rsidRDefault="004E24C9" w:rsidP="004E24C9">
      <w:pPr>
        <w:pStyle w:val="FigureTittle"/>
        <w:spacing w:before="62" w:after="62"/>
        <w:rPr>
          <w:rFonts w:cs="Arial"/>
          <w:i/>
          <w:iCs/>
        </w:rPr>
      </w:pPr>
      <w:r w:rsidRPr="00E17305">
        <w:rPr>
          <w:rFonts w:cs="Arial"/>
          <w:i/>
          <w:iCs/>
        </w:rPr>
        <w:fldChar w:fldCharType="end"/>
      </w:r>
      <w:r w:rsidR="00EB03B7" w:rsidRPr="00E17305">
        <w:rPr>
          <w:rFonts w:cs="Arial"/>
        </w:rPr>
        <w:t>1</w:t>
      </w:r>
      <w:r w:rsidR="00E17305" w:rsidRPr="00E17305">
        <w:rPr>
          <w:rFonts w:cs="Arial"/>
        </w:rPr>
        <w:t>1</w:t>
      </w:r>
      <w:r w:rsidR="00EB03B7" w:rsidRPr="00E17305">
        <w:rPr>
          <w:rFonts w:cs="Arial"/>
        </w:rPr>
        <w:t>-2</w:t>
      </w:r>
      <w:r w:rsidR="00EB03B7" w:rsidRPr="00E17305">
        <w:rPr>
          <w:rFonts w:cs="Arial"/>
          <w:iCs/>
        </w:rPr>
        <w:t xml:space="preserve"> lentelė</w:t>
      </w:r>
      <w:r w:rsidRPr="00E17305">
        <w:rPr>
          <w:rFonts w:cs="Arial"/>
          <w:iCs/>
        </w:rPr>
        <w:t xml:space="preserve"> </w:t>
      </w:r>
      <w:r w:rsidRPr="00E17305">
        <w:rPr>
          <w:rFonts w:cs="Arial"/>
          <w:i/>
          <w:iCs/>
        </w:rPr>
        <w:t>Techninės specifikacijos</w:t>
      </w:r>
    </w:p>
    <w:tbl>
      <w:tblPr>
        <w:tblStyle w:val="ac"/>
        <w:tblW w:w="0" w:type="auto"/>
        <w:jc w:val="center"/>
        <w:tblLook w:val="04A0" w:firstRow="1" w:lastRow="0" w:firstColumn="1" w:lastColumn="0" w:noHBand="0" w:noVBand="1"/>
      </w:tblPr>
      <w:tblGrid>
        <w:gridCol w:w="2126"/>
        <w:gridCol w:w="4678"/>
      </w:tblGrid>
      <w:tr w:rsidR="009811A1" w:rsidRPr="00E17305" w14:paraId="614D3A20" w14:textId="77777777" w:rsidTr="006B2F1C">
        <w:trPr>
          <w:trHeight w:val="435"/>
          <w:tblHeader/>
          <w:jc w:val="center"/>
        </w:trPr>
        <w:tc>
          <w:tcPr>
            <w:tcW w:w="2126" w:type="dxa"/>
            <w:shd w:val="clear" w:color="auto" w:fill="D9D9D9" w:themeFill="background1" w:themeFillShade="D9"/>
            <w:vAlign w:val="center"/>
          </w:tcPr>
          <w:p w14:paraId="7ACE150D" w14:textId="77777777" w:rsidR="009811A1" w:rsidRPr="00E17305" w:rsidRDefault="009811A1" w:rsidP="006B2F1C">
            <w:pPr>
              <w:spacing w:beforeLines="0" w:before="0" w:afterLines="0" w:after="0"/>
              <w:ind w:left="0"/>
              <w:rPr>
                <w:rFonts w:eastAsiaTheme="minorEastAsia" w:cs="Arial"/>
                <w:b/>
                <w:smallCaps/>
                <w:color w:val="000000" w:themeColor="text1"/>
              </w:rPr>
            </w:pPr>
            <w:r w:rsidRPr="00E17305">
              <w:rPr>
                <w:rFonts w:eastAsiaTheme="minorEastAsia" w:cs="Arial"/>
                <w:b/>
                <w:color w:val="000000" w:themeColor="text1"/>
              </w:rPr>
              <w:t>Prekė</w:t>
            </w:r>
          </w:p>
        </w:tc>
        <w:tc>
          <w:tcPr>
            <w:tcW w:w="4678" w:type="dxa"/>
            <w:shd w:val="clear" w:color="auto" w:fill="D9D9D9" w:themeFill="background1" w:themeFillShade="D9"/>
            <w:vAlign w:val="center"/>
          </w:tcPr>
          <w:p w14:paraId="4F0A82EA" w14:textId="77777777" w:rsidR="009811A1" w:rsidRPr="00E17305" w:rsidRDefault="009811A1" w:rsidP="006B2F1C">
            <w:pPr>
              <w:spacing w:beforeLines="0" w:before="0" w:afterLines="0" w:after="0"/>
              <w:ind w:left="0"/>
              <w:rPr>
                <w:rFonts w:eastAsiaTheme="minorEastAsia" w:cs="Arial"/>
                <w:b/>
                <w:smallCaps/>
                <w:color w:val="000000" w:themeColor="text1"/>
              </w:rPr>
            </w:pPr>
            <w:r w:rsidRPr="00E17305">
              <w:rPr>
                <w:rFonts w:eastAsiaTheme="minorEastAsia" w:cs="Arial"/>
                <w:b/>
                <w:color w:val="000000" w:themeColor="text1"/>
              </w:rPr>
              <w:t>Aprašymas</w:t>
            </w:r>
          </w:p>
        </w:tc>
      </w:tr>
      <w:tr w:rsidR="009811A1" w:rsidRPr="00E17305" w14:paraId="54319FA7" w14:textId="77777777" w:rsidTr="006B2F1C">
        <w:trPr>
          <w:trHeight w:val="553"/>
          <w:jc w:val="center"/>
        </w:trPr>
        <w:tc>
          <w:tcPr>
            <w:tcW w:w="2126" w:type="dxa"/>
            <w:vAlign w:val="center"/>
          </w:tcPr>
          <w:p w14:paraId="6ABBC5C6" w14:textId="77777777" w:rsidR="009811A1" w:rsidRPr="00E17305" w:rsidRDefault="009811A1" w:rsidP="006B2F1C">
            <w:pPr>
              <w:spacing w:beforeLines="0" w:before="0" w:afterLines="0" w:after="0"/>
              <w:ind w:left="0"/>
              <w:rPr>
                <w:rFonts w:cs="Arial"/>
                <w:b/>
              </w:rPr>
            </w:pPr>
            <w:r w:rsidRPr="00E17305">
              <w:rPr>
                <w:rFonts w:cs="Arial"/>
                <w:b/>
              </w:rPr>
              <w:t>Ryšys</w:t>
            </w:r>
          </w:p>
        </w:tc>
        <w:tc>
          <w:tcPr>
            <w:tcW w:w="4678" w:type="dxa"/>
            <w:vAlign w:val="center"/>
          </w:tcPr>
          <w:p w14:paraId="409F2934" w14:textId="77777777" w:rsidR="009811A1" w:rsidRPr="00E17305" w:rsidRDefault="009811A1" w:rsidP="00F252D2">
            <w:pPr>
              <w:pStyle w:val="aa"/>
              <w:numPr>
                <w:ilvl w:val="0"/>
                <w:numId w:val="119"/>
              </w:numPr>
              <w:spacing w:beforeLines="20" w:before="62" w:afterLines="20" w:after="62"/>
              <w:ind w:left="357" w:hanging="357"/>
              <w:rPr>
                <w:rFonts w:cs="Arial"/>
              </w:rPr>
            </w:pPr>
            <w:r w:rsidRPr="00E17305">
              <w:rPr>
                <w:rFonts w:cs="Arial"/>
              </w:rPr>
              <w:t>USB 2.0, C tipo</w:t>
            </w:r>
          </w:p>
          <w:p w14:paraId="34FC756D" w14:textId="77777777" w:rsidR="009811A1" w:rsidRPr="00E17305" w:rsidRDefault="009811A1" w:rsidP="00F252D2">
            <w:pPr>
              <w:pStyle w:val="aa"/>
              <w:numPr>
                <w:ilvl w:val="0"/>
                <w:numId w:val="119"/>
              </w:numPr>
              <w:spacing w:beforeLines="20" w:before="62" w:afterLines="20" w:after="62"/>
              <w:ind w:left="357" w:hanging="357"/>
              <w:rPr>
                <w:rFonts w:eastAsiaTheme="minorEastAsia" w:cs="Arial"/>
                <w:smallCaps/>
                <w:color w:val="000000" w:themeColor="text1"/>
              </w:rPr>
            </w:pPr>
            <w:r w:rsidRPr="00E17305">
              <w:rPr>
                <w:rFonts w:cs="Arial"/>
              </w:rPr>
              <w:t>„Bluetooth 4.2“</w:t>
            </w:r>
          </w:p>
        </w:tc>
      </w:tr>
      <w:tr w:rsidR="009811A1" w:rsidRPr="00E17305" w14:paraId="1687005F" w14:textId="77777777" w:rsidTr="006B2F1C">
        <w:trPr>
          <w:trHeight w:val="421"/>
          <w:jc w:val="center"/>
        </w:trPr>
        <w:tc>
          <w:tcPr>
            <w:tcW w:w="2126" w:type="dxa"/>
            <w:vAlign w:val="center"/>
          </w:tcPr>
          <w:p w14:paraId="0EC6A755" w14:textId="77777777" w:rsidR="009811A1" w:rsidRPr="00E17305" w:rsidRDefault="009811A1" w:rsidP="006B2F1C">
            <w:pPr>
              <w:spacing w:beforeLines="0" w:before="0" w:afterLines="0" w:after="0"/>
              <w:ind w:left="0"/>
              <w:rPr>
                <w:rFonts w:cs="Arial"/>
                <w:b/>
              </w:rPr>
            </w:pPr>
            <w:r w:rsidRPr="00E17305">
              <w:rPr>
                <w:rFonts w:cs="Arial"/>
                <w:b/>
              </w:rPr>
              <w:t>Įėjimo įtampa</w:t>
            </w:r>
          </w:p>
        </w:tc>
        <w:tc>
          <w:tcPr>
            <w:tcW w:w="4678" w:type="dxa"/>
            <w:vAlign w:val="center"/>
          </w:tcPr>
          <w:p w14:paraId="760E1D4D" w14:textId="77777777" w:rsidR="009811A1" w:rsidRPr="00E17305" w:rsidRDefault="009811A1" w:rsidP="006B2F1C">
            <w:pPr>
              <w:spacing w:beforeLines="0" w:before="0" w:afterLines="0" w:after="0"/>
              <w:ind w:left="0"/>
              <w:rPr>
                <w:rFonts w:cs="Arial"/>
              </w:rPr>
            </w:pPr>
            <w:r w:rsidRPr="00E17305">
              <w:rPr>
                <w:rFonts w:cs="Arial"/>
              </w:rPr>
              <w:t>5 V nuolatinė srovė</w:t>
            </w:r>
          </w:p>
        </w:tc>
      </w:tr>
      <w:tr w:rsidR="009811A1" w:rsidRPr="00E17305" w14:paraId="7C102095" w14:textId="77777777" w:rsidTr="006B2F1C">
        <w:trPr>
          <w:trHeight w:val="414"/>
          <w:jc w:val="center"/>
        </w:trPr>
        <w:tc>
          <w:tcPr>
            <w:tcW w:w="2126" w:type="dxa"/>
            <w:vAlign w:val="center"/>
          </w:tcPr>
          <w:p w14:paraId="5425F77B" w14:textId="77777777" w:rsidR="009811A1" w:rsidRPr="00E17305" w:rsidRDefault="009811A1" w:rsidP="006B2F1C">
            <w:pPr>
              <w:spacing w:beforeLines="0" w:before="0" w:afterLines="0" w:after="0"/>
              <w:ind w:left="0"/>
              <w:rPr>
                <w:rFonts w:cs="Arial"/>
                <w:b/>
              </w:rPr>
            </w:pPr>
            <w:r w:rsidRPr="00E17305">
              <w:rPr>
                <w:rFonts w:cs="Arial"/>
                <w:b/>
              </w:rPr>
              <w:t>Darbinė srovė</w:t>
            </w:r>
          </w:p>
        </w:tc>
        <w:tc>
          <w:tcPr>
            <w:tcW w:w="4678" w:type="dxa"/>
            <w:vAlign w:val="center"/>
          </w:tcPr>
          <w:p w14:paraId="4F9401A6" w14:textId="77777777" w:rsidR="009811A1" w:rsidRPr="00E17305" w:rsidRDefault="009811A1" w:rsidP="006B2F1C">
            <w:pPr>
              <w:spacing w:beforeLines="0" w:before="0" w:afterLines="0" w:after="0"/>
              <w:ind w:left="0"/>
              <w:rPr>
                <w:rFonts w:cs="Arial"/>
              </w:rPr>
            </w:pPr>
            <w:r w:rsidRPr="00E17305">
              <w:rPr>
                <w:rFonts w:cs="Arial"/>
              </w:rPr>
              <w:t>&lt; 150 mA esant 12 V nuolatinei srovei</w:t>
            </w:r>
          </w:p>
        </w:tc>
      </w:tr>
      <w:tr w:rsidR="009811A1" w:rsidRPr="00E17305" w14:paraId="43A110DF" w14:textId="77777777" w:rsidTr="006B2F1C">
        <w:trPr>
          <w:trHeight w:val="406"/>
          <w:jc w:val="center"/>
        </w:trPr>
        <w:tc>
          <w:tcPr>
            <w:tcW w:w="2126" w:type="dxa"/>
            <w:vAlign w:val="center"/>
          </w:tcPr>
          <w:p w14:paraId="11BEE7D2" w14:textId="77777777" w:rsidR="009811A1" w:rsidRPr="00E17305" w:rsidRDefault="009811A1" w:rsidP="006B2F1C">
            <w:pPr>
              <w:spacing w:beforeLines="0" w:before="0" w:afterLines="0" w:after="0"/>
              <w:ind w:left="0"/>
              <w:rPr>
                <w:rFonts w:cs="Arial"/>
                <w:b/>
              </w:rPr>
            </w:pPr>
            <w:r w:rsidRPr="00E17305">
              <w:rPr>
                <w:rFonts w:cs="Arial"/>
                <w:b/>
              </w:rPr>
              <w:lastRenderedPageBreak/>
              <w:t>Vidinė baterija</w:t>
            </w:r>
          </w:p>
        </w:tc>
        <w:tc>
          <w:tcPr>
            <w:tcW w:w="4678" w:type="dxa"/>
            <w:vAlign w:val="center"/>
          </w:tcPr>
          <w:p w14:paraId="63D02825" w14:textId="77777777" w:rsidR="009811A1" w:rsidRPr="00E17305" w:rsidRDefault="009811A1" w:rsidP="006B2F1C">
            <w:pPr>
              <w:spacing w:beforeLines="0" w:before="0" w:afterLines="0" w:after="0"/>
              <w:ind w:left="0"/>
              <w:rPr>
                <w:rFonts w:cs="Arial"/>
              </w:rPr>
            </w:pPr>
            <w:r w:rsidRPr="00E17305">
              <w:rPr>
                <w:rFonts w:cs="Arial"/>
              </w:rPr>
              <w:t>3,7 V / 800 mAh ličio jonų polimerų akumuliatorius</w:t>
            </w:r>
          </w:p>
        </w:tc>
      </w:tr>
      <w:tr w:rsidR="009811A1" w:rsidRPr="00E17305" w14:paraId="72A2EE51" w14:textId="77777777" w:rsidTr="006B2F1C">
        <w:trPr>
          <w:trHeight w:val="425"/>
          <w:jc w:val="center"/>
        </w:trPr>
        <w:tc>
          <w:tcPr>
            <w:tcW w:w="2126" w:type="dxa"/>
            <w:vAlign w:val="center"/>
          </w:tcPr>
          <w:p w14:paraId="15111767" w14:textId="77777777" w:rsidR="009811A1" w:rsidRPr="00E17305" w:rsidRDefault="009811A1" w:rsidP="006B2F1C">
            <w:pPr>
              <w:spacing w:beforeLines="0" w:before="0" w:afterLines="0" w:after="0"/>
              <w:ind w:left="0"/>
              <w:rPr>
                <w:rFonts w:cs="Arial"/>
                <w:b/>
              </w:rPr>
            </w:pPr>
            <w:r w:rsidRPr="00E17305">
              <w:rPr>
                <w:rFonts w:cs="Arial"/>
                <w:b/>
              </w:rPr>
              <w:t>CCA diapazonas</w:t>
            </w:r>
          </w:p>
        </w:tc>
        <w:tc>
          <w:tcPr>
            <w:tcW w:w="4678" w:type="dxa"/>
            <w:vAlign w:val="center"/>
          </w:tcPr>
          <w:p w14:paraId="4BBB7C78" w14:textId="77777777" w:rsidR="009811A1" w:rsidRPr="00E17305" w:rsidRDefault="009811A1" w:rsidP="006B2F1C">
            <w:pPr>
              <w:spacing w:beforeLines="0" w:before="0" w:afterLines="0" w:after="0"/>
              <w:ind w:left="0"/>
              <w:rPr>
                <w:rFonts w:cs="Arial"/>
              </w:rPr>
            </w:pPr>
            <w:r w:rsidRPr="00E17305">
              <w:rPr>
                <w:rFonts w:cs="Arial"/>
              </w:rPr>
              <w:t>100–2000 A</w:t>
            </w:r>
          </w:p>
        </w:tc>
      </w:tr>
      <w:tr w:rsidR="009811A1" w:rsidRPr="00E17305" w14:paraId="0D42FD77" w14:textId="77777777" w:rsidTr="006B2F1C">
        <w:trPr>
          <w:trHeight w:val="417"/>
          <w:jc w:val="center"/>
        </w:trPr>
        <w:tc>
          <w:tcPr>
            <w:tcW w:w="2126" w:type="dxa"/>
            <w:vAlign w:val="center"/>
          </w:tcPr>
          <w:p w14:paraId="6F9D9AC0" w14:textId="77777777" w:rsidR="009811A1" w:rsidRPr="00E17305" w:rsidRDefault="009811A1" w:rsidP="006B2F1C">
            <w:pPr>
              <w:spacing w:beforeLines="0" w:before="0" w:afterLines="0" w:after="0"/>
              <w:ind w:left="0"/>
              <w:rPr>
                <w:rFonts w:cs="Arial"/>
                <w:b/>
              </w:rPr>
            </w:pPr>
            <w:r w:rsidRPr="00E17305">
              <w:rPr>
                <w:rFonts w:cs="Arial"/>
                <w:b/>
              </w:rPr>
              <w:t>Įtampos diapazonas</w:t>
            </w:r>
          </w:p>
        </w:tc>
        <w:tc>
          <w:tcPr>
            <w:tcW w:w="4678" w:type="dxa"/>
            <w:vAlign w:val="center"/>
          </w:tcPr>
          <w:p w14:paraId="0C46A560" w14:textId="77777777" w:rsidR="009811A1" w:rsidRPr="00E17305" w:rsidRDefault="009811A1" w:rsidP="006B2F1C">
            <w:pPr>
              <w:spacing w:beforeLines="0" w:before="0" w:afterLines="0" w:after="0"/>
              <w:ind w:left="0"/>
              <w:rPr>
                <w:rFonts w:cs="Arial"/>
              </w:rPr>
            </w:pPr>
            <w:r w:rsidRPr="00E17305">
              <w:rPr>
                <w:rFonts w:cs="Arial"/>
              </w:rPr>
              <w:t>1,5–16 V</w:t>
            </w:r>
          </w:p>
        </w:tc>
      </w:tr>
      <w:tr w:rsidR="009811A1" w:rsidRPr="00E17305" w14:paraId="0A0F5599" w14:textId="77777777" w:rsidTr="006B2F1C">
        <w:trPr>
          <w:trHeight w:val="410"/>
          <w:jc w:val="center"/>
        </w:trPr>
        <w:tc>
          <w:tcPr>
            <w:tcW w:w="2126" w:type="dxa"/>
            <w:vAlign w:val="center"/>
          </w:tcPr>
          <w:p w14:paraId="5E026A70" w14:textId="77777777" w:rsidR="009811A1" w:rsidRPr="00E17305" w:rsidRDefault="009811A1" w:rsidP="006B2F1C">
            <w:pPr>
              <w:spacing w:beforeLines="0" w:before="0" w:afterLines="0" w:after="0"/>
              <w:ind w:left="0"/>
              <w:rPr>
                <w:rFonts w:cs="Arial"/>
                <w:b/>
              </w:rPr>
            </w:pPr>
            <w:r w:rsidRPr="00E17305">
              <w:rPr>
                <w:rFonts w:cs="Arial"/>
                <w:b/>
              </w:rPr>
              <w:t>Darbinė temperatūra.</w:t>
            </w:r>
          </w:p>
        </w:tc>
        <w:tc>
          <w:tcPr>
            <w:tcW w:w="4678" w:type="dxa"/>
            <w:vAlign w:val="center"/>
          </w:tcPr>
          <w:p w14:paraId="1DBA2AF9" w14:textId="3CB8DA79" w:rsidR="009811A1" w:rsidRPr="00E17305" w:rsidRDefault="0033515A" w:rsidP="006B2F1C">
            <w:pPr>
              <w:spacing w:beforeLines="0" w:before="0" w:afterLines="0" w:after="0"/>
              <w:ind w:left="0"/>
              <w:rPr>
                <w:rFonts w:cs="Arial"/>
              </w:rPr>
            </w:pPr>
            <w:r w:rsidRPr="00E17305">
              <w:rPr>
                <w:rFonts w:cs="Arial"/>
              </w:rPr>
              <w:t>-10</w:t>
            </w:r>
            <w:r w:rsidR="009811A1" w:rsidRPr="00E17305">
              <w:rPr>
                <w:rFonts w:cs="Arial"/>
              </w:rPr>
              <w:t>°C</w:t>
            </w:r>
            <w:r w:rsidRPr="00E17305">
              <w:rPr>
                <w:rFonts w:cs="Arial"/>
                <w:lang w:val="fr-FR"/>
              </w:rPr>
              <w:t xml:space="preserve"> iki</w:t>
            </w:r>
            <w:r w:rsidRPr="00E17305">
              <w:rPr>
                <w:rFonts w:cs="Arial"/>
              </w:rPr>
              <w:t xml:space="preserve"> 50°C (14</w:t>
            </w:r>
            <w:r w:rsidR="009811A1" w:rsidRPr="00E17305">
              <w:rPr>
                <w:rFonts w:cs="Arial"/>
              </w:rPr>
              <w:t>°F</w:t>
            </w:r>
            <w:r w:rsidRPr="00E17305">
              <w:rPr>
                <w:rFonts w:cs="Arial"/>
                <w:lang w:val="fr-FR"/>
              </w:rPr>
              <w:t xml:space="preserve"> iki</w:t>
            </w:r>
            <w:r w:rsidRPr="00E17305">
              <w:rPr>
                <w:rFonts w:cs="Arial"/>
              </w:rPr>
              <w:t xml:space="preserve"> 122</w:t>
            </w:r>
            <w:r w:rsidR="009811A1" w:rsidRPr="00E17305">
              <w:rPr>
                <w:rFonts w:cs="Arial"/>
              </w:rPr>
              <w:t>°F)</w:t>
            </w:r>
          </w:p>
        </w:tc>
      </w:tr>
      <w:tr w:rsidR="009811A1" w:rsidRPr="00E17305" w14:paraId="0066CBA7" w14:textId="77777777" w:rsidTr="006B2F1C">
        <w:trPr>
          <w:trHeight w:val="415"/>
          <w:jc w:val="center"/>
        </w:trPr>
        <w:tc>
          <w:tcPr>
            <w:tcW w:w="2126" w:type="dxa"/>
            <w:vAlign w:val="center"/>
          </w:tcPr>
          <w:p w14:paraId="09537878" w14:textId="77777777" w:rsidR="009811A1" w:rsidRPr="00E17305" w:rsidRDefault="009811A1" w:rsidP="006B2F1C">
            <w:pPr>
              <w:spacing w:beforeLines="0" w:before="0" w:afterLines="0" w:after="0"/>
              <w:ind w:left="0"/>
              <w:rPr>
                <w:rFonts w:cs="Arial"/>
                <w:b/>
              </w:rPr>
            </w:pPr>
            <w:r w:rsidRPr="00E17305">
              <w:rPr>
                <w:rFonts w:cs="Arial"/>
                <w:b/>
              </w:rPr>
              <w:t>Laikymo temperatūra.</w:t>
            </w:r>
          </w:p>
        </w:tc>
        <w:tc>
          <w:tcPr>
            <w:tcW w:w="4678" w:type="dxa"/>
            <w:vAlign w:val="center"/>
          </w:tcPr>
          <w:p w14:paraId="62415BAC" w14:textId="1025CB27" w:rsidR="009811A1" w:rsidRPr="00E17305" w:rsidRDefault="0033515A" w:rsidP="0033515A">
            <w:pPr>
              <w:spacing w:beforeLines="0" w:before="0" w:afterLines="0" w:after="0"/>
              <w:ind w:left="0"/>
              <w:rPr>
                <w:rFonts w:cs="Arial"/>
              </w:rPr>
            </w:pPr>
            <w:r w:rsidRPr="00E17305">
              <w:rPr>
                <w:rFonts w:cs="Arial"/>
              </w:rPr>
              <w:t>-20°C iki 60°C (-4°F iki 140</w:t>
            </w:r>
            <w:r w:rsidR="009811A1" w:rsidRPr="00E17305">
              <w:rPr>
                <w:rFonts w:cs="Arial"/>
              </w:rPr>
              <w:t>°F)</w:t>
            </w:r>
          </w:p>
        </w:tc>
      </w:tr>
      <w:tr w:rsidR="009811A1" w:rsidRPr="00E17305" w14:paraId="553EFB3E" w14:textId="77777777" w:rsidTr="006B2F1C">
        <w:trPr>
          <w:trHeight w:val="603"/>
          <w:jc w:val="center"/>
        </w:trPr>
        <w:tc>
          <w:tcPr>
            <w:tcW w:w="2126" w:type="dxa"/>
            <w:vAlign w:val="center"/>
          </w:tcPr>
          <w:p w14:paraId="029F63F1" w14:textId="77777777" w:rsidR="009811A1" w:rsidRPr="00E17305" w:rsidRDefault="009811A1" w:rsidP="006B2F1C">
            <w:pPr>
              <w:spacing w:beforeLines="0" w:before="0" w:afterLines="0" w:after="0"/>
              <w:ind w:left="0"/>
              <w:rPr>
                <w:rFonts w:cs="Arial"/>
                <w:b/>
              </w:rPr>
            </w:pPr>
            <w:r w:rsidRPr="00E17305">
              <w:rPr>
                <w:rFonts w:cs="Arial"/>
                <w:b/>
              </w:rPr>
              <w:t xml:space="preserve">Matmenys </w:t>
            </w:r>
            <w:r w:rsidRPr="00E17305">
              <w:rPr>
                <w:rFonts w:cs="Arial"/>
                <w:b/>
                <w:sz w:val="15"/>
                <w:szCs w:val="15"/>
              </w:rPr>
              <w:t>(I x P x A)</w:t>
            </w:r>
          </w:p>
        </w:tc>
        <w:tc>
          <w:tcPr>
            <w:tcW w:w="4678" w:type="dxa"/>
            <w:vAlign w:val="center"/>
          </w:tcPr>
          <w:p w14:paraId="37C9D6B7" w14:textId="77777777" w:rsidR="009811A1" w:rsidRPr="00E17305" w:rsidRDefault="009811A1" w:rsidP="006B2F1C">
            <w:pPr>
              <w:spacing w:beforeLines="0" w:before="0" w:afterLines="0" w:after="0"/>
              <w:ind w:left="0"/>
              <w:rPr>
                <w:rFonts w:cs="Arial"/>
              </w:rPr>
            </w:pPr>
            <w:r w:rsidRPr="00E17305">
              <w:rPr>
                <w:rFonts w:cs="Arial"/>
              </w:rPr>
              <w:t>107 mm (4,21 colio) x 75 mm (2,95 colio) x 26 mm (1,02 colio) (spaustuko laidas nepridedamas)</w:t>
            </w:r>
          </w:p>
        </w:tc>
      </w:tr>
      <w:tr w:rsidR="009811A1" w:rsidRPr="00E17305" w14:paraId="5C178A93" w14:textId="77777777" w:rsidTr="006B2F1C">
        <w:trPr>
          <w:trHeight w:val="413"/>
          <w:jc w:val="center"/>
        </w:trPr>
        <w:tc>
          <w:tcPr>
            <w:tcW w:w="2126" w:type="dxa"/>
            <w:vAlign w:val="center"/>
          </w:tcPr>
          <w:p w14:paraId="6C394C18" w14:textId="77777777" w:rsidR="009811A1" w:rsidRPr="00E17305" w:rsidRDefault="009811A1" w:rsidP="006B2F1C">
            <w:pPr>
              <w:spacing w:beforeLines="0" w:before="0" w:afterLines="0" w:after="0"/>
              <w:ind w:left="0"/>
              <w:rPr>
                <w:rFonts w:cs="Arial"/>
                <w:b/>
              </w:rPr>
            </w:pPr>
            <w:r w:rsidRPr="00E17305">
              <w:rPr>
                <w:rFonts w:cs="Arial"/>
                <w:b/>
              </w:rPr>
              <w:t>Svoris</w:t>
            </w:r>
          </w:p>
        </w:tc>
        <w:tc>
          <w:tcPr>
            <w:tcW w:w="4678" w:type="dxa"/>
            <w:vAlign w:val="center"/>
          </w:tcPr>
          <w:p w14:paraId="6D291500" w14:textId="77777777" w:rsidR="009811A1" w:rsidRPr="00E17305" w:rsidRDefault="009811A1" w:rsidP="006B2F1C">
            <w:pPr>
              <w:spacing w:beforeLines="0" w:before="0" w:afterLines="0" w:after="0"/>
              <w:ind w:left="0"/>
              <w:rPr>
                <w:rFonts w:cs="Arial"/>
              </w:rPr>
            </w:pPr>
            <w:r w:rsidRPr="00E17305">
              <w:rPr>
                <w:rFonts w:cs="Arial"/>
              </w:rPr>
              <w:t>320 g (0,7 svaro)</w:t>
            </w:r>
          </w:p>
        </w:tc>
      </w:tr>
    </w:tbl>
    <w:p w14:paraId="5A65A656" w14:textId="0E2C00B2" w:rsidR="004E24C9" w:rsidRPr="00E17305" w:rsidRDefault="004E24C9" w:rsidP="004E24C9">
      <w:pPr>
        <w:pStyle w:val="20"/>
        <w:spacing w:before="312" w:after="156"/>
        <w:rPr>
          <w:rFonts w:cs="Arial"/>
        </w:rPr>
      </w:pPr>
      <w:bookmarkStart w:id="509" w:name="_Toc114038104"/>
      <w:bookmarkStart w:id="510" w:name="_Toc159436351"/>
      <w:bookmarkStart w:id="511" w:name="_Toc195792276"/>
      <w:bookmarkStart w:id="512" w:name="_Toc204185476"/>
      <w:r w:rsidRPr="00E17305">
        <w:rPr>
          <w:rFonts w:cs="Arial"/>
        </w:rPr>
        <w:t>Pasirengimas testui</w:t>
      </w:r>
      <w:bookmarkEnd w:id="509"/>
      <w:bookmarkEnd w:id="510"/>
      <w:bookmarkEnd w:id="511"/>
      <w:bookmarkEnd w:id="512"/>
      <w:r w:rsidRPr="00E17305">
        <w:rPr>
          <w:rFonts w:cs="Arial"/>
        </w:rPr>
        <w:t xml:space="preserve"> </w:t>
      </w:r>
    </w:p>
    <w:p w14:paraId="08AB26BC" w14:textId="77777777" w:rsidR="004E24C9" w:rsidRPr="00E17305" w:rsidRDefault="004E24C9" w:rsidP="004E24C9">
      <w:pPr>
        <w:pStyle w:val="30"/>
        <w:spacing w:before="312" w:after="156"/>
      </w:pPr>
      <w:bookmarkStart w:id="513" w:name="_Toc79087907"/>
      <w:bookmarkStart w:id="514" w:name="_Toc109724458"/>
      <w:bookmarkStart w:id="515" w:name="_Toc114038105"/>
      <w:bookmarkStart w:id="516" w:name="_Toc159436352"/>
      <w:r w:rsidRPr="00E17305">
        <w:t>Patikrinkite bateriją</w:t>
      </w:r>
      <w:bookmarkEnd w:id="513"/>
      <w:bookmarkEnd w:id="514"/>
      <w:bookmarkEnd w:id="515"/>
      <w:bookmarkEnd w:id="516"/>
    </w:p>
    <w:p w14:paraId="28F9A695" w14:textId="77777777" w:rsidR="004E24C9" w:rsidRPr="00E17305" w:rsidRDefault="004E24C9" w:rsidP="004E24C9">
      <w:pPr>
        <w:pStyle w:val="EN"/>
        <w:spacing w:before="156" w:after="156"/>
        <w:rPr>
          <w:rFonts w:cs="Arial"/>
        </w:rPr>
      </w:pPr>
      <w:r w:rsidRPr="00E17305">
        <w:rPr>
          <w:rFonts w:cs="Arial"/>
        </w:rPr>
        <w:t>Prieš pradėdami bandymą, patikrinkite akumuliatorių, ar nėra:</w:t>
      </w:r>
    </w:p>
    <w:p w14:paraId="0C786305" w14:textId="77777777" w:rsidR="004E24C9" w:rsidRPr="00E17305" w:rsidRDefault="004E24C9" w:rsidP="004E24C9">
      <w:pPr>
        <w:pStyle w:val="aa"/>
        <w:widowControl w:val="0"/>
        <w:numPr>
          <w:ilvl w:val="0"/>
          <w:numId w:val="94"/>
        </w:numPr>
        <w:spacing w:beforeLines="20" w:before="62" w:afterLines="20" w:after="62"/>
        <w:ind w:left="641" w:hanging="357"/>
        <w:rPr>
          <w:rFonts w:cs="Arial"/>
        </w:rPr>
      </w:pPr>
      <w:r w:rsidRPr="00E17305">
        <w:rPr>
          <w:rFonts w:cs="Arial"/>
        </w:rPr>
        <w:t>Įtrūkimai, išlinkimai arba nuotėkis. Jei pastebite bet kurį iš šių defektų, pakeiskite bateriją.</w:t>
      </w:r>
    </w:p>
    <w:p w14:paraId="017B75D6" w14:textId="77777777" w:rsidR="004E24C9" w:rsidRPr="00E17305" w:rsidRDefault="004E24C9" w:rsidP="004E24C9">
      <w:pPr>
        <w:pStyle w:val="aa"/>
        <w:widowControl w:val="0"/>
        <w:numPr>
          <w:ilvl w:val="0"/>
          <w:numId w:val="94"/>
        </w:numPr>
        <w:spacing w:beforeLines="20" w:before="62" w:afterLines="20" w:after="62"/>
        <w:ind w:left="641" w:hanging="357"/>
        <w:rPr>
          <w:rFonts w:cs="Arial"/>
        </w:rPr>
      </w:pPr>
      <w:r w:rsidRPr="00E17305">
        <w:rPr>
          <w:rFonts w:cs="Arial"/>
        </w:rPr>
        <w:t>Surūdiję, atsilaisvinę arba pažeisti kabeliai ir jungtys. Suremontuokite arba pakeiskite pagal poreikį.</w:t>
      </w:r>
    </w:p>
    <w:p w14:paraId="78643D00" w14:textId="77777777" w:rsidR="004E24C9" w:rsidRPr="00E17305" w:rsidRDefault="004E24C9" w:rsidP="004E24C9">
      <w:pPr>
        <w:pStyle w:val="aa"/>
        <w:widowControl w:val="0"/>
        <w:numPr>
          <w:ilvl w:val="0"/>
          <w:numId w:val="94"/>
        </w:numPr>
        <w:spacing w:beforeLines="20" w:before="62" w:afterLines="20" w:after="62"/>
        <w:ind w:left="641" w:hanging="357"/>
        <w:rPr>
          <w:rFonts w:cs="Arial"/>
        </w:rPr>
      </w:pPr>
      <w:r w:rsidRPr="00E17305">
        <w:rPr>
          <w:rFonts w:cs="Arial"/>
        </w:rPr>
        <w:t>Korozijos pažeisti akumuliatoriaus gnybtai, o korpuso viršuje – nešvarumai arba rūgštis. Korpusą ir gnybtus valykite vieliniu šepečiu ir vandens bei sodos mišiniu.</w:t>
      </w:r>
    </w:p>
    <w:p w14:paraId="388513ED" w14:textId="77777777" w:rsidR="004E24C9" w:rsidRPr="00E17305" w:rsidRDefault="004E24C9" w:rsidP="004E24C9">
      <w:pPr>
        <w:pStyle w:val="30"/>
        <w:spacing w:before="312" w:after="156"/>
      </w:pPr>
      <w:bookmarkStart w:id="517" w:name="_Toc114038106"/>
      <w:bookmarkStart w:id="518" w:name="_Toc159436353"/>
      <w:r w:rsidRPr="00E17305">
        <w:t>Prijunkite akumuliatoriaus testerį</w:t>
      </w:r>
      <w:bookmarkEnd w:id="517"/>
      <w:bookmarkEnd w:id="518"/>
    </w:p>
    <w:p w14:paraId="645A31E7" w14:textId="77777777" w:rsidR="004E24C9" w:rsidRPr="00E17305" w:rsidRDefault="004E24C9" w:rsidP="004E24C9">
      <w:pPr>
        <w:pStyle w:val="aa"/>
        <w:widowControl w:val="0"/>
        <w:numPr>
          <w:ilvl w:val="0"/>
          <w:numId w:val="25"/>
        </w:numPr>
        <w:spacing w:beforeLines="20" w:before="62" w:afterLines="20" w:after="62"/>
        <w:ind w:left="641" w:hanging="357"/>
        <w:jc w:val="left"/>
        <w:rPr>
          <w:rFonts w:cs="Arial"/>
        </w:rPr>
      </w:pPr>
      <w:r w:rsidRPr="00E17305">
        <w:rPr>
          <w:rFonts w:cs="Arial"/>
          <w:b/>
        </w:rPr>
        <w:t>Norėdami susieti su „MaxiSys“ planšetiniu kompiuteriu</w:t>
      </w:r>
    </w:p>
    <w:p w14:paraId="73395DB5" w14:textId="77777777" w:rsidR="004E24C9" w:rsidRPr="00E17305" w:rsidRDefault="004E24C9" w:rsidP="004E24C9">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E17305">
        <w:rPr>
          <w:rFonts w:cs="Arial"/>
          <w:kern w:val="0"/>
          <w:szCs w:val="18"/>
        </w:rPr>
        <w:t>Įjunkite „MaxiSys“ planšetinį kompiuterį ir „BT506“ akumuliatorių testerį. Prieš pradėdami įsitikinkite, kad įrenginiai yra pakankamai įkrauti.</w:t>
      </w:r>
    </w:p>
    <w:p w14:paraId="7ACCCD14" w14:textId="75EA262C" w:rsidR="004E24C9" w:rsidRPr="00E17305" w:rsidRDefault="004E24C9" w:rsidP="004E24C9">
      <w:pPr>
        <w:pStyle w:val="aa"/>
        <w:widowControl w:val="0"/>
        <w:numPr>
          <w:ilvl w:val="0"/>
          <w:numId w:val="95"/>
        </w:numPr>
        <w:autoSpaceDE w:val="0"/>
        <w:autoSpaceDN w:val="0"/>
        <w:adjustRightInd w:val="0"/>
        <w:spacing w:beforeLines="20" w:before="62" w:afterLines="20" w:after="62"/>
        <w:ind w:left="998" w:hanging="357"/>
        <w:rPr>
          <w:rFonts w:cs="Arial"/>
        </w:rPr>
      </w:pPr>
      <w:r w:rsidRPr="00E17305">
        <w:rPr>
          <w:rFonts w:cs="Arial"/>
          <w:kern w:val="0"/>
          <w:szCs w:val="18"/>
        </w:rPr>
        <w:t xml:space="preserve">Planšetiniame kompiuteryje įjunkite „Bluetooth“ paliesdami </w:t>
      </w:r>
      <w:r w:rsidR="00E17305" w:rsidRPr="00E17305">
        <w:rPr>
          <w:rFonts w:cs="Arial"/>
          <w:b/>
          <w:kern w:val="0"/>
          <w:szCs w:val="18"/>
        </w:rPr>
        <w:t>VCI</w:t>
      </w:r>
      <w:r w:rsidRPr="00E17305">
        <w:rPr>
          <w:rFonts w:cs="Arial"/>
          <w:b/>
          <w:kern w:val="0"/>
          <w:szCs w:val="18"/>
        </w:rPr>
        <w:t xml:space="preserve"> tvarkyklė </w:t>
      </w:r>
      <w:r w:rsidRPr="00E17305">
        <w:rPr>
          <w:rFonts w:cs="Arial"/>
          <w:kern w:val="0"/>
          <w:szCs w:val="18"/>
        </w:rPr>
        <w:t xml:space="preserve">&gt; </w:t>
      </w:r>
      <w:r w:rsidRPr="00E17305">
        <w:rPr>
          <w:rFonts w:cs="Arial"/>
          <w:b/>
          <w:kern w:val="0"/>
          <w:szCs w:val="18"/>
        </w:rPr>
        <w:t>BAS BT</w:t>
      </w:r>
      <w:r w:rsidR="003A08BD" w:rsidRPr="00E17305">
        <w:rPr>
          <w:rFonts w:cs="Arial"/>
          <w:b/>
          <w:kern w:val="0"/>
          <w:szCs w:val="18"/>
        </w:rPr>
        <w:t>.</w:t>
      </w:r>
      <w:r w:rsidRPr="00E17305">
        <w:rPr>
          <w:rFonts w:cs="Arial"/>
          <w:kern w:val="0"/>
          <w:szCs w:val="18"/>
        </w:rPr>
        <w:t xml:space="preserve"> </w:t>
      </w:r>
      <w:r w:rsidRPr="00E17305">
        <w:rPr>
          <w:rFonts w:cs="Arial"/>
        </w:rPr>
        <w:t xml:space="preserve">Viršutiniame dešiniajame kampe palieskite </w:t>
      </w:r>
      <w:r w:rsidRPr="00E17305">
        <w:rPr>
          <w:rFonts w:cs="Arial"/>
          <w:b/>
        </w:rPr>
        <w:t>„Skenuoti“</w:t>
      </w:r>
      <w:r w:rsidR="003A08BD" w:rsidRPr="00E17305">
        <w:rPr>
          <w:rFonts w:cs="Arial"/>
          <w:b/>
        </w:rPr>
        <w:t>.</w:t>
      </w:r>
      <w:r w:rsidRPr="00E17305">
        <w:rPr>
          <w:rFonts w:cs="Arial"/>
          <w:b/>
        </w:rPr>
        <w:t xml:space="preserve"> Įrenginys pradės ieškoti galimų susiejimo įrenginių.</w:t>
      </w:r>
    </w:p>
    <w:p w14:paraId="1DE480DD" w14:textId="77777777" w:rsidR="004E24C9" w:rsidRPr="00E17305" w:rsidRDefault="004E24C9" w:rsidP="004E24C9">
      <w:pPr>
        <w:pStyle w:val="aa"/>
        <w:widowControl w:val="0"/>
        <w:numPr>
          <w:ilvl w:val="0"/>
          <w:numId w:val="95"/>
        </w:numPr>
        <w:autoSpaceDE w:val="0"/>
        <w:autoSpaceDN w:val="0"/>
        <w:adjustRightInd w:val="0"/>
        <w:spacing w:beforeLines="20" w:before="62" w:afterLines="20" w:after="62"/>
        <w:ind w:left="998" w:hanging="357"/>
        <w:rPr>
          <w:rFonts w:cs="Arial"/>
        </w:rPr>
      </w:pPr>
      <w:r w:rsidRPr="00E17305">
        <w:rPr>
          <w:rFonts w:cs="Arial"/>
        </w:rPr>
        <w:t>Priklausomai nuo akumuliatorių testerio tipo, įrenginio pavadinimas gali būti rodomas kaip „Maxi“ su serijos numeriu. Pasirinkite tinkamą įrenginį susiejimui.</w:t>
      </w:r>
    </w:p>
    <w:p w14:paraId="623056DB" w14:textId="77777777" w:rsidR="004E24C9" w:rsidRPr="00E17305" w:rsidRDefault="004E24C9" w:rsidP="004E24C9">
      <w:pPr>
        <w:pStyle w:val="aa"/>
        <w:widowControl w:val="0"/>
        <w:numPr>
          <w:ilvl w:val="0"/>
          <w:numId w:val="95"/>
        </w:numPr>
        <w:autoSpaceDE w:val="0"/>
        <w:autoSpaceDN w:val="0"/>
        <w:adjustRightInd w:val="0"/>
        <w:spacing w:beforeLines="20" w:before="62" w:afterLines="20" w:after="62"/>
        <w:ind w:left="998" w:hanging="357"/>
        <w:rPr>
          <w:rFonts w:cs="Arial"/>
        </w:rPr>
      </w:pPr>
      <w:r w:rsidRPr="00E17305">
        <w:rPr>
          <w:rFonts w:cs="Arial"/>
        </w:rPr>
        <w:t>Sėkmingai suporavus, ryšio būsena bus „Prisijungta“.</w:t>
      </w:r>
    </w:p>
    <w:p w14:paraId="7380EEB7" w14:textId="77777777" w:rsidR="004E24C9" w:rsidRPr="00E17305" w:rsidRDefault="004E24C9" w:rsidP="004E24C9">
      <w:pPr>
        <w:pStyle w:val="Text"/>
        <w:spacing w:before="156" w:after="156"/>
        <w:rPr>
          <w:rFonts w:cs="Arial"/>
        </w:rPr>
      </w:pPr>
    </w:p>
    <w:p w14:paraId="3452D68C" w14:textId="2EB3DB0D" w:rsidR="004E24C9" w:rsidRPr="00E17305" w:rsidRDefault="00E17305" w:rsidP="004E24C9">
      <w:pPr>
        <w:autoSpaceDE w:val="0"/>
        <w:autoSpaceDN w:val="0"/>
        <w:spacing w:before="156" w:after="156" w:line="240" w:lineRule="auto"/>
        <w:ind w:left="0"/>
        <w:jc w:val="center"/>
        <w:rPr>
          <w:rFonts w:cs="Arial"/>
          <w:b/>
          <w:szCs w:val="18"/>
        </w:rPr>
      </w:pPr>
      <w:r w:rsidRPr="00E17305">
        <w:rPr>
          <w:rFonts w:cs="Arial"/>
          <w:b/>
          <w:noProof/>
          <w:szCs w:val="18"/>
          <w:lang w:val="en-US"/>
        </w:rPr>
        <w:drawing>
          <wp:inline distT="0" distB="0" distL="0" distR="0" wp14:anchorId="44E74D8D" wp14:editId="7896ED2A">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68FD7A45" w14:textId="5AF251B0" w:rsidR="004E24C9" w:rsidRPr="00E17305" w:rsidRDefault="004E24C9" w:rsidP="004E24C9">
      <w:pPr>
        <w:pStyle w:val="ab"/>
        <w:spacing w:before="156" w:after="156"/>
        <w:rPr>
          <w:rFonts w:cs="Arial"/>
          <w:b w:val="0"/>
          <w:bCs/>
          <w:i/>
          <w:iCs/>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1</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3</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bCs/>
          <w:i/>
          <w:iCs/>
        </w:rPr>
        <w:t>Baterijos testerio prijungimo pavyzdys 1</w:t>
      </w:r>
    </w:p>
    <w:p w14:paraId="5F4898DC" w14:textId="77777777" w:rsidR="004E24C9" w:rsidRPr="00E17305" w:rsidRDefault="004E24C9" w:rsidP="004E24C9">
      <w:pPr>
        <w:pStyle w:val="aa"/>
        <w:widowControl w:val="0"/>
        <w:numPr>
          <w:ilvl w:val="0"/>
          <w:numId w:val="25"/>
        </w:numPr>
        <w:spacing w:beforeLines="20" w:before="62" w:afterLines="20" w:after="62"/>
        <w:ind w:left="641" w:hanging="357"/>
        <w:jc w:val="left"/>
        <w:rPr>
          <w:rFonts w:cs="Arial"/>
        </w:rPr>
      </w:pPr>
      <w:r w:rsidRPr="00E17305">
        <w:rPr>
          <w:rFonts w:cs="Arial"/>
          <w:b/>
        </w:rPr>
        <w:t>Norėdami prijungti prie akumuliatoriaus</w:t>
      </w:r>
    </w:p>
    <w:p w14:paraId="7F1D0A0F" w14:textId="77777777" w:rsidR="004E24C9" w:rsidRPr="00E17305" w:rsidRDefault="004E24C9" w:rsidP="004E24C9">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E17305">
        <w:rPr>
          <w:rFonts w:cs="Arial"/>
        </w:rPr>
        <w:t>Prijunkite raudoną spaustuką prie teigiamo (+) akumuliatoriaus gnybto.</w:t>
      </w:r>
    </w:p>
    <w:p w14:paraId="1817CEFF" w14:textId="77777777" w:rsidR="004E24C9" w:rsidRPr="00E17305" w:rsidRDefault="004E24C9" w:rsidP="004E24C9">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E17305">
        <w:rPr>
          <w:rFonts w:cs="Arial"/>
        </w:rPr>
        <w:t>Prijunkite juodą spaustuką prie neigiamo (-) akumuliatoriaus gnybto.</w:t>
      </w:r>
    </w:p>
    <w:p w14:paraId="646CD5B1" w14:textId="76FA7E55" w:rsidR="004E24C9" w:rsidRPr="00E17305" w:rsidRDefault="00E17305" w:rsidP="004E24C9">
      <w:pPr>
        <w:autoSpaceDE w:val="0"/>
        <w:autoSpaceDN w:val="0"/>
        <w:spacing w:beforeLines="0" w:before="0" w:afterLines="0" w:after="0" w:line="480" w:lineRule="auto"/>
        <w:ind w:left="0"/>
        <w:jc w:val="center"/>
        <w:rPr>
          <w:rFonts w:cs="Arial"/>
          <w:b/>
          <w:szCs w:val="18"/>
        </w:rPr>
      </w:pPr>
      <w:r w:rsidRPr="00E17305">
        <w:rPr>
          <w:rFonts w:cs="Arial"/>
          <w:noProof/>
          <w:lang w:val="en-US"/>
        </w:rPr>
        <w:drawing>
          <wp:inline distT="0" distB="0" distL="0" distR="0" wp14:anchorId="02CD839C" wp14:editId="213EAD8C">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3E4EC4F6" w14:textId="0BA0A76C" w:rsidR="004E24C9" w:rsidRPr="00E17305" w:rsidRDefault="004E24C9" w:rsidP="004E24C9">
      <w:pPr>
        <w:pStyle w:val="ab"/>
        <w:spacing w:before="156" w:after="156"/>
        <w:rPr>
          <w:rFonts w:cs="Arial"/>
          <w:b w:val="0"/>
          <w:bCs/>
          <w:i/>
          <w:iCs/>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1</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4</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bCs/>
          <w:i/>
          <w:iCs/>
        </w:rPr>
        <w:t>Baterijos testerio prijungimo pavyzdys 2</w:t>
      </w:r>
    </w:p>
    <w:p w14:paraId="6EE6ED27" w14:textId="77777777" w:rsidR="004E24C9" w:rsidRPr="00E17305" w:rsidRDefault="004E24C9" w:rsidP="004E24C9">
      <w:pPr>
        <w:pStyle w:val="20"/>
        <w:spacing w:before="312" w:after="156"/>
        <w:rPr>
          <w:rFonts w:cs="Arial"/>
        </w:rPr>
      </w:pPr>
      <w:bookmarkStart w:id="519" w:name="_Toc159436354"/>
      <w:r w:rsidRPr="00E17305">
        <w:rPr>
          <w:rFonts w:cs="Arial"/>
        </w:rPr>
        <w:t xml:space="preserve"> </w:t>
      </w:r>
      <w:bookmarkStart w:id="520" w:name="_Toc195792277"/>
      <w:bookmarkStart w:id="521" w:name="_Toc204185477"/>
      <w:r w:rsidRPr="00E17305">
        <w:rPr>
          <w:rFonts w:cs="Arial"/>
        </w:rPr>
        <w:t>Bandymas transporto priemonėje</w:t>
      </w:r>
      <w:bookmarkEnd w:id="519"/>
      <w:bookmarkEnd w:id="520"/>
      <w:bookmarkEnd w:id="521"/>
    </w:p>
    <w:p w14:paraId="2C24DE91" w14:textId="77777777" w:rsidR="004E24C9" w:rsidRPr="00E17305" w:rsidRDefault="004E24C9" w:rsidP="004E24C9">
      <w:pPr>
        <w:spacing w:before="156" w:after="156"/>
        <w:rPr>
          <w:rFonts w:cs="Arial"/>
        </w:rPr>
      </w:pPr>
      <w:r w:rsidRPr="00E17305">
        <w:rPr>
          <w:rFonts w:cs="Arial"/>
        </w:rPr>
        <w:t>Transporto priemonės bandymas naudojamas transporto priemonėje sumontuotiems akumuliatoriams išbandyti. Transporto priemonės bandymą sudaro akumuliatoriaus bandymas, starterio bandymas ir generatoriaus bandymas. Šie bandymai padeda nustatyti akumuliatoriaus, starterio ir generatoriaus būklę.</w:t>
      </w:r>
    </w:p>
    <w:p w14:paraId="1D7B1BA6" w14:textId="77777777" w:rsidR="004E24C9" w:rsidRPr="00E17305" w:rsidRDefault="004E24C9" w:rsidP="004E24C9">
      <w:pPr>
        <w:pBdr>
          <w:top w:val="single" w:sz="4" w:space="1" w:color="auto"/>
        </w:pBdr>
        <w:spacing w:before="156" w:after="156"/>
        <w:contextualSpacing/>
        <w:textAlignment w:val="baseline"/>
        <w:rPr>
          <w:rFonts w:eastAsia="宋体" w:cs="Arial"/>
          <w:b/>
          <w:bCs/>
          <w:color w:val="000000" w:themeColor="text1"/>
          <w:szCs w:val="18"/>
        </w:rPr>
      </w:pPr>
      <w:r w:rsidRPr="00E17305">
        <w:rPr>
          <w:rFonts w:eastAsia="宋体" w:cs="Arial"/>
          <w:b/>
          <w:bCs/>
          <w:noProof/>
          <w:color w:val="000000" w:themeColor="text1"/>
          <w:szCs w:val="18"/>
          <w:lang w:val="en-US"/>
        </w:rPr>
        <w:drawing>
          <wp:anchor distT="0" distB="0" distL="114300" distR="114300" simplePos="0" relativeHeight="252325888" behindDoc="0" locked="0" layoutInCell="1" allowOverlap="1" wp14:anchorId="38632C1B" wp14:editId="4F9FCEC4">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eastAsia="宋体" w:cs="Arial"/>
          <w:b/>
          <w:bCs/>
          <w:color w:val="000000" w:themeColor="text1"/>
          <w:szCs w:val="18"/>
        </w:rPr>
        <w:t>SVARBU</w:t>
      </w:r>
    </w:p>
    <w:p w14:paraId="16E060E9" w14:textId="7DB95002" w:rsidR="004E24C9" w:rsidRPr="00E17305" w:rsidRDefault="004E24C9" w:rsidP="004E24C9">
      <w:pPr>
        <w:pBdr>
          <w:bottom w:val="single" w:sz="4" w:space="0" w:color="auto"/>
        </w:pBdr>
        <w:spacing w:before="156" w:after="156"/>
        <w:contextualSpacing/>
        <w:textAlignment w:val="baseline"/>
        <w:rPr>
          <w:rFonts w:eastAsia="宋体" w:cs="Arial"/>
          <w:bCs/>
          <w:color w:val="000000" w:themeColor="text1"/>
          <w:szCs w:val="18"/>
        </w:rPr>
      </w:pPr>
      <w:r w:rsidRPr="00E17305">
        <w:rPr>
          <w:rFonts w:eastAsia="宋体" w:cs="Arial"/>
          <w:color w:val="000000" w:themeColor="text1"/>
          <w:szCs w:val="18"/>
        </w:rPr>
        <w:t xml:space="preserve">pagrindinio ekrano </w:t>
      </w:r>
      <w:r w:rsidRPr="00E17305">
        <w:rPr>
          <w:rFonts w:eastAsia="宋体" w:cs="Arial"/>
          <w:bCs/>
          <w:color w:val="000000" w:themeColor="text1"/>
          <w:szCs w:val="18"/>
        </w:rPr>
        <w:t>funkciją, pasirodys atsakomybės apribojimas</w:t>
      </w:r>
      <w:r w:rsidR="003A08BD" w:rsidRPr="00E17305">
        <w:rPr>
          <w:rFonts w:eastAsia="宋体" w:cs="Arial"/>
          <w:bCs/>
          <w:color w:val="000000" w:themeColor="text1"/>
          <w:szCs w:val="18"/>
        </w:rPr>
        <w:t>.</w:t>
      </w:r>
      <w:r w:rsidRPr="00E17305">
        <w:rPr>
          <w:rFonts w:eastAsia="宋体" w:cs="Arial"/>
          <w:bCs/>
          <w:color w:val="000000" w:themeColor="text1"/>
          <w:szCs w:val="18"/>
        </w:rPr>
        <w:t xml:space="preserve"> Perskaitykite galutinio vartotojo sutartį ir palieskite </w:t>
      </w:r>
      <w:r w:rsidRPr="00E17305">
        <w:rPr>
          <w:rFonts w:eastAsia="宋体" w:cs="Arial"/>
          <w:b/>
          <w:bCs/>
          <w:color w:val="000000" w:themeColor="text1"/>
          <w:szCs w:val="18"/>
        </w:rPr>
        <w:t>„Sutinku“</w:t>
      </w:r>
      <w:r w:rsidR="003A08BD" w:rsidRPr="00E17305">
        <w:rPr>
          <w:rFonts w:eastAsia="宋体" w:cs="Arial"/>
          <w:b/>
          <w:bCs/>
          <w:color w:val="000000" w:themeColor="text1"/>
          <w:szCs w:val="18"/>
        </w:rPr>
        <w:t>,</w:t>
      </w:r>
      <w:r w:rsidRPr="00E17305">
        <w:rPr>
          <w:rFonts w:eastAsia="宋体" w:cs="Arial"/>
          <w:bCs/>
          <w:color w:val="000000" w:themeColor="text1"/>
          <w:szCs w:val="18"/>
        </w:rPr>
        <w:t xml:space="preserve"> kad tęstumėte. Jei paliesite </w:t>
      </w:r>
      <w:r w:rsidRPr="00E17305">
        <w:rPr>
          <w:rFonts w:eastAsia="宋体" w:cs="Arial"/>
          <w:b/>
          <w:bCs/>
          <w:color w:val="000000" w:themeColor="text1"/>
          <w:szCs w:val="18"/>
        </w:rPr>
        <w:t>„Atmesti“</w:t>
      </w:r>
      <w:r w:rsidR="003A08BD" w:rsidRPr="00E17305">
        <w:rPr>
          <w:rFonts w:eastAsia="宋体" w:cs="Arial"/>
          <w:b/>
          <w:bCs/>
          <w:color w:val="000000" w:themeColor="text1"/>
          <w:szCs w:val="18"/>
        </w:rPr>
        <w:t>,</w:t>
      </w:r>
      <w:r w:rsidRPr="00E17305">
        <w:rPr>
          <w:rFonts w:eastAsia="宋体" w:cs="Arial"/>
          <w:bCs/>
          <w:color w:val="000000" w:themeColor="text1"/>
          <w:szCs w:val="18"/>
        </w:rPr>
        <w:t xml:space="preserve"> negalėsite tinkamai naudoti funkcijų.</w:t>
      </w:r>
    </w:p>
    <w:p w14:paraId="38F28790" w14:textId="77777777" w:rsidR="004E24C9" w:rsidRPr="00E17305" w:rsidRDefault="004E24C9" w:rsidP="004E24C9">
      <w:pPr>
        <w:spacing w:beforeLines="100" w:before="312" w:after="156"/>
        <w:textAlignment w:val="baseline"/>
        <w:rPr>
          <w:rFonts w:eastAsiaTheme="minorEastAsia" w:cs="Arial"/>
          <w:szCs w:val="18"/>
        </w:rPr>
      </w:pPr>
      <w:r w:rsidRPr="00E17305">
        <w:rPr>
          <w:rFonts w:cs="Arial"/>
          <w:szCs w:val="18"/>
        </w:rPr>
        <w:lastRenderedPageBreak/>
        <w:t>Prieš testuodami bet kokią bateriją, įsitikinkite, kad baterijos testeris yra susietas su planšetiniu kompiuteriu per „Bluetooth“ ir tinkamai prijungtas prie baterijos.</w:t>
      </w:r>
    </w:p>
    <w:p w14:paraId="4B476CA3" w14:textId="77777777" w:rsidR="004E24C9" w:rsidRPr="00E17305" w:rsidRDefault="004E24C9" w:rsidP="004E24C9">
      <w:pPr>
        <w:pStyle w:val="aa"/>
        <w:widowControl w:val="0"/>
        <w:numPr>
          <w:ilvl w:val="0"/>
          <w:numId w:val="25"/>
        </w:numPr>
        <w:spacing w:beforeLines="20" w:before="62" w:afterLines="20" w:after="62"/>
        <w:ind w:left="641" w:hanging="357"/>
        <w:jc w:val="left"/>
        <w:rPr>
          <w:rFonts w:cs="Arial"/>
        </w:rPr>
      </w:pPr>
      <w:bookmarkStart w:id="522" w:name="_7.1.1_Start_the"/>
      <w:bookmarkEnd w:id="522"/>
      <w:r w:rsidRPr="00E17305">
        <w:rPr>
          <w:rFonts w:cs="Arial"/>
          <w:b/>
        </w:rPr>
        <w:t>Norėdami pradėti bandymą transporto priemonėje</w:t>
      </w:r>
    </w:p>
    <w:p w14:paraId="0E1F9471" w14:textId="7F99B41B" w:rsidR="004E24C9" w:rsidRPr="00E17305" w:rsidRDefault="004E24C9" w:rsidP="004E24C9">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E17305">
        <w:rPr>
          <w:rFonts w:cs="Arial"/>
          <w:szCs w:val="18"/>
        </w:rPr>
        <w:t xml:space="preserve">„MaxiSys“ užduočių meniu palieskite </w:t>
      </w:r>
      <w:r w:rsidRPr="00E17305">
        <w:rPr>
          <w:rFonts w:cs="Arial"/>
          <w:b/>
          <w:szCs w:val="18"/>
        </w:rPr>
        <w:t>„Battery Test“ (akumuliatoriaus testas)</w:t>
      </w:r>
      <w:r w:rsidR="003A08BD" w:rsidRPr="00E17305">
        <w:rPr>
          <w:rFonts w:cs="Arial"/>
          <w:b/>
          <w:szCs w:val="18"/>
        </w:rPr>
        <w:t>.</w:t>
      </w:r>
      <w:r w:rsidRPr="00E17305">
        <w:rPr>
          <w:rFonts w:cs="Arial"/>
          <w:szCs w:val="18"/>
        </w:rPr>
        <w:t xml:space="preserve"> Pasirinkite </w:t>
      </w:r>
      <w:r w:rsidRPr="00E17305">
        <w:rPr>
          <w:rFonts w:cs="Arial"/>
          <w:b/>
          <w:szCs w:val="18"/>
        </w:rPr>
        <w:t>„In-vehicle Test“ (testas transporto priemonėje).</w:t>
      </w:r>
    </w:p>
    <w:p w14:paraId="6C8E63C0" w14:textId="77777777" w:rsidR="004E24C9" w:rsidRPr="00E17305" w:rsidRDefault="004E24C9" w:rsidP="004E24C9">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E17305">
        <w:rPr>
          <w:rFonts w:cs="Arial"/>
          <w:kern w:val="0"/>
          <w:szCs w:val="18"/>
        </w:rPr>
        <w:t>Patvirtinkite transporto priemonės informaciją kairėje ekrano pusėje. Įsitikinkite, kad įvestas VIN numeris.</w:t>
      </w:r>
    </w:p>
    <w:p w14:paraId="2D95BF80" w14:textId="205E16E1" w:rsidR="004E24C9" w:rsidRPr="00E17305" w:rsidRDefault="004E24C9" w:rsidP="004E24C9">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E17305">
        <w:rPr>
          <w:rFonts w:cs="Arial"/>
          <w:kern w:val="0"/>
          <w:szCs w:val="18"/>
        </w:rPr>
        <w:t xml:space="preserve">Patvirtinkite akumuliatoriaus informaciją, įskaitant įtampą, tipą, standartą ir talpą. Palieskite </w:t>
      </w:r>
      <w:r w:rsidRPr="00E17305">
        <w:rPr>
          <w:rFonts w:cs="Arial"/>
          <w:b/>
          <w:kern w:val="0"/>
          <w:szCs w:val="18"/>
        </w:rPr>
        <w:t>„Toliau“</w:t>
      </w:r>
      <w:r w:rsidR="003A08BD" w:rsidRPr="00E17305">
        <w:rPr>
          <w:rFonts w:cs="Arial"/>
          <w:b/>
          <w:kern w:val="0"/>
          <w:szCs w:val="18"/>
        </w:rPr>
        <w:t>,</w:t>
      </w:r>
      <w:r w:rsidRPr="00E17305">
        <w:rPr>
          <w:rFonts w:cs="Arial"/>
          <w:kern w:val="0"/>
          <w:szCs w:val="18"/>
        </w:rPr>
        <w:t xml:space="preserve"> kad tęstumėte transporto priemonėje esančias bandymo funkcijas.</w:t>
      </w:r>
    </w:p>
    <w:p w14:paraId="64E069FD" w14:textId="77777777" w:rsidR="004E24C9" w:rsidRPr="00E17305" w:rsidRDefault="004E24C9" w:rsidP="004E24C9">
      <w:pPr>
        <w:spacing w:beforeLines="0" w:before="0" w:afterLines="0" w:after="0" w:line="240" w:lineRule="auto"/>
        <w:ind w:left="0"/>
        <w:contextualSpacing/>
        <w:jc w:val="center"/>
        <w:rPr>
          <w:rFonts w:cs="Arial"/>
        </w:rPr>
      </w:pPr>
      <w:r w:rsidRPr="00E17305">
        <w:rPr>
          <w:rFonts w:cs="Arial"/>
          <w:noProof/>
          <w:lang w:val="en-US"/>
          <w14:ligatures w14:val="standardContextual"/>
        </w:rPr>
        <w:drawing>
          <wp:inline distT="0" distB="0" distL="0" distR="0" wp14:anchorId="40CC0F91" wp14:editId="6F7E09C3">
            <wp:extent cx="2879259" cy="1971923"/>
            <wp:effectExtent l="0" t="0" r="0" b="952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5" cstate="print">
                      <a:extLst>
                        <a:ext uri="{28A0092B-C50C-407E-A947-70E740481C1C}">
                          <a14:useLocalDpi xmlns:a14="http://schemas.microsoft.com/office/drawing/2010/main"/>
                        </a:ext>
                      </a:extLst>
                    </a:blip>
                    <a:srcRect/>
                    <a:stretch/>
                  </pic:blipFill>
                  <pic:spPr bwMode="auto">
                    <a:xfrm>
                      <a:off x="0" y="0"/>
                      <a:ext cx="2880000" cy="1972431"/>
                    </a:xfrm>
                    <a:prstGeom prst="rect">
                      <a:avLst/>
                    </a:prstGeom>
                    <a:ln>
                      <a:noFill/>
                    </a:ln>
                    <a:extLst>
                      <a:ext uri="{53640926-AAD7-44D8-BBD7-CCE9431645EC}">
                        <a14:shadowObscured xmlns:a14="http://schemas.microsoft.com/office/drawing/2010/main"/>
                      </a:ext>
                    </a:extLst>
                  </pic:spPr>
                </pic:pic>
              </a:graphicData>
            </a:graphic>
          </wp:inline>
        </w:drawing>
      </w:r>
    </w:p>
    <w:p w14:paraId="104EFC9C" w14:textId="11980833" w:rsidR="004E24C9" w:rsidRPr="00E17305" w:rsidRDefault="004E24C9" w:rsidP="004E24C9">
      <w:pPr>
        <w:pStyle w:val="ab"/>
        <w:spacing w:before="156" w:after="156"/>
        <w:ind w:left="0"/>
        <w:rPr>
          <w:rFonts w:cs="Arial"/>
          <w:bCs/>
          <w:i/>
          <w:iCs/>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1</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5</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bCs/>
          <w:i/>
          <w:iCs/>
        </w:rPr>
        <w:t>Baterijos informacijos ekranas</w:t>
      </w:r>
    </w:p>
    <w:p w14:paraId="413D9D27" w14:textId="77777777" w:rsidR="004E24C9" w:rsidRPr="00E17305" w:rsidRDefault="004E24C9" w:rsidP="004E24C9">
      <w:pPr>
        <w:pBdr>
          <w:top w:val="single" w:sz="6" w:space="1" w:color="auto"/>
          <w:bottom w:val="single" w:sz="6" w:space="1" w:color="auto"/>
        </w:pBdr>
        <w:spacing w:beforeLines="0" w:before="0" w:afterLines="0" w:after="0"/>
        <w:contextualSpacing/>
        <w:rPr>
          <w:rFonts w:cs="Arial"/>
          <w:b/>
          <w:szCs w:val="18"/>
        </w:rPr>
      </w:pPr>
      <w:r w:rsidRPr="00E17305">
        <w:rPr>
          <w:rFonts w:cs="Arial"/>
          <w:b/>
          <w:noProof/>
          <w:szCs w:val="18"/>
          <w:lang w:val="en-US"/>
        </w:rPr>
        <w:drawing>
          <wp:anchor distT="0" distB="0" distL="114300" distR="114300" simplePos="0" relativeHeight="252327936" behindDoc="0" locked="0" layoutInCell="1" allowOverlap="1" wp14:anchorId="514960BF" wp14:editId="0711503D">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E17305">
        <w:rPr>
          <w:rFonts w:cs="Arial"/>
          <w:b/>
          <w:szCs w:val="18"/>
        </w:rPr>
        <w:t>PASTABA</w:t>
      </w:r>
    </w:p>
    <w:p w14:paraId="73C2A8A6" w14:textId="77777777" w:rsidR="004E24C9" w:rsidRPr="00E17305" w:rsidRDefault="004E24C9" w:rsidP="004E24C9">
      <w:pPr>
        <w:pBdr>
          <w:top w:val="single" w:sz="6" w:space="1" w:color="auto"/>
          <w:bottom w:val="single" w:sz="6" w:space="1" w:color="auto"/>
        </w:pBdr>
        <w:spacing w:beforeLines="0" w:before="0" w:afterLines="0" w:after="0"/>
        <w:contextualSpacing/>
        <w:rPr>
          <w:rFonts w:cs="Arial"/>
          <w:bCs/>
          <w:szCs w:val="18"/>
        </w:rPr>
      </w:pPr>
      <w:r w:rsidRPr="00E17305">
        <w:rPr>
          <w:rFonts w:cs="Arial"/>
          <w:bCs/>
          <w:szCs w:val="18"/>
        </w:rPr>
        <w:t>Nustatymų programoje, parinktyje „Akumuliatoriaus testavimas“ galite pakeisti VIN informacijos įvedimo reikalavimą. Jei nustatymas įjungtas, VIN pateikti nebūtina.</w:t>
      </w:r>
    </w:p>
    <w:p w14:paraId="0DCCCD16" w14:textId="77777777" w:rsidR="004E24C9" w:rsidRPr="00E17305" w:rsidRDefault="004E24C9" w:rsidP="004E24C9">
      <w:pPr>
        <w:pStyle w:val="16"/>
        <w:spacing w:before="156" w:after="156" w:line="276" w:lineRule="auto"/>
        <w:ind w:left="180"/>
      </w:pPr>
      <w:r w:rsidRPr="00E17305">
        <w:t>Žemiau esančioje lentelėje pateiktas mygtukų, kurie gali būti rodomi atidarant funkcijas, sąrašas:</w:t>
      </w:r>
    </w:p>
    <w:p w14:paraId="04E4844F" w14:textId="7F427B73" w:rsidR="004E24C9" w:rsidRPr="00E17305" w:rsidRDefault="00EB03B7" w:rsidP="004E24C9">
      <w:pPr>
        <w:pStyle w:val="ab"/>
        <w:spacing w:before="156" w:after="156"/>
        <w:ind w:left="0"/>
        <w:rPr>
          <w:rFonts w:cs="Arial"/>
          <w:i/>
        </w:rPr>
      </w:pPr>
      <w:r w:rsidRPr="00E17305">
        <w:rPr>
          <w:rFonts w:cs="Arial"/>
        </w:rPr>
        <w:t>1</w:t>
      </w:r>
      <w:r w:rsidR="00E17305" w:rsidRPr="00E17305">
        <w:rPr>
          <w:rFonts w:cs="Arial"/>
        </w:rPr>
        <w:t>1</w:t>
      </w:r>
      <w:r w:rsidRPr="00E17305">
        <w:rPr>
          <w:rFonts w:cs="Arial"/>
        </w:rPr>
        <w:t>-3</w:t>
      </w:r>
      <w:r w:rsidRPr="00E17305">
        <w:rPr>
          <w:rFonts w:cs="Arial"/>
          <w:iCs/>
        </w:rPr>
        <w:t xml:space="preserve"> lentelė</w:t>
      </w:r>
      <w:r w:rsidR="004E24C9" w:rsidRPr="00E17305">
        <w:rPr>
          <w:rFonts w:cs="Arial"/>
        </w:rPr>
        <w:t xml:space="preserve"> </w:t>
      </w:r>
      <w:r w:rsidR="004E24C9" w:rsidRPr="00E17305">
        <w:rPr>
          <w:rFonts w:cs="Arial"/>
          <w:i/>
        </w:rPr>
        <w:t>Viršutiniai įrankių juostos mygtukai</w:t>
      </w:r>
    </w:p>
    <w:tbl>
      <w:tblPr>
        <w:tblStyle w:val="ac"/>
        <w:tblW w:w="0" w:type="auto"/>
        <w:tblInd w:w="284" w:type="dxa"/>
        <w:tblLook w:val="04A0" w:firstRow="1" w:lastRow="0" w:firstColumn="1" w:lastColumn="0" w:noHBand="0" w:noVBand="1"/>
      </w:tblPr>
      <w:tblGrid>
        <w:gridCol w:w="1271"/>
        <w:gridCol w:w="1417"/>
        <w:gridCol w:w="4275"/>
      </w:tblGrid>
      <w:tr w:rsidR="004E24C9" w:rsidRPr="00E17305" w14:paraId="2D97DCF8" w14:textId="77777777" w:rsidTr="006B2F1C">
        <w:trPr>
          <w:tblHeader/>
        </w:trPr>
        <w:tc>
          <w:tcPr>
            <w:tcW w:w="1271" w:type="dxa"/>
            <w:shd w:val="clear" w:color="auto" w:fill="D9D9D9" w:themeFill="background1" w:themeFillShade="D9"/>
            <w:vAlign w:val="center"/>
          </w:tcPr>
          <w:p w14:paraId="4DB490D5" w14:textId="77777777" w:rsidR="004E24C9" w:rsidRPr="00E17305" w:rsidRDefault="004E24C9" w:rsidP="006B2F1C">
            <w:pPr>
              <w:spacing w:before="156" w:after="156"/>
              <w:ind w:left="0"/>
              <w:rPr>
                <w:rFonts w:cs="Arial"/>
                <w:b/>
                <w:bCs/>
              </w:rPr>
            </w:pPr>
            <w:r w:rsidRPr="00E17305">
              <w:rPr>
                <w:rFonts w:cs="Arial"/>
                <w:b/>
                <w:bCs/>
              </w:rPr>
              <w:t>Mygtukas</w:t>
            </w:r>
          </w:p>
        </w:tc>
        <w:tc>
          <w:tcPr>
            <w:tcW w:w="1417" w:type="dxa"/>
            <w:shd w:val="clear" w:color="auto" w:fill="D9D9D9" w:themeFill="background1" w:themeFillShade="D9"/>
            <w:vAlign w:val="center"/>
          </w:tcPr>
          <w:p w14:paraId="232515D2" w14:textId="77777777" w:rsidR="004E24C9" w:rsidRPr="00E17305" w:rsidRDefault="004E24C9" w:rsidP="006B2F1C">
            <w:pPr>
              <w:spacing w:before="156" w:after="156"/>
              <w:ind w:left="0"/>
              <w:rPr>
                <w:rFonts w:cs="Arial"/>
                <w:b/>
                <w:bCs/>
              </w:rPr>
            </w:pPr>
            <w:r w:rsidRPr="00E17305">
              <w:rPr>
                <w:rFonts w:cs="Arial"/>
                <w:b/>
                <w:bCs/>
              </w:rPr>
              <w:t>Vardas</w:t>
            </w:r>
          </w:p>
        </w:tc>
        <w:tc>
          <w:tcPr>
            <w:tcW w:w="4275" w:type="dxa"/>
            <w:shd w:val="clear" w:color="auto" w:fill="D9D9D9" w:themeFill="background1" w:themeFillShade="D9"/>
            <w:vAlign w:val="center"/>
          </w:tcPr>
          <w:p w14:paraId="60C2D5FB" w14:textId="77777777" w:rsidR="004E24C9" w:rsidRPr="00E17305" w:rsidRDefault="004E24C9" w:rsidP="006B2F1C">
            <w:pPr>
              <w:spacing w:before="156" w:after="156"/>
              <w:ind w:left="0"/>
              <w:rPr>
                <w:rFonts w:cs="Arial"/>
                <w:b/>
                <w:bCs/>
              </w:rPr>
            </w:pPr>
            <w:r w:rsidRPr="00E17305">
              <w:rPr>
                <w:rFonts w:cs="Arial"/>
                <w:b/>
                <w:bCs/>
              </w:rPr>
              <w:t>Aprašymas</w:t>
            </w:r>
          </w:p>
        </w:tc>
      </w:tr>
      <w:tr w:rsidR="004E24C9" w:rsidRPr="00E17305" w14:paraId="3A6D9C1A" w14:textId="77777777" w:rsidTr="006B2F1C">
        <w:tc>
          <w:tcPr>
            <w:tcW w:w="1271" w:type="dxa"/>
            <w:vAlign w:val="center"/>
          </w:tcPr>
          <w:p w14:paraId="3604E751" w14:textId="77777777" w:rsidR="004E24C9" w:rsidRPr="00E17305" w:rsidRDefault="004E24C9" w:rsidP="006B2F1C">
            <w:pPr>
              <w:spacing w:before="156" w:after="156"/>
              <w:ind w:left="0"/>
              <w:rPr>
                <w:rFonts w:cs="Arial"/>
              </w:rPr>
            </w:pPr>
            <w:r w:rsidRPr="00E17305">
              <w:rPr>
                <w:rFonts w:cs="Arial"/>
                <w:noProof/>
                <w:lang w:val="en-US"/>
              </w:rPr>
              <w:drawing>
                <wp:anchor distT="0" distB="0" distL="114300" distR="114300" simplePos="0" relativeHeight="252416000" behindDoc="0" locked="0" layoutInCell="1" allowOverlap="1" wp14:anchorId="3E3FE743" wp14:editId="3497CA89">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6">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52AE45E" w14:textId="77777777" w:rsidR="004E24C9" w:rsidRPr="00E17305" w:rsidRDefault="004E24C9" w:rsidP="006B2F1C">
            <w:pPr>
              <w:spacing w:before="156" w:after="156"/>
              <w:ind w:left="0"/>
              <w:rPr>
                <w:rFonts w:cs="Arial"/>
                <w:b/>
              </w:rPr>
            </w:pPr>
            <w:r w:rsidRPr="00E17305">
              <w:rPr>
                <w:rFonts w:cs="Arial"/>
                <w:b/>
                <w:szCs w:val="18"/>
              </w:rPr>
              <w:t>Baterijos prijungimas</w:t>
            </w:r>
          </w:p>
        </w:tc>
        <w:tc>
          <w:tcPr>
            <w:tcW w:w="4275" w:type="dxa"/>
            <w:vAlign w:val="center"/>
          </w:tcPr>
          <w:p w14:paraId="0987D11B" w14:textId="77777777" w:rsidR="004E24C9" w:rsidRPr="00E17305" w:rsidRDefault="004E24C9" w:rsidP="006B2F1C">
            <w:pPr>
              <w:spacing w:before="156" w:after="156"/>
              <w:ind w:left="0"/>
              <w:rPr>
                <w:rFonts w:cs="Arial"/>
              </w:rPr>
            </w:pPr>
            <w:r w:rsidRPr="00E17305">
              <w:rPr>
                <w:rFonts w:cs="Arial"/>
                <w:szCs w:val="18"/>
              </w:rPr>
              <w:t xml:space="preserve">Piktogramos reikšmė rodo testuojamo akumuliatoriaus įtampą realiuoju laiku. Atliekant </w:t>
            </w:r>
            <w:r w:rsidRPr="00E17305">
              <w:rPr>
                <w:rFonts w:cs="Arial"/>
                <w:szCs w:val="18"/>
              </w:rPr>
              <w:lastRenderedPageBreak/>
              <w:t>akumuliatoriaus testą, mygtukas užsidegs žaliai, jei akumuliatorius geras; kitu atveju jis užsidegs raudonai.</w:t>
            </w:r>
          </w:p>
        </w:tc>
      </w:tr>
      <w:tr w:rsidR="004E24C9" w:rsidRPr="00E17305" w14:paraId="62199D97" w14:textId="77777777" w:rsidTr="006B2F1C">
        <w:tc>
          <w:tcPr>
            <w:tcW w:w="1271" w:type="dxa"/>
            <w:vAlign w:val="center"/>
          </w:tcPr>
          <w:p w14:paraId="1A0A5A21" w14:textId="77777777" w:rsidR="004E24C9" w:rsidRPr="00E17305" w:rsidRDefault="004E24C9" w:rsidP="006B2F1C">
            <w:pPr>
              <w:spacing w:before="156" w:after="156"/>
              <w:ind w:left="0"/>
              <w:rPr>
                <w:rFonts w:cs="Arial"/>
              </w:rPr>
            </w:pPr>
            <w:r w:rsidRPr="00E17305">
              <w:rPr>
                <w:rFonts w:cs="Arial"/>
                <w:noProof/>
                <w:lang w:val="en-US"/>
                <w14:ligatures w14:val="standardContextual"/>
              </w:rPr>
              <w:lastRenderedPageBreak/>
              <w:drawing>
                <wp:anchor distT="0" distB="0" distL="114300" distR="114300" simplePos="0" relativeHeight="252417024" behindDoc="0" locked="0" layoutInCell="1" allowOverlap="1" wp14:anchorId="3E41B167" wp14:editId="793F88C4">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A305ECF" w14:textId="77777777" w:rsidR="004E24C9" w:rsidRPr="00E17305" w:rsidRDefault="004E24C9" w:rsidP="006B2F1C">
            <w:pPr>
              <w:spacing w:before="156" w:after="156"/>
              <w:ind w:left="0"/>
              <w:rPr>
                <w:rFonts w:cs="Arial"/>
                <w:b/>
              </w:rPr>
            </w:pPr>
            <w:r w:rsidRPr="00E17305">
              <w:rPr>
                <w:rFonts w:cs="Arial"/>
                <w:b/>
                <w:szCs w:val="18"/>
              </w:rPr>
              <w:t>Išeiti</w:t>
            </w:r>
          </w:p>
        </w:tc>
        <w:tc>
          <w:tcPr>
            <w:tcW w:w="4275" w:type="dxa"/>
            <w:vAlign w:val="center"/>
          </w:tcPr>
          <w:p w14:paraId="4CB1F53A" w14:textId="77777777" w:rsidR="004E24C9" w:rsidRPr="00E17305" w:rsidRDefault="004E24C9" w:rsidP="006B2F1C">
            <w:pPr>
              <w:spacing w:before="156" w:after="156"/>
              <w:ind w:left="0"/>
              <w:rPr>
                <w:rFonts w:cs="Arial"/>
              </w:rPr>
            </w:pPr>
            <w:r w:rsidRPr="00E17305">
              <w:rPr>
                <w:rFonts w:cs="Arial"/>
                <w:szCs w:val="18"/>
              </w:rPr>
              <w:t>Grįžta į užduočių meniu.</w:t>
            </w:r>
          </w:p>
        </w:tc>
      </w:tr>
      <w:tr w:rsidR="004E24C9" w:rsidRPr="00E17305" w14:paraId="6460D200" w14:textId="77777777" w:rsidTr="006B2F1C">
        <w:tc>
          <w:tcPr>
            <w:tcW w:w="1271" w:type="dxa"/>
            <w:vAlign w:val="center"/>
          </w:tcPr>
          <w:p w14:paraId="0BBF9CCD" w14:textId="77777777" w:rsidR="004E24C9" w:rsidRPr="00E17305" w:rsidRDefault="004E24C9" w:rsidP="006B2F1C">
            <w:pPr>
              <w:spacing w:before="156" w:after="156"/>
              <w:ind w:left="0"/>
              <w:rPr>
                <w:rFonts w:cs="Arial"/>
              </w:rPr>
            </w:pPr>
            <w:r w:rsidRPr="00E17305">
              <w:rPr>
                <w:rFonts w:cs="Arial"/>
                <w:noProof/>
                <w:lang w:val="en-US"/>
                <w14:ligatures w14:val="standardContextual"/>
              </w:rPr>
              <w:drawing>
                <wp:anchor distT="0" distB="0" distL="114300" distR="114300" simplePos="0" relativeHeight="252418048" behindDoc="0" locked="0" layoutInCell="1" allowOverlap="1" wp14:anchorId="156ECAEE" wp14:editId="566BCC86">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0EF0A03" w14:textId="77777777" w:rsidR="004E24C9" w:rsidRPr="00E17305" w:rsidRDefault="004E24C9" w:rsidP="006B2F1C">
            <w:pPr>
              <w:spacing w:before="156" w:after="156"/>
              <w:ind w:left="0"/>
              <w:rPr>
                <w:rFonts w:cs="Arial"/>
                <w:b/>
              </w:rPr>
            </w:pPr>
            <w:r w:rsidRPr="00E17305">
              <w:rPr>
                <w:rFonts w:cs="Arial"/>
                <w:b/>
                <w:szCs w:val="18"/>
              </w:rPr>
              <w:t>Atgal</w:t>
            </w:r>
          </w:p>
        </w:tc>
        <w:tc>
          <w:tcPr>
            <w:tcW w:w="4275" w:type="dxa"/>
            <w:vAlign w:val="center"/>
          </w:tcPr>
          <w:p w14:paraId="7D5FEF00" w14:textId="77777777" w:rsidR="004E24C9" w:rsidRPr="00E17305" w:rsidRDefault="004E24C9" w:rsidP="006B2F1C">
            <w:pPr>
              <w:spacing w:before="156" w:after="156"/>
              <w:ind w:left="0"/>
              <w:rPr>
                <w:rFonts w:cs="Arial"/>
              </w:rPr>
            </w:pPr>
            <w:r w:rsidRPr="00E17305">
              <w:rPr>
                <w:rFonts w:cs="Arial"/>
                <w:bCs/>
                <w:szCs w:val="18"/>
              </w:rPr>
              <w:t>Grąžina į ankstesnį ekraną.</w:t>
            </w:r>
          </w:p>
        </w:tc>
      </w:tr>
      <w:tr w:rsidR="004E24C9" w:rsidRPr="00E17305" w14:paraId="021F4232" w14:textId="77777777" w:rsidTr="006B2F1C">
        <w:tc>
          <w:tcPr>
            <w:tcW w:w="1271" w:type="dxa"/>
            <w:vAlign w:val="center"/>
          </w:tcPr>
          <w:p w14:paraId="716545B4" w14:textId="77777777" w:rsidR="004E24C9" w:rsidRPr="00E17305" w:rsidRDefault="004E24C9" w:rsidP="006B2F1C">
            <w:pPr>
              <w:spacing w:before="156" w:after="156"/>
              <w:ind w:left="0"/>
              <w:rPr>
                <w:rFonts w:cs="Arial"/>
                <w:noProof/>
                <w14:ligatures w14:val="standardContextual"/>
              </w:rPr>
            </w:pPr>
            <w:r w:rsidRPr="00E17305">
              <w:rPr>
                <w:rFonts w:cs="Arial"/>
                <w:noProof/>
                <w:lang w:val="en-US"/>
              </w:rPr>
              <w:drawing>
                <wp:anchor distT="0" distB="0" distL="114300" distR="114300" simplePos="0" relativeHeight="252419072" behindDoc="0" locked="0" layoutInCell="1" allowOverlap="1" wp14:anchorId="00921623" wp14:editId="7F67EDF0">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9"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55300652" w14:textId="77777777" w:rsidR="004E24C9" w:rsidRPr="00E17305" w:rsidRDefault="004E24C9" w:rsidP="006B2F1C">
            <w:pPr>
              <w:spacing w:before="156" w:after="156"/>
              <w:ind w:left="0"/>
              <w:rPr>
                <w:rFonts w:cs="Arial"/>
                <w:b/>
                <w:szCs w:val="18"/>
              </w:rPr>
            </w:pPr>
            <w:r w:rsidRPr="00E17305">
              <w:rPr>
                <w:rFonts w:cs="Arial"/>
                <w:b/>
                <w:szCs w:val="18"/>
              </w:rPr>
              <w:t>Toliau</w:t>
            </w:r>
          </w:p>
        </w:tc>
        <w:tc>
          <w:tcPr>
            <w:tcW w:w="4275" w:type="dxa"/>
            <w:vAlign w:val="center"/>
          </w:tcPr>
          <w:p w14:paraId="2E6F626A" w14:textId="77777777" w:rsidR="004E24C9" w:rsidRPr="00E17305" w:rsidRDefault="004E24C9" w:rsidP="006B2F1C">
            <w:pPr>
              <w:spacing w:before="156" w:after="156"/>
              <w:ind w:left="0"/>
              <w:rPr>
                <w:rFonts w:cs="Arial"/>
                <w:bCs/>
                <w:szCs w:val="18"/>
              </w:rPr>
            </w:pPr>
            <w:r w:rsidRPr="00E17305">
              <w:rPr>
                <w:rFonts w:cs="Arial"/>
                <w:szCs w:val="18"/>
              </w:rPr>
              <w:t>Palieskite, kad tęstumėte.</w:t>
            </w:r>
          </w:p>
        </w:tc>
      </w:tr>
    </w:tbl>
    <w:p w14:paraId="6C98C92A" w14:textId="77777777" w:rsidR="004E24C9" w:rsidRPr="00E17305" w:rsidRDefault="004E24C9" w:rsidP="004E24C9">
      <w:pPr>
        <w:pStyle w:val="30"/>
        <w:spacing w:before="312" w:after="156"/>
      </w:pPr>
      <w:bookmarkStart w:id="523" w:name="_Toc74815233"/>
      <w:bookmarkStart w:id="524" w:name="_Toc79087910"/>
      <w:bookmarkStart w:id="525" w:name="_Toc109724461"/>
      <w:bookmarkStart w:id="526" w:name="_Toc159436355"/>
      <w:r w:rsidRPr="00E17305">
        <w:t>Baterijos testas</w:t>
      </w:r>
      <w:bookmarkEnd w:id="523"/>
      <w:bookmarkEnd w:id="524"/>
      <w:bookmarkEnd w:id="525"/>
      <w:bookmarkEnd w:id="526"/>
    </w:p>
    <w:p w14:paraId="3C6A43CA" w14:textId="2D666150" w:rsidR="004E24C9" w:rsidRPr="00E17305" w:rsidRDefault="004E24C9" w:rsidP="004E24C9">
      <w:pPr>
        <w:pStyle w:val="aa"/>
        <w:widowControl w:val="0"/>
        <w:numPr>
          <w:ilvl w:val="0"/>
          <w:numId w:val="97"/>
        </w:numPr>
        <w:adjustRightInd w:val="0"/>
        <w:spacing w:beforeLines="20" w:before="62" w:afterLines="20" w:after="62"/>
        <w:ind w:left="641" w:hanging="357"/>
        <w:textAlignment w:val="baseline"/>
        <w:rPr>
          <w:rFonts w:cs="Arial"/>
          <w:szCs w:val="18"/>
        </w:rPr>
      </w:pPr>
      <w:r w:rsidRPr="00E17305">
        <w:rPr>
          <w:rFonts w:cs="Arial"/>
          <w:szCs w:val="18"/>
        </w:rPr>
        <w:t xml:space="preserve">Vykdykite ekrane pateikiamus nurodymus. </w:t>
      </w:r>
      <w:bookmarkStart w:id="527" w:name="OLE_LINK41"/>
      <w:bookmarkStart w:id="528" w:name="OLE_LINK42"/>
      <w:r w:rsidRPr="00E17305">
        <w:rPr>
          <w:rFonts w:cs="Arial"/>
          <w:szCs w:val="18"/>
        </w:rPr>
        <w:t>Pažymėkite langelius</w:t>
      </w:r>
      <w:bookmarkEnd w:id="527"/>
      <w:bookmarkEnd w:id="528"/>
      <w:r w:rsidR="003A08BD" w:rsidRPr="00E17305">
        <w:rPr>
          <w:rFonts w:cs="Arial"/>
          <w:szCs w:val="18"/>
        </w:rPr>
        <w:t>,</w:t>
      </w:r>
      <w:r w:rsidRPr="00E17305">
        <w:rPr>
          <w:rFonts w:cs="Arial"/>
          <w:szCs w:val="18"/>
        </w:rPr>
        <w:t xml:space="preserve"> kai bus atliktos visos reikiamos užduotys, ir palieskite </w:t>
      </w:r>
      <w:r w:rsidRPr="00E17305">
        <w:rPr>
          <w:rFonts w:cs="Arial"/>
          <w:b/>
          <w:szCs w:val="18"/>
        </w:rPr>
        <w:t>„Pradėti testavimą“</w:t>
      </w:r>
      <w:r w:rsidR="003A08BD" w:rsidRPr="00E17305">
        <w:rPr>
          <w:rFonts w:cs="Arial"/>
          <w:b/>
          <w:szCs w:val="18"/>
        </w:rPr>
        <w:t>.</w:t>
      </w:r>
    </w:p>
    <w:p w14:paraId="53B76A88" w14:textId="77777777" w:rsidR="004E24C9" w:rsidRPr="00E17305" w:rsidRDefault="004E24C9" w:rsidP="004E24C9">
      <w:pPr>
        <w:spacing w:beforeLines="0" w:before="0" w:afterLines="0" w:after="0" w:line="240" w:lineRule="auto"/>
        <w:ind w:left="0"/>
        <w:contextualSpacing/>
        <w:jc w:val="center"/>
        <w:rPr>
          <w:rFonts w:cs="Arial"/>
          <w:szCs w:val="18"/>
        </w:rPr>
      </w:pPr>
      <w:r w:rsidRPr="00E17305">
        <w:rPr>
          <w:rFonts w:cs="Arial"/>
          <w:noProof/>
          <w:szCs w:val="18"/>
          <w:lang w:val="en-US"/>
        </w:rPr>
        <w:drawing>
          <wp:inline distT="0" distB="0" distL="0" distR="0" wp14:anchorId="51201D5A" wp14:editId="5812F32A">
            <wp:extent cx="2879640" cy="1973484"/>
            <wp:effectExtent l="0" t="0" r="0" b="825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0" cstate="print">
                      <a:extLst>
                        <a:ext uri="{28A0092B-C50C-407E-A947-70E740481C1C}">
                          <a14:useLocalDpi xmlns:a14="http://schemas.microsoft.com/office/drawing/2010/main"/>
                        </a:ext>
                      </a:extLst>
                    </a:blip>
                    <a:srcRect/>
                    <a:stretch/>
                  </pic:blipFill>
                  <pic:spPr bwMode="auto">
                    <a:xfrm>
                      <a:off x="0" y="0"/>
                      <a:ext cx="2880000" cy="1973731"/>
                    </a:xfrm>
                    <a:prstGeom prst="rect">
                      <a:avLst/>
                    </a:prstGeom>
                    <a:noFill/>
                    <a:ln>
                      <a:noFill/>
                    </a:ln>
                    <a:extLst>
                      <a:ext uri="{53640926-AAD7-44D8-BBD7-CCE9431645EC}">
                        <a14:shadowObscured xmlns:a14="http://schemas.microsoft.com/office/drawing/2010/main"/>
                      </a:ext>
                    </a:extLst>
                  </pic:spPr>
                </pic:pic>
              </a:graphicData>
            </a:graphic>
          </wp:inline>
        </w:drawing>
      </w:r>
    </w:p>
    <w:p w14:paraId="3E7ECE8E" w14:textId="385E8095" w:rsidR="004E24C9" w:rsidRPr="00E17305" w:rsidRDefault="004E24C9" w:rsidP="004E24C9">
      <w:pPr>
        <w:pStyle w:val="ab"/>
        <w:spacing w:before="156" w:after="156"/>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1</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6</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rPr>
        <w:t>Baterijos ekranas</w:t>
      </w:r>
    </w:p>
    <w:p w14:paraId="21C6EDB0" w14:textId="77777777" w:rsidR="004E24C9" w:rsidRPr="00E17305" w:rsidRDefault="004E24C9" w:rsidP="004E24C9">
      <w:pPr>
        <w:pStyle w:val="aa"/>
        <w:widowControl w:val="0"/>
        <w:numPr>
          <w:ilvl w:val="0"/>
          <w:numId w:val="97"/>
        </w:numPr>
        <w:adjustRightInd w:val="0"/>
        <w:spacing w:beforeLines="20" w:before="62" w:afterLines="20" w:after="62"/>
        <w:ind w:left="641" w:hanging="357"/>
        <w:textAlignment w:val="baseline"/>
        <w:rPr>
          <w:rFonts w:cs="Arial"/>
          <w:szCs w:val="18"/>
        </w:rPr>
      </w:pPr>
      <w:r w:rsidRPr="00E17305">
        <w:rPr>
          <w:rFonts w:cs="Arial"/>
          <w:szCs w:val="18"/>
        </w:rPr>
        <w:t>Palaukite, kol testas bus baigtas. Testo rezultatai bus rodomi įrankyje.</w:t>
      </w:r>
    </w:p>
    <w:p w14:paraId="67993314" w14:textId="77777777" w:rsidR="004E24C9" w:rsidRPr="00E17305" w:rsidRDefault="004E24C9" w:rsidP="004E24C9">
      <w:pPr>
        <w:spacing w:beforeLines="0" w:before="0" w:afterLines="0" w:after="0" w:line="240" w:lineRule="auto"/>
        <w:ind w:left="0"/>
        <w:contextualSpacing/>
        <w:jc w:val="center"/>
        <w:rPr>
          <w:rFonts w:cs="Arial"/>
          <w:szCs w:val="18"/>
        </w:rPr>
      </w:pPr>
      <w:r w:rsidRPr="00E17305">
        <w:rPr>
          <w:rFonts w:cs="Arial"/>
          <w:noProof/>
          <w:szCs w:val="18"/>
          <w:lang w:val="en-US"/>
        </w:rPr>
        <w:lastRenderedPageBreak/>
        <w:drawing>
          <wp:inline distT="0" distB="0" distL="0" distR="0" wp14:anchorId="6A077A8E" wp14:editId="3BF593CB">
            <wp:extent cx="2879284" cy="1968500"/>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1"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7B4984AB" w14:textId="34AD8809" w:rsidR="004E24C9" w:rsidRPr="00E17305" w:rsidRDefault="004E24C9" w:rsidP="004E24C9">
      <w:pPr>
        <w:pStyle w:val="ab"/>
        <w:spacing w:before="156" w:after="156"/>
        <w:ind w:left="0"/>
        <w:rPr>
          <w:rFonts w:cs="Arial"/>
          <w:b w:val="0"/>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1</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7</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rPr>
        <w:t>Baterijos bandymo rezultatų ekranas</w:t>
      </w:r>
    </w:p>
    <w:p w14:paraId="4E737E5E" w14:textId="7C6AB33A" w:rsidR="004E24C9" w:rsidRPr="00E17305" w:rsidRDefault="00EB03B7" w:rsidP="004E24C9">
      <w:pPr>
        <w:pStyle w:val="ab"/>
        <w:spacing w:before="156" w:after="156"/>
        <w:ind w:left="0"/>
        <w:rPr>
          <w:rFonts w:cs="Arial"/>
          <w:b w:val="0"/>
          <w:i/>
        </w:rPr>
      </w:pPr>
      <w:r w:rsidRPr="00E17305">
        <w:rPr>
          <w:rFonts w:cs="Arial"/>
        </w:rPr>
        <w:t>1</w:t>
      </w:r>
      <w:r w:rsidR="00E17305" w:rsidRPr="00E17305">
        <w:rPr>
          <w:rFonts w:cs="Arial"/>
        </w:rPr>
        <w:t>1</w:t>
      </w:r>
      <w:r w:rsidRPr="00E17305">
        <w:rPr>
          <w:rFonts w:cs="Arial"/>
        </w:rPr>
        <w:t>-4</w:t>
      </w:r>
      <w:r w:rsidRPr="00E17305">
        <w:rPr>
          <w:rFonts w:cs="Arial"/>
          <w:iCs/>
        </w:rPr>
        <w:t xml:space="preserve"> lentelė</w:t>
      </w:r>
      <w:r w:rsidR="004E24C9" w:rsidRPr="00E17305">
        <w:rPr>
          <w:rFonts w:cs="Arial"/>
        </w:rPr>
        <w:t xml:space="preserve"> </w:t>
      </w:r>
      <w:r w:rsidR="004E24C9" w:rsidRPr="00E17305">
        <w:rPr>
          <w:rFonts w:cs="Arial"/>
          <w:i/>
        </w:rPr>
        <w:t>Testo rezultatai</w:t>
      </w:r>
    </w:p>
    <w:tbl>
      <w:tblPr>
        <w:tblStyle w:val="ac"/>
        <w:tblW w:w="4737" w:type="pct"/>
        <w:jc w:val="center"/>
        <w:tblLook w:val="04A0" w:firstRow="1" w:lastRow="0" w:firstColumn="1" w:lastColumn="0" w:noHBand="0" w:noVBand="1"/>
      </w:tblPr>
      <w:tblGrid>
        <w:gridCol w:w="1651"/>
        <w:gridCol w:w="5215"/>
      </w:tblGrid>
      <w:tr w:rsidR="004E24C9" w:rsidRPr="00E17305" w14:paraId="64EE0197" w14:textId="77777777" w:rsidTr="006B2F1C">
        <w:trPr>
          <w:trHeight w:val="398"/>
          <w:jc w:val="center"/>
        </w:trPr>
        <w:tc>
          <w:tcPr>
            <w:tcW w:w="1202" w:type="pct"/>
            <w:shd w:val="clear" w:color="auto" w:fill="D9D9D9" w:themeFill="background1" w:themeFillShade="D9"/>
            <w:vAlign w:val="center"/>
          </w:tcPr>
          <w:p w14:paraId="3FC3CBDE" w14:textId="77777777" w:rsidR="004E24C9" w:rsidRPr="00E17305" w:rsidRDefault="004E24C9" w:rsidP="006B2F1C">
            <w:pPr>
              <w:pStyle w:val="af"/>
              <w:spacing w:before="156" w:after="156" w:line="240" w:lineRule="exact"/>
              <w:jc w:val="left"/>
              <w:rPr>
                <w:rFonts w:cs="Arial"/>
              </w:rPr>
            </w:pPr>
            <w:r w:rsidRPr="00E17305">
              <w:rPr>
                <w:rFonts w:cs="Arial"/>
              </w:rPr>
              <w:t>Rezultatas</w:t>
            </w:r>
          </w:p>
        </w:tc>
        <w:tc>
          <w:tcPr>
            <w:tcW w:w="3798" w:type="pct"/>
            <w:shd w:val="clear" w:color="auto" w:fill="D9D9D9" w:themeFill="background1" w:themeFillShade="D9"/>
            <w:vAlign w:val="center"/>
          </w:tcPr>
          <w:p w14:paraId="5570D6D1" w14:textId="23115A54" w:rsidR="004E24C9" w:rsidRPr="00E17305" w:rsidRDefault="009811A1" w:rsidP="006B2F1C">
            <w:pPr>
              <w:pStyle w:val="af"/>
              <w:spacing w:before="156" w:after="156" w:line="240" w:lineRule="exact"/>
              <w:jc w:val="left"/>
              <w:rPr>
                <w:rFonts w:cs="Arial"/>
              </w:rPr>
            </w:pPr>
            <w:r w:rsidRPr="00E17305">
              <w:rPr>
                <w:rFonts w:cs="Arial"/>
              </w:rPr>
              <w:t>Aprašymas</w:t>
            </w:r>
          </w:p>
        </w:tc>
      </w:tr>
      <w:tr w:rsidR="004E24C9" w:rsidRPr="00E17305" w14:paraId="22CB8CE9" w14:textId="77777777" w:rsidTr="006B2F1C">
        <w:trPr>
          <w:trHeight w:val="406"/>
          <w:jc w:val="center"/>
        </w:trPr>
        <w:tc>
          <w:tcPr>
            <w:tcW w:w="1202" w:type="pct"/>
            <w:vAlign w:val="center"/>
          </w:tcPr>
          <w:p w14:paraId="19BFECC1"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Gera baterija</w:t>
            </w:r>
          </w:p>
        </w:tc>
        <w:tc>
          <w:tcPr>
            <w:tcW w:w="3798" w:type="pct"/>
            <w:vAlign w:val="center"/>
          </w:tcPr>
          <w:p w14:paraId="72EA54FE" w14:textId="77777777" w:rsidR="004E24C9" w:rsidRPr="00E17305" w:rsidRDefault="004E24C9" w:rsidP="006B2F1C">
            <w:pPr>
              <w:spacing w:beforeLines="0" w:before="0" w:afterLines="0" w:after="0"/>
              <w:ind w:left="0"/>
              <w:rPr>
                <w:rFonts w:cs="Arial"/>
                <w:szCs w:val="18"/>
              </w:rPr>
            </w:pPr>
            <w:r w:rsidRPr="00E17305">
              <w:rPr>
                <w:rFonts w:cs="Arial"/>
                <w:szCs w:val="18"/>
              </w:rPr>
              <w:t>Baterija gera.</w:t>
            </w:r>
          </w:p>
        </w:tc>
      </w:tr>
      <w:tr w:rsidR="004E24C9" w:rsidRPr="00E17305" w14:paraId="3825A16F" w14:textId="77777777" w:rsidTr="006B2F1C">
        <w:trPr>
          <w:trHeight w:val="567"/>
          <w:jc w:val="center"/>
        </w:trPr>
        <w:tc>
          <w:tcPr>
            <w:tcW w:w="1202" w:type="pct"/>
            <w:vAlign w:val="center"/>
          </w:tcPr>
          <w:p w14:paraId="75E98B33"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Geras ir įkraukite</w:t>
            </w:r>
          </w:p>
        </w:tc>
        <w:tc>
          <w:tcPr>
            <w:tcW w:w="3798" w:type="pct"/>
            <w:vAlign w:val="center"/>
          </w:tcPr>
          <w:p w14:paraId="1B8E2B73" w14:textId="77777777" w:rsidR="004E24C9" w:rsidRPr="00E17305" w:rsidRDefault="004E24C9" w:rsidP="006B2F1C">
            <w:pPr>
              <w:spacing w:beforeLines="0" w:before="0" w:afterLines="0" w:after="0"/>
              <w:ind w:left="0"/>
              <w:rPr>
                <w:rFonts w:cs="Arial"/>
                <w:szCs w:val="18"/>
              </w:rPr>
            </w:pPr>
            <w:r w:rsidRPr="00E17305">
              <w:rPr>
                <w:rFonts w:cs="Arial"/>
                <w:szCs w:val="18"/>
              </w:rPr>
              <w:t>Baterija gera, bet nepakankamai įkrauta. Įkraukite bateriją.</w:t>
            </w:r>
          </w:p>
        </w:tc>
      </w:tr>
      <w:tr w:rsidR="004E24C9" w:rsidRPr="00E17305" w14:paraId="5DEEFEC7" w14:textId="77777777" w:rsidTr="006B2F1C">
        <w:trPr>
          <w:trHeight w:val="561"/>
          <w:jc w:val="center"/>
        </w:trPr>
        <w:tc>
          <w:tcPr>
            <w:tcW w:w="1202" w:type="pct"/>
            <w:vAlign w:val="center"/>
          </w:tcPr>
          <w:p w14:paraId="16AF042E"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Įkraukite ir išbandykite dar kartą</w:t>
            </w:r>
          </w:p>
        </w:tc>
        <w:tc>
          <w:tcPr>
            <w:tcW w:w="3798" w:type="pct"/>
            <w:vAlign w:val="center"/>
          </w:tcPr>
          <w:p w14:paraId="53401EEB" w14:textId="77777777" w:rsidR="004E24C9" w:rsidRPr="00E17305" w:rsidRDefault="004E24C9" w:rsidP="006B2F1C">
            <w:pPr>
              <w:spacing w:beforeLines="0" w:before="0" w:afterLines="0" w:after="0"/>
              <w:ind w:left="0"/>
              <w:rPr>
                <w:rFonts w:cs="Arial"/>
                <w:szCs w:val="18"/>
              </w:rPr>
            </w:pPr>
            <w:r w:rsidRPr="00E17305">
              <w:rPr>
                <w:rFonts w:cs="Arial"/>
                <w:szCs w:val="18"/>
              </w:rPr>
              <w:t>Norint nustatyti akumuliatoriaus būklę, jį reikia įkrauti.</w:t>
            </w:r>
          </w:p>
        </w:tc>
      </w:tr>
      <w:tr w:rsidR="004E24C9" w:rsidRPr="00E17305" w14:paraId="7397E422" w14:textId="77777777" w:rsidTr="006B2F1C">
        <w:trPr>
          <w:trHeight w:val="399"/>
          <w:jc w:val="center"/>
        </w:trPr>
        <w:tc>
          <w:tcPr>
            <w:tcW w:w="1202" w:type="pct"/>
            <w:vAlign w:val="center"/>
          </w:tcPr>
          <w:p w14:paraId="34B0F73A"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Bloga ląstelė</w:t>
            </w:r>
          </w:p>
        </w:tc>
        <w:tc>
          <w:tcPr>
            <w:tcW w:w="3798" w:type="pct"/>
            <w:vAlign w:val="center"/>
          </w:tcPr>
          <w:p w14:paraId="04094B3C" w14:textId="77777777" w:rsidR="004E24C9" w:rsidRPr="00E17305" w:rsidRDefault="004E24C9" w:rsidP="006B2F1C">
            <w:pPr>
              <w:spacing w:beforeLines="0" w:before="0" w:afterLines="0" w:after="0"/>
              <w:ind w:left="0"/>
              <w:rPr>
                <w:rFonts w:cs="Arial"/>
                <w:szCs w:val="18"/>
              </w:rPr>
            </w:pPr>
            <w:r w:rsidRPr="00E17305">
              <w:rPr>
                <w:rFonts w:cs="Arial"/>
                <w:szCs w:val="18"/>
              </w:rPr>
              <w:t>Pakeiskite bateriją.</w:t>
            </w:r>
          </w:p>
        </w:tc>
      </w:tr>
      <w:tr w:rsidR="004E24C9" w:rsidRPr="00E17305" w14:paraId="0742DC1F" w14:textId="77777777" w:rsidTr="006B2F1C">
        <w:trPr>
          <w:trHeight w:val="419"/>
          <w:jc w:val="center"/>
        </w:trPr>
        <w:tc>
          <w:tcPr>
            <w:tcW w:w="1202" w:type="pct"/>
            <w:vAlign w:val="center"/>
          </w:tcPr>
          <w:p w14:paraId="2517D40E"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Pakeiskite bateriją</w:t>
            </w:r>
          </w:p>
        </w:tc>
        <w:tc>
          <w:tcPr>
            <w:tcW w:w="3798" w:type="pct"/>
            <w:vAlign w:val="center"/>
          </w:tcPr>
          <w:p w14:paraId="1E2EDF8D" w14:textId="77777777" w:rsidR="004E24C9" w:rsidRPr="00E17305" w:rsidRDefault="004E24C9" w:rsidP="006B2F1C">
            <w:pPr>
              <w:spacing w:beforeLines="0" w:before="0" w:afterLines="0" w:after="0"/>
              <w:ind w:left="0"/>
              <w:rPr>
                <w:rFonts w:cs="Arial"/>
                <w:szCs w:val="18"/>
              </w:rPr>
            </w:pPr>
            <w:r w:rsidRPr="00E17305">
              <w:rPr>
                <w:rFonts w:cs="Arial"/>
                <w:szCs w:val="18"/>
              </w:rPr>
              <w:t>Pakeiskite bateriją.</w:t>
            </w:r>
          </w:p>
        </w:tc>
      </w:tr>
    </w:tbl>
    <w:p w14:paraId="2B035812" w14:textId="77777777" w:rsidR="004E24C9" w:rsidRPr="00E17305" w:rsidRDefault="004E24C9" w:rsidP="004E24C9">
      <w:pPr>
        <w:spacing w:beforeLines="0" w:before="0" w:afterLines="0" w:after="0"/>
        <w:ind w:left="0"/>
        <w:contextualSpacing/>
        <w:rPr>
          <w:rFonts w:eastAsiaTheme="minorEastAsia" w:cs="Arial"/>
          <w:b/>
          <w:szCs w:val="18"/>
        </w:rPr>
      </w:pPr>
    </w:p>
    <w:p w14:paraId="3A5676F7" w14:textId="77777777" w:rsidR="004E24C9" w:rsidRPr="00E17305" w:rsidRDefault="004E24C9" w:rsidP="004E24C9">
      <w:pPr>
        <w:pBdr>
          <w:top w:val="single" w:sz="6" w:space="1" w:color="auto"/>
          <w:bottom w:val="single" w:sz="6" w:space="1" w:color="auto"/>
        </w:pBdr>
        <w:spacing w:beforeLines="0" w:before="0" w:afterLines="0" w:after="0"/>
        <w:contextualSpacing/>
        <w:rPr>
          <w:rFonts w:cs="Arial"/>
          <w:b/>
          <w:szCs w:val="18"/>
        </w:rPr>
      </w:pPr>
      <w:r w:rsidRPr="00E17305">
        <w:rPr>
          <w:rFonts w:cs="Arial"/>
          <w:b/>
          <w:noProof/>
          <w:szCs w:val="18"/>
          <w:lang w:val="en-US"/>
        </w:rPr>
        <w:drawing>
          <wp:anchor distT="0" distB="0" distL="114300" distR="114300" simplePos="0" relativeHeight="252326912" behindDoc="0" locked="0" layoutInCell="1" allowOverlap="1" wp14:anchorId="5733B666" wp14:editId="75E95738">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E17305">
        <w:rPr>
          <w:rFonts w:cs="Arial"/>
          <w:b/>
          <w:szCs w:val="18"/>
        </w:rPr>
        <w:t>PASTABA</w:t>
      </w:r>
    </w:p>
    <w:p w14:paraId="6418F68D" w14:textId="69350AC7" w:rsidR="004E24C9" w:rsidRPr="00E17305" w:rsidRDefault="004E24C9" w:rsidP="00E17305">
      <w:pPr>
        <w:pBdr>
          <w:top w:val="single" w:sz="6" w:space="1" w:color="auto"/>
          <w:bottom w:val="single" w:sz="6" w:space="1" w:color="auto"/>
        </w:pBdr>
        <w:spacing w:beforeLines="0" w:before="0" w:afterLines="0" w:after="0"/>
        <w:contextualSpacing/>
        <w:rPr>
          <w:rFonts w:cs="Arial"/>
          <w:b/>
          <w:szCs w:val="18"/>
        </w:rPr>
      </w:pPr>
      <w:r w:rsidRPr="00E17305">
        <w:rPr>
          <w:rFonts w:cs="Arial"/>
          <w:szCs w:val="18"/>
        </w:rPr>
        <w:t>Prieš tęsdami starterio ir generatoriaus bandymus, visada atlikite akumuliatoriaus bandymą.</w:t>
      </w:r>
      <w:bookmarkStart w:id="529" w:name="_Toc74815234"/>
      <w:bookmarkStart w:id="530" w:name="_Toc79087911"/>
      <w:bookmarkStart w:id="531" w:name="_Toc109724462"/>
      <w:bookmarkStart w:id="532" w:name="_Toc159436356"/>
    </w:p>
    <w:p w14:paraId="2CB76A12" w14:textId="77777777" w:rsidR="004E24C9" w:rsidRPr="00E17305" w:rsidRDefault="004E24C9" w:rsidP="004E24C9">
      <w:pPr>
        <w:pStyle w:val="30"/>
        <w:spacing w:before="312" w:after="156"/>
      </w:pPr>
      <w:r w:rsidRPr="00E17305">
        <w:t>Pradedančiųjų testas</w:t>
      </w:r>
      <w:bookmarkEnd w:id="529"/>
      <w:bookmarkEnd w:id="530"/>
      <w:bookmarkEnd w:id="531"/>
      <w:bookmarkEnd w:id="532"/>
    </w:p>
    <w:p w14:paraId="136D0F21" w14:textId="77777777" w:rsidR="004E24C9" w:rsidRPr="00E17305" w:rsidRDefault="004E24C9" w:rsidP="004E24C9">
      <w:pPr>
        <w:spacing w:before="156" w:after="156"/>
        <w:textAlignment w:val="baseline"/>
        <w:rPr>
          <w:rFonts w:cs="Arial"/>
          <w:szCs w:val="18"/>
        </w:rPr>
      </w:pPr>
      <w:r w:rsidRPr="00E17305">
        <w:rPr>
          <w:rFonts w:cs="Arial"/>
          <w:szCs w:val="18"/>
        </w:rPr>
        <w:t>Vykdykite ekrane pateikiamus nurodymus, kad atliktumėte testą. Užveskite variklį ir leiskite jam veikti tuščiąja eiga. Testo rezultatai bus rodomi taip:</w:t>
      </w:r>
    </w:p>
    <w:p w14:paraId="59EA2F9E" w14:textId="77777777" w:rsidR="004E24C9" w:rsidRPr="00E17305" w:rsidRDefault="004E24C9" w:rsidP="004E24C9">
      <w:pPr>
        <w:spacing w:beforeLines="0" w:before="0" w:afterLines="0" w:after="0" w:line="240" w:lineRule="auto"/>
        <w:ind w:left="0"/>
        <w:contextualSpacing/>
        <w:jc w:val="center"/>
        <w:rPr>
          <w:rFonts w:cs="Arial"/>
          <w:szCs w:val="18"/>
        </w:rPr>
      </w:pPr>
      <w:r w:rsidRPr="00E17305">
        <w:rPr>
          <w:rFonts w:cs="Arial"/>
          <w:noProof/>
          <w:szCs w:val="18"/>
          <w:lang w:val="en-US"/>
        </w:rPr>
        <w:lastRenderedPageBreak/>
        <w:drawing>
          <wp:inline distT="0" distB="0" distL="0" distR="0" wp14:anchorId="13C3FC54" wp14:editId="60B3D517">
            <wp:extent cx="2879284" cy="1968500"/>
            <wp:effectExtent l="0" t="0" r="0" b="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2"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083196F2" w14:textId="1BDC4A18" w:rsidR="004E24C9" w:rsidRPr="00E17305" w:rsidRDefault="004E24C9" w:rsidP="004E24C9">
      <w:pPr>
        <w:pStyle w:val="ab"/>
        <w:spacing w:before="156" w:after="156"/>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1</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8</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rPr>
        <w:t>Pradedančiųjų bandymų rezultatų ekranas</w:t>
      </w:r>
    </w:p>
    <w:p w14:paraId="71786D85" w14:textId="182174D3" w:rsidR="004E24C9" w:rsidRPr="00E17305" w:rsidRDefault="00EB03B7" w:rsidP="004E24C9">
      <w:pPr>
        <w:pStyle w:val="ab"/>
        <w:spacing w:before="156" w:after="156"/>
        <w:ind w:left="0"/>
        <w:rPr>
          <w:rFonts w:cs="Arial"/>
          <w:b w:val="0"/>
        </w:rPr>
      </w:pPr>
      <w:r w:rsidRPr="00E17305">
        <w:rPr>
          <w:rFonts w:cs="Arial"/>
        </w:rPr>
        <w:t>1</w:t>
      </w:r>
      <w:r w:rsidR="00E17305" w:rsidRPr="00E17305">
        <w:rPr>
          <w:rFonts w:cs="Arial"/>
        </w:rPr>
        <w:t>1</w:t>
      </w:r>
      <w:r w:rsidRPr="00E17305">
        <w:rPr>
          <w:rFonts w:cs="Arial"/>
        </w:rPr>
        <w:t>-5</w:t>
      </w:r>
      <w:r w:rsidRPr="00E17305">
        <w:rPr>
          <w:rFonts w:cs="Arial"/>
          <w:iCs/>
        </w:rPr>
        <w:t xml:space="preserve"> lentelė</w:t>
      </w:r>
      <w:r w:rsidR="004E24C9" w:rsidRPr="00E17305">
        <w:rPr>
          <w:rFonts w:cs="Arial"/>
        </w:rPr>
        <w:t xml:space="preserve"> </w:t>
      </w:r>
      <w:r w:rsidR="004E24C9" w:rsidRPr="00E17305">
        <w:rPr>
          <w:rFonts w:cs="Arial"/>
          <w:i/>
        </w:rPr>
        <w:t>Pradedančiųjų bandymų rezultatai</w:t>
      </w:r>
    </w:p>
    <w:tbl>
      <w:tblPr>
        <w:tblStyle w:val="ac"/>
        <w:tblW w:w="4360" w:type="pct"/>
        <w:jc w:val="center"/>
        <w:tblLook w:val="04A0" w:firstRow="1" w:lastRow="0" w:firstColumn="1" w:lastColumn="0" w:noHBand="0" w:noVBand="1"/>
      </w:tblPr>
      <w:tblGrid>
        <w:gridCol w:w="1940"/>
        <w:gridCol w:w="4379"/>
      </w:tblGrid>
      <w:tr w:rsidR="004E24C9" w:rsidRPr="00E17305" w14:paraId="405FA122" w14:textId="77777777" w:rsidTr="006B2F1C">
        <w:trPr>
          <w:trHeight w:val="355"/>
          <w:jc w:val="center"/>
        </w:trPr>
        <w:tc>
          <w:tcPr>
            <w:tcW w:w="1535" w:type="pct"/>
            <w:shd w:val="clear" w:color="auto" w:fill="D9D9D9" w:themeFill="background1" w:themeFillShade="D9"/>
            <w:vAlign w:val="center"/>
          </w:tcPr>
          <w:p w14:paraId="340E7C95"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Rezultatas</w:t>
            </w:r>
          </w:p>
        </w:tc>
        <w:tc>
          <w:tcPr>
            <w:tcW w:w="3465" w:type="pct"/>
            <w:shd w:val="clear" w:color="auto" w:fill="D9D9D9" w:themeFill="background1" w:themeFillShade="D9"/>
            <w:vAlign w:val="center"/>
          </w:tcPr>
          <w:p w14:paraId="2ACE1DF2"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Aprašymas</w:t>
            </w:r>
          </w:p>
        </w:tc>
      </w:tr>
      <w:tr w:rsidR="004E24C9" w:rsidRPr="00E17305" w14:paraId="5809C629" w14:textId="77777777" w:rsidTr="006B2F1C">
        <w:trPr>
          <w:trHeight w:val="419"/>
          <w:jc w:val="center"/>
        </w:trPr>
        <w:tc>
          <w:tcPr>
            <w:tcW w:w="1535" w:type="pct"/>
            <w:vAlign w:val="center"/>
          </w:tcPr>
          <w:p w14:paraId="2FB5757C"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Normalus alkūninis velenas</w:t>
            </w:r>
          </w:p>
        </w:tc>
        <w:tc>
          <w:tcPr>
            <w:tcW w:w="3465" w:type="pct"/>
            <w:vAlign w:val="center"/>
          </w:tcPr>
          <w:p w14:paraId="5F68F19C" w14:textId="77777777" w:rsidR="004E24C9" w:rsidRPr="00E17305" w:rsidRDefault="004E24C9" w:rsidP="006B2F1C">
            <w:pPr>
              <w:spacing w:beforeLines="0" w:before="0" w:afterLines="0" w:after="0"/>
              <w:ind w:left="0"/>
              <w:jc w:val="left"/>
              <w:rPr>
                <w:rFonts w:cs="Arial"/>
                <w:szCs w:val="18"/>
              </w:rPr>
            </w:pPr>
            <w:r w:rsidRPr="00E17305">
              <w:rPr>
                <w:rFonts w:cs="Arial"/>
                <w:szCs w:val="18"/>
              </w:rPr>
              <w:t>Starteris geras.</w:t>
            </w:r>
          </w:p>
        </w:tc>
      </w:tr>
      <w:tr w:rsidR="004E24C9" w:rsidRPr="00E17305" w14:paraId="0BD7D583" w14:textId="77777777" w:rsidTr="006B2F1C">
        <w:trPr>
          <w:trHeight w:val="397"/>
          <w:jc w:val="center"/>
        </w:trPr>
        <w:tc>
          <w:tcPr>
            <w:tcW w:w="1535" w:type="pct"/>
            <w:vAlign w:val="center"/>
          </w:tcPr>
          <w:p w14:paraId="0A040098"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Srovė per maža</w:t>
            </w:r>
          </w:p>
        </w:tc>
        <w:tc>
          <w:tcPr>
            <w:tcW w:w="3465" w:type="pct"/>
            <w:vAlign w:val="center"/>
          </w:tcPr>
          <w:p w14:paraId="569777B2" w14:textId="77777777" w:rsidR="004E24C9" w:rsidRPr="00E17305" w:rsidRDefault="004E24C9" w:rsidP="006B2F1C">
            <w:pPr>
              <w:spacing w:beforeLines="0" w:before="0" w:afterLines="0" w:after="0"/>
              <w:ind w:left="0"/>
              <w:jc w:val="left"/>
              <w:rPr>
                <w:rFonts w:cs="Arial"/>
                <w:szCs w:val="18"/>
              </w:rPr>
            </w:pPr>
            <w:r w:rsidRPr="00E17305">
              <w:rPr>
                <w:rFonts w:cs="Arial"/>
                <w:szCs w:val="18"/>
              </w:rPr>
              <w:t>Maža momentinė iškrovimo galia.</w:t>
            </w:r>
          </w:p>
        </w:tc>
      </w:tr>
      <w:tr w:rsidR="004E24C9" w:rsidRPr="00E17305" w14:paraId="1A7B7143" w14:textId="77777777" w:rsidTr="006B2F1C">
        <w:trPr>
          <w:trHeight w:val="431"/>
          <w:jc w:val="center"/>
        </w:trPr>
        <w:tc>
          <w:tcPr>
            <w:tcW w:w="1535" w:type="pct"/>
            <w:vAlign w:val="center"/>
          </w:tcPr>
          <w:p w14:paraId="7226C101"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Įtampa per žema</w:t>
            </w:r>
          </w:p>
        </w:tc>
        <w:tc>
          <w:tcPr>
            <w:tcW w:w="3465" w:type="pct"/>
            <w:vAlign w:val="center"/>
          </w:tcPr>
          <w:p w14:paraId="53C728F7" w14:textId="77777777" w:rsidR="004E24C9" w:rsidRPr="00E17305" w:rsidRDefault="004E24C9" w:rsidP="006B2F1C">
            <w:pPr>
              <w:spacing w:beforeLines="0" w:before="0" w:afterLines="0" w:after="0"/>
              <w:ind w:left="0"/>
              <w:jc w:val="left"/>
              <w:rPr>
                <w:rFonts w:cs="Arial"/>
                <w:szCs w:val="18"/>
              </w:rPr>
            </w:pPr>
            <w:r w:rsidRPr="00E17305">
              <w:rPr>
                <w:rFonts w:cs="Arial"/>
                <w:szCs w:val="18"/>
              </w:rPr>
              <w:t>Maža akumuliatoriaus talpa.</w:t>
            </w:r>
          </w:p>
        </w:tc>
      </w:tr>
      <w:tr w:rsidR="004E24C9" w:rsidRPr="00E17305" w14:paraId="53C72715" w14:textId="77777777" w:rsidTr="006B2F1C">
        <w:trPr>
          <w:trHeight w:val="409"/>
          <w:jc w:val="center"/>
        </w:trPr>
        <w:tc>
          <w:tcPr>
            <w:tcW w:w="1535" w:type="pct"/>
            <w:vAlign w:val="center"/>
          </w:tcPr>
          <w:p w14:paraId="0CB4CF8A"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Nepradėta</w:t>
            </w:r>
          </w:p>
        </w:tc>
        <w:tc>
          <w:tcPr>
            <w:tcW w:w="3465" w:type="pct"/>
            <w:vAlign w:val="center"/>
          </w:tcPr>
          <w:p w14:paraId="0F8A9D74" w14:textId="77777777" w:rsidR="004E24C9" w:rsidRPr="00E17305" w:rsidRDefault="004E24C9" w:rsidP="006B2F1C">
            <w:pPr>
              <w:spacing w:beforeLines="0" w:before="0" w:afterLines="0" w:after="0"/>
              <w:ind w:left="0"/>
              <w:jc w:val="left"/>
              <w:rPr>
                <w:rFonts w:cs="Arial"/>
                <w:szCs w:val="18"/>
              </w:rPr>
            </w:pPr>
            <w:r w:rsidRPr="00E17305">
              <w:rPr>
                <w:rFonts w:cs="Arial"/>
                <w:szCs w:val="18"/>
              </w:rPr>
              <w:t>Starteris neaptiktas užvedimui.</w:t>
            </w:r>
          </w:p>
        </w:tc>
      </w:tr>
    </w:tbl>
    <w:p w14:paraId="6AA3DDAB" w14:textId="77777777" w:rsidR="004E24C9" w:rsidRPr="00E17305" w:rsidRDefault="004E24C9" w:rsidP="004E24C9">
      <w:pPr>
        <w:pStyle w:val="30"/>
        <w:spacing w:before="312" w:after="156"/>
      </w:pPr>
      <w:bookmarkStart w:id="533" w:name="_Toc74815235"/>
      <w:bookmarkStart w:id="534" w:name="_Toc79087912"/>
      <w:bookmarkStart w:id="535" w:name="_Toc109724463"/>
      <w:bookmarkStart w:id="536" w:name="_Toc159436357"/>
      <w:r w:rsidRPr="00E17305">
        <w:t>Generatoriaus bandymas</w:t>
      </w:r>
      <w:bookmarkEnd w:id="533"/>
      <w:bookmarkEnd w:id="534"/>
      <w:bookmarkEnd w:id="535"/>
      <w:bookmarkEnd w:id="536"/>
    </w:p>
    <w:p w14:paraId="2B7BE13C" w14:textId="77777777" w:rsidR="004E24C9" w:rsidRPr="00E17305" w:rsidRDefault="004E24C9" w:rsidP="004E24C9">
      <w:pPr>
        <w:spacing w:before="156" w:after="156"/>
        <w:textAlignment w:val="baseline"/>
        <w:rPr>
          <w:rFonts w:cs="Arial"/>
          <w:szCs w:val="18"/>
        </w:rPr>
      </w:pPr>
      <w:r w:rsidRPr="00E17305">
        <w:rPr>
          <w:rFonts w:cs="Arial"/>
          <w:szCs w:val="18"/>
        </w:rPr>
        <w:t>Vykdykite ekrane pateikiamus nurodymus, kad atliktumėte testą. Testo rezultatai bus rodomi taip:</w:t>
      </w:r>
    </w:p>
    <w:p w14:paraId="4A7C74CB" w14:textId="77777777" w:rsidR="004E24C9" w:rsidRPr="00E17305" w:rsidRDefault="004E24C9" w:rsidP="004E24C9">
      <w:pPr>
        <w:spacing w:beforeLines="0" w:before="0" w:afterLines="0" w:after="0" w:line="240" w:lineRule="auto"/>
        <w:ind w:left="0"/>
        <w:contextualSpacing/>
        <w:jc w:val="center"/>
        <w:rPr>
          <w:rFonts w:cs="Arial"/>
          <w:szCs w:val="18"/>
        </w:rPr>
      </w:pPr>
      <w:r w:rsidRPr="00E17305">
        <w:rPr>
          <w:rFonts w:cs="Arial"/>
          <w:noProof/>
          <w:szCs w:val="18"/>
          <w:lang w:val="en-US"/>
        </w:rPr>
        <w:lastRenderedPageBreak/>
        <w:drawing>
          <wp:inline distT="0" distB="0" distL="0" distR="0" wp14:anchorId="6E02C47F" wp14:editId="7B39209D">
            <wp:extent cx="2879284" cy="1968500"/>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3"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239959DA" w14:textId="6013F766" w:rsidR="004E24C9" w:rsidRPr="00E17305" w:rsidRDefault="004E24C9" w:rsidP="004E24C9">
      <w:pPr>
        <w:pStyle w:val="ab"/>
        <w:spacing w:before="156" w:after="156"/>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1</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9</w:t>
      </w:r>
      <w:r w:rsidRPr="00E17305">
        <w:rPr>
          <w:rFonts w:cs="Arial"/>
          <w:noProof/>
        </w:rPr>
        <w:fldChar w:fldCharType="end"/>
      </w:r>
      <w:r w:rsidR="004B53FD" w:rsidRPr="00E17305">
        <w:rPr>
          <w:rFonts w:cs="Arial"/>
        </w:rPr>
        <w:t xml:space="preserve"> pav. </w:t>
      </w:r>
      <w:r w:rsidRPr="00E17305">
        <w:rPr>
          <w:rFonts w:cs="Arial"/>
          <w:i/>
        </w:rPr>
        <w:t>Generatoriaus bandymo rezultatų ekranas</w:t>
      </w:r>
    </w:p>
    <w:p w14:paraId="4D18CC52" w14:textId="1B6C5E79" w:rsidR="004E24C9" w:rsidRPr="00E17305" w:rsidRDefault="00EB03B7" w:rsidP="004E24C9">
      <w:pPr>
        <w:pStyle w:val="ab"/>
        <w:spacing w:before="156" w:after="156"/>
        <w:ind w:left="0"/>
        <w:rPr>
          <w:rFonts w:cs="Arial"/>
          <w:b w:val="0"/>
        </w:rPr>
      </w:pPr>
      <w:r w:rsidRPr="00E17305">
        <w:rPr>
          <w:rFonts w:cs="Arial"/>
        </w:rPr>
        <w:t>1</w:t>
      </w:r>
      <w:r w:rsidR="00E17305" w:rsidRPr="00E17305">
        <w:rPr>
          <w:rFonts w:cs="Arial"/>
        </w:rPr>
        <w:t>1</w:t>
      </w:r>
      <w:r w:rsidRPr="00E17305">
        <w:rPr>
          <w:rFonts w:cs="Arial"/>
        </w:rPr>
        <w:t>-6</w:t>
      </w:r>
      <w:r w:rsidRPr="00E17305">
        <w:rPr>
          <w:rFonts w:cs="Arial"/>
          <w:iCs/>
        </w:rPr>
        <w:t xml:space="preserve"> lentelė</w:t>
      </w:r>
      <w:r w:rsidR="004E24C9" w:rsidRPr="00E17305">
        <w:rPr>
          <w:rFonts w:cs="Arial"/>
        </w:rPr>
        <w:t xml:space="preserve"> </w:t>
      </w:r>
      <w:r w:rsidR="004E24C9" w:rsidRPr="00E17305">
        <w:rPr>
          <w:rFonts w:cs="Arial"/>
          <w:i/>
        </w:rPr>
        <w:t>Generatoriaus bandymo rezultatai</w:t>
      </w:r>
    </w:p>
    <w:tbl>
      <w:tblPr>
        <w:tblStyle w:val="33"/>
        <w:tblW w:w="0" w:type="auto"/>
        <w:jc w:val="center"/>
        <w:tblLook w:val="04A0" w:firstRow="1" w:lastRow="0" w:firstColumn="1" w:lastColumn="0" w:noHBand="0" w:noVBand="1"/>
      </w:tblPr>
      <w:tblGrid>
        <w:gridCol w:w="2026"/>
        <w:gridCol w:w="4407"/>
      </w:tblGrid>
      <w:tr w:rsidR="004E24C9" w:rsidRPr="00E17305" w14:paraId="07DE30AC" w14:textId="77777777" w:rsidTr="006B2F1C">
        <w:trPr>
          <w:trHeight w:val="383"/>
          <w:tblHeader/>
          <w:jc w:val="center"/>
        </w:trPr>
        <w:tc>
          <w:tcPr>
            <w:tcW w:w="2026" w:type="dxa"/>
            <w:shd w:val="clear" w:color="auto" w:fill="D9D9D9" w:themeFill="background1" w:themeFillShade="D9"/>
            <w:vAlign w:val="center"/>
          </w:tcPr>
          <w:p w14:paraId="4B63549C" w14:textId="77777777" w:rsidR="004E24C9" w:rsidRPr="00E17305" w:rsidRDefault="004E24C9" w:rsidP="006B2F1C">
            <w:pPr>
              <w:tabs>
                <w:tab w:val="left" w:pos="657"/>
                <w:tab w:val="center" w:pos="947"/>
              </w:tabs>
              <w:spacing w:beforeLines="0" w:before="0" w:afterLines="0" w:after="0"/>
              <w:ind w:left="0"/>
              <w:jc w:val="left"/>
              <w:textAlignment w:val="baseline"/>
              <w:rPr>
                <w:rFonts w:eastAsiaTheme="minorEastAsia" w:cs="Arial"/>
                <w:b/>
                <w:szCs w:val="18"/>
              </w:rPr>
            </w:pPr>
            <w:r w:rsidRPr="00E17305">
              <w:rPr>
                <w:rFonts w:eastAsiaTheme="minorEastAsia" w:cs="Arial"/>
                <w:b/>
                <w:szCs w:val="18"/>
              </w:rPr>
              <w:t>Rezultatas</w:t>
            </w:r>
          </w:p>
        </w:tc>
        <w:tc>
          <w:tcPr>
            <w:tcW w:w="4407" w:type="dxa"/>
            <w:shd w:val="clear" w:color="auto" w:fill="D9D9D9" w:themeFill="background1" w:themeFillShade="D9"/>
            <w:vAlign w:val="center"/>
          </w:tcPr>
          <w:p w14:paraId="3CB1B0F3" w14:textId="77777777" w:rsidR="004E24C9" w:rsidRPr="00E17305" w:rsidRDefault="004E24C9" w:rsidP="006B2F1C">
            <w:pPr>
              <w:spacing w:beforeLines="0" w:before="0" w:afterLines="0" w:after="0"/>
              <w:ind w:left="0"/>
              <w:jc w:val="left"/>
              <w:textAlignment w:val="baseline"/>
              <w:rPr>
                <w:rFonts w:eastAsiaTheme="minorEastAsia" w:cs="Arial"/>
                <w:b/>
                <w:szCs w:val="18"/>
              </w:rPr>
            </w:pPr>
            <w:r w:rsidRPr="00E17305">
              <w:rPr>
                <w:rFonts w:eastAsiaTheme="minorEastAsia" w:cs="Arial"/>
                <w:b/>
                <w:szCs w:val="18"/>
              </w:rPr>
              <w:t>Aprašymas</w:t>
            </w:r>
          </w:p>
        </w:tc>
      </w:tr>
      <w:tr w:rsidR="004E24C9" w:rsidRPr="00E17305" w14:paraId="5B3F46EF" w14:textId="77777777" w:rsidTr="006B2F1C">
        <w:trPr>
          <w:trHeight w:val="297"/>
          <w:jc w:val="center"/>
        </w:trPr>
        <w:tc>
          <w:tcPr>
            <w:tcW w:w="2026" w:type="dxa"/>
            <w:vAlign w:val="center"/>
          </w:tcPr>
          <w:p w14:paraId="71FDFA84" w14:textId="77777777" w:rsidR="004E24C9" w:rsidRPr="00E17305" w:rsidRDefault="004E24C9" w:rsidP="006B2F1C">
            <w:pPr>
              <w:spacing w:beforeLines="0" w:before="0" w:afterLines="0" w:after="0"/>
              <w:ind w:left="0"/>
              <w:textAlignment w:val="baseline"/>
              <w:rPr>
                <w:rFonts w:eastAsiaTheme="minorEastAsia" w:cs="Arial"/>
                <w:b/>
                <w:szCs w:val="18"/>
              </w:rPr>
            </w:pPr>
            <w:r w:rsidRPr="00E17305">
              <w:rPr>
                <w:rFonts w:eastAsiaTheme="minorEastAsia" w:cs="Arial"/>
                <w:b/>
                <w:szCs w:val="18"/>
              </w:rPr>
              <w:t>Įkrovimas įprastas</w:t>
            </w:r>
          </w:p>
        </w:tc>
        <w:tc>
          <w:tcPr>
            <w:tcW w:w="4407" w:type="dxa"/>
            <w:vAlign w:val="center"/>
          </w:tcPr>
          <w:p w14:paraId="37809775" w14:textId="77777777" w:rsidR="004E24C9" w:rsidRPr="00E17305" w:rsidRDefault="004E24C9" w:rsidP="006B2F1C">
            <w:pPr>
              <w:spacing w:beforeLines="0" w:before="0" w:afterLines="0" w:after="0"/>
              <w:ind w:left="0"/>
              <w:jc w:val="left"/>
              <w:textAlignment w:val="baseline"/>
              <w:rPr>
                <w:rFonts w:eastAsiaTheme="minorEastAsia" w:cs="Arial"/>
                <w:szCs w:val="18"/>
              </w:rPr>
            </w:pPr>
            <w:r w:rsidRPr="00E17305">
              <w:rPr>
                <w:rFonts w:eastAsiaTheme="minorEastAsia" w:cs="Arial"/>
                <w:szCs w:val="18"/>
              </w:rPr>
              <w:t>Generatorius veikia normaliai.</w:t>
            </w:r>
          </w:p>
        </w:tc>
      </w:tr>
      <w:tr w:rsidR="004E24C9" w:rsidRPr="00E17305" w14:paraId="780F7AC5" w14:textId="77777777" w:rsidTr="006B2F1C">
        <w:trPr>
          <w:trHeight w:val="1011"/>
          <w:jc w:val="center"/>
        </w:trPr>
        <w:tc>
          <w:tcPr>
            <w:tcW w:w="2026" w:type="dxa"/>
            <w:vAlign w:val="center"/>
          </w:tcPr>
          <w:p w14:paraId="25911A17" w14:textId="77777777" w:rsidR="004E24C9" w:rsidRPr="00E17305" w:rsidRDefault="004E24C9" w:rsidP="006B2F1C">
            <w:pPr>
              <w:spacing w:beforeLines="0" w:before="0" w:afterLines="0" w:after="0"/>
              <w:ind w:left="0"/>
              <w:textAlignment w:val="baseline"/>
              <w:rPr>
                <w:rFonts w:eastAsiaTheme="minorEastAsia" w:cs="Arial"/>
                <w:b/>
                <w:szCs w:val="18"/>
              </w:rPr>
            </w:pPr>
            <w:r w:rsidRPr="00E17305">
              <w:rPr>
                <w:rFonts w:eastAsiaTheme="minorEastAsia" w:cs="Arial"/>
                <w:b/>
                <w:szCs w:val="18"/>
              </w:rPr>
              <w:t>Per mažas išėjimas</w:t>
            </w:r>
          </w:p>
        </w:tc>
        <w:tc>
          <w:tcPr>
            <w:tcW w:w="4407" w:type="dxa"/>
            <w:vAlign w:val="center"/>
          </w:tcPr>
          <w:p w14:paraId="4AA2A0F9" w14:textId="377CFE8C" w:rsidR="004E24C9" w:rsidRPr="00E17305" w:rsidRDefault="004E24C9"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E17305">
              <w:rPr>
                <w:rFonts w:eastAsiaTheme="minorEastAsia" w:cs="Arial"/>
                <w:szCs w:val="18"/>
              </w:rPr>
              <w:t>Diržas, jungiantis starterį ir generatorių, yra atsilaisvinęs</w:t>
            </w:r>
            <w:r w:rsidR="003A08BD" w:rsidRPr="00E17305">
              <w:rPr>
                <w:rFonts w:eastAsiaTheme="minorEastAsia" w:cs="Arial"/>
                <w:szCs w:val="18"/>
              </w:rPr>
              <w:t>.</w:t>
            </w:r>
          </w:p>
          <w:p w14:paraId="5C064846" w14:textId="77777777" w:rsidR="004E24C9" w:rsidRPr="00E17305" w:rsidRDefault="004E24C9"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E17305">
              <w:rPr>
                <w:rFonts w:eastAsiaTheme="minorEastAsia" w:cs="Arial"/>
                <w:szCs w:val="18"/>
              </w:rPr>
              <w:t>Starterio ir akumuliatoriaus jungiamasis laidas yra atsilaisvinęs arba pažeistas korozijos.</w:t>
            </w:r>
          </w:p>
        </w:tc>
      </w:tr>
      <w:tr w:rsidR="004E24C9" w:rsidRPr="00E17305" w14:paraId="332A52D3" w14:textId="77777777" w:rsidTr="006B2F1C">
        <w:trPr>
          <w:trHeight w:val="534"/>
          <w:jc w:val="center"/>
        </w:trPr>
        <w:tc>
          <w:tcPr>
            <w:tcW w:w="2026" w:type="dxa"/>
            <w:vAlign w:val="center"/>
          </w:tcPr>
          <w:p w14:paraId="04E5D380" w14:textId="77777777" w:rsidR="004E24C9" w:rsidRPr="00E17305" w:rsidRDefault="004E24C9" w:rsidP="006B2F1C">
            <w:pPr>
              <w:spacing w:beforeLines="0" w:before="0" w:afterLines="0" w:after="0"/>
              <w:ind w:left="0"/>
              <w:textAlignment w:val="baseline"/>
              <w:rPr>
                <w:rFonts w:eastAsiaTheme="minorEastAsia" w:cs="Arial"/>
                <w:b/>
                <w:szCs w:val="18"/>
              </w:rPr>
            </w:pPr>
            <w:r w:rsidRPr="00E17305">
              <w:rPr>
                <w:rFonts w:eastAsiaTheme="minorEastAsia" w:cs="Arial"/>
                <w:b/>
                <w:szCs w:val="18"/>
              </w:rPr>
              <w:t>Per didelis išvesties stiprumas</w:t>
            </w:r>
          </w:p>
        </w:tc>
        <w:tc>
          <w:tcPr>
            <w:tcW w:w="4407" w:type="dxa"/>
            <w:vAlign w:val="center"/>
          </w:tcPr>
          <w:p w14:paraId="7FEF99C2" w14:textId="77777777" w:rsidR="004E24C9" w:rsidRPr="00E17305" w:rsidRDefault="004E24C9"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E17305">
              <w:rPr>
                <w:rFonts w:eastAsiaTheme="minorEastAsia" w:cs="Arial"/>
                <w:szCs w:val="18"/>
              </w:rPr>
              <w:t>Generatorius netinkamai prijungtas prie žemės.</w:t>
            </w:r>
          </w:p>
          <w:p w14:paraId="25EA9386" w14:textId="77777777" w:rsidR="004E24C9" w:rsidRPr="00E17305" w:rsidRDefault="004E24C9"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E17305">
              <w:rPr>
                <w:rFonts w:eastAsiaTheme="minorEastAsia" w:cs="Arial"/>
                <w:szCs w:val="18"/>
              </w:rPr>
              <w:t>Įtampos reguliatorius sugedęs ir jį reikia pakeisti.</w:t>
            </w:r>
          </w:p>
        </w:tc>
      </w:tr>
      <w:tr w:rsidR="004E24C9" w:rsidRPr="00E17305" w14:paraId="2AB487FA" w14:textId="77777777" w:rsidTr="006B2F1C">
        <w:trPr>
          <w:trHeight w:val="323"/>
          <w:jc w:val="center"/>
        </w:trPr>
        <w:tc>
          <w:tcPr>
            <w:tcW w:w="2026" w:type="dxa"/>
            <w:vAlign w:val="center"/>
          </w:tcPr>
          <w:p w14:paraId="79B825A4" w14:textId="77777777" w:rsidR="004E24C9" w:rsidRPr="00E17305" w:rsidRDefault="004E24C9" w:rsidP="006B2F1C">
            <w:pPr>
              <w:spacing w:beforeLines="0" w:before="0" w:afterLines="0" w:after="0"/>
              <w:ind w:left="0"/>
              <w:textAlignment w:val="baseline"/>
              <w:rPr>
                <w:rFonts w:eastAsiaTheme="minorEastAsia" w:cs="Arial"/>
                <w:b/>
                <w:szCs w:val="18"/>
              </w:rPr>
            </w:pPr>
            <w:r w:rsidRPr="00E17305">
              <w:rPr>
                <w:rFonts w:eastAsiaTheme="minorEastAsia" w:cs="Arial"/>
                <w:b/>
                <w:szCs w:val="18"/>
              </w:rPr>
              <w:t>Per didelis pulsavimas</w:t>
            </w:r>
          </w:p>
        </w:tc>
        <w:tc>
          <w:tcPr>
            <w:tcW w:w="4407" w:type="dxa"/>
            <w:vAlign w:val="center"/>
          </w:tcPr>
          <w:p w14:paraId="2888FF3D" w14:textId="77777777" w:rsidR="004E24C9" w:rsidRPr="00E17305" w:rsidRDefault="004E24C9" w:rsidP="006B2F1C">
            <w:pPr>
              <w:spacing w:beforeLines="0" w:before="0" w:afterLines="0" w:after="0"/>
              <w:ind w:left="0"/>
              <w:jc w:val="left"/>
              <w:textAlignment w:val="baseline"/>
              <w:rPr>
                <w:rFonts w:eastAsiaTheme="minorEastAsia" w:cs="Arial"/>
                <w:szCs w:val="18"/>
              </w:rPr>
            </w:pPr>
            <w:r w:rsidRPr="00E17305">
              <w:rPr>
                <w:rFonts w:eastAsiaTheme="minorEastAsia" w:cs="Arial"/>
                <w:szCs w:val="18"/>
              </w:rPr>
              <w:t>Komutacinis diodas sugedęs.</w:t>
            </w:r>
          </w:p>
        </w:tc>
      </w:tr>
      <w:tr w:rsidR="004E24C9" w:rsidRPr="00E17305" w14:paraId="73AF0103" w14:textId="77777777" w:rsidTr="006B2F1C">
        <w:trPr>
          <w:trHeight w:val="229"/>
          <w:jc w:val="center"/>
        </w:trPr>
        <w:tc>
          <w:tcPr>
            <w:tcW w:w="2026" w:type="dxa"/>
            <w:vAlign w:val="center"/>
          </w:tcPr>
          <w:p w14:paraId="6AD139DD" w14:textId="77777777" w:rsidR="004E24C9" w:rsidRPr="00E17305" w:rsidRDefault="004E24C9" w:rsidP="006B2F1C">
            <w:pPr>
              <w:spacing w:beforeLines="0" w:before="0" w:afterLines="0" w:after="0"/>
              <w:ind w:left="0"/>
              <w:textAlignment w:val="baseline"/>
              <w:rPr>
                <w:rFonts w:eastAsiaTheme="minorEastAsia" w:cs="Arial"/>
                <w:b/>
                <w:szCs w:val="18"/>
              </w:rPr>
            </w:pPr>
            <w:r w:rsidRPr="00E17305">
              <w:rPr>
                <w:rFonts w:eastAsiaTheme="minorEastAsia" w:cs="Arial"/>
                <w:b/>
                <w:szCs w:val="18"/>
              </w:rPr>
              <w:t>Nėra išvesties</w:t>
            </w:r>
          </w:p>
        </w:tc>
        <w:tc>
          <w:tcPr>
            <w:tcW w:w="4407" w:type="dxa"/>
            <w:vAlign w:val="center"/>
          </w:tcPr>
          <w:p w14:paraId="77A5CE64" w14:textId="77777777" w:rsidR="004E24C9" w:rsidRPr="00E17305" w:rsidRDefault="004E24C9"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E17305">
              <w:rPr>
                <w:rFonts w:eastAsiaTheme="minorEastAsia" w:cs="Arial"/>
                <w:szCs w:val="18"/>
              </w:rPr>
              <w:t>Kabelis atsilaisvinęs.</w:t>
            </w:r>
          </w:p>
          <w:p w14:paraId="2EEBBCF4" w14:textId="53545C13" w:rsidR="004E24C9" w:rsidRPr="00E17305" w:rsidRDefault="004E24C9"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E17305">
              <w:rPr>
                <w:rFonts w:eastAsiaTheme="minorEastAsia" w:cs="Arial"/>
                <w:szCs w:val="18"/>
              </w:rPr>
              <w:t>Kai kuriose transporto priemonėse su energijos valdymo sistemomis nėra įkrovimo kelio dėl pakankamos akumuliatoriaus apkrovos talpos</w:t>
            </w:r>
            <w:r w:rsidR="003A08BD" w:rsidRPr="00E17305">
              <w:rPr>
                <w:rFonts w:eastAsiaTheme="minorEastAsia" w:cs="Arial"/>
                <w:szCs w:val="18"/>
              </w:rPr>
              <w:t>.</w:t>
            </w:r>
          </w:p>
          <w:p w14:paraId="24BCA267" w14:textId="77777777" w:rsidR="004E24C9" w:rsidRPr="00E17305" w:rsidRDefault="004E24C9"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E17305">
              <w:rPr>
                <w:rFonts w:eastAsiaTheme="minorEastAsia" w:cs="Arial"/>
                <w:szCs w:val="18"/>
              </w:rPr>
              <w:t>Generatorius arba įtampos reguliatorius sugedęs ir jį reikia pakeisti.</w:t>
            </w:r>
          </w:p>
        </w:tc>
      </w:tr>
    </w:tbl>
    <w:p w14:paraId="1BC6C7C1" w14:textId="77777777" w:rsidR="004E24C9" w:rsidRPr="00E17305" w:rsidRDefault="004E24C9" w:rsidP="004E24C9">
      <w:pPr>
        <w:pStyle w:val="20"/>
        <w:spacing w:before="312" w:after="156"/>
        <w:rPr>
          <w:rFonts w:cs="Arial"/>
        </w:rPr>
      </w:pPr>
      <w:bookmarkStart w:id="537" w:name="_Toc74815236"/>
      <w:bookmarkStart w:id="538" w:name="_Toc79087913"/>
      <w:bookmarkStart w:id="539" w:name="_Toc109724464"/>
      <w:bookmarkStart w:id="540" w:name="_Toc159436358"/>
      <w:r w:rsidRPr="00E17305">
        <w:rPr>
          <w:rFonts w:cs="Arial"/>
        </w:rPr>
        <w:t xml:space="preserve"> </w:t>
      </w:r>
      <w:bookmarkStart w:id="541" w:name="_Toc195792278"/>
      <w:bookmarkStart w:id="542" w:name="_Toc204185478"/>
      <w:r w:rsidRPr="00E17305">
        <w:rPr>
          <w:rFonts w:cs="Arial"/>
        </w:rPr>
        <w:t>Išorinis bandymas</w:t>
      </w:r>
      <w:bookmarkEnd w:id="537"/>
      <w:bookmarkEnd w:id="538"/>
      <w:bookmarkEnd w:id="539"/>
      <w:bookmarkEnd w:id="540"/>
      <w:bookmarkEnd w:id="541"/>
      <w:bookmarkEnd w:id="542"/>
    </w:p>
    <w:p w14:paraId="33E9EDBD" w14:textId="77777777" w:rsidR="004E24C9" w:rsidRPr="00E17305" w:rsidRDefault="004E24C9" w:rsidP="004E24C9">
      <w:pPr>
        <w:spacing w:before="156" w:after="156"/>
        <w:textAlignment w:val="baseline"/>
        <w:rPr>
          <w:rFonts w:cs="Arial"/>
        </w:rPr>
      </w:pPr>
      <w:r w:rsidRPr="00E17305">
        <w:rPr>
          <w:rFonts w:cs="Arial"/>
        </w:rPr>
        <w:t>Testas iš automobilio išorėje naudojamas akumuliatorių, kurie nėra prijungti prie transporto priemonės, būklei patikrinti. Ši funkcija skirta patikrinti akumuliatoriaus būklę.</w:t>
      </w:r>
    </w:p>
    <w:p w14:paraId="30522F19" w14:textId="77777777" w:rsidR="004E24C9" w:rsidRPr="00E17305" w:rsidRDefault="004E24C9" w:rsidP="004E24C9">
      <w:pPr>
        <w:pStyle w:val="30"/>
        <w:spacing w:before="312" w:after="156"/>
      </w:pPr>
      <w:bookmarkStart w:id="543" w:name="_Toc45527554"/>
      <w:bookmarkStart w:id="544" w:name="_Toc62717470"/>
      <w:bookmarkStart w:id="545" w:name="_Toc74815237"/>
      <w:bookmarkStart w:id="546" w:name="_Toc79087914"/>
      <w:bookmarkStart w:id="547" w:name="_Toc109724465"/>
      <w:bookmarkStart w:id="548" w:name="_Toc159436359"/>
      <w:r w:rsidRPr="00E17305">
        <w:lastRenderedPageBreak/>
        <w:t>Bandymo procedūra</w:t>
      </w:r>
      <w:bookmarkEnd w:id="543"/>
      <w:bookmarkEnd w:id="544"/>
      <w:bookmarkEnd w:id="545"/>
      <w:bookmarkEnd w:id="546"/>
      <w:bookmarkEnd w:id="547"/>
      <w:bookmarkEnd w:id="548"/>
    </w:p>
    <w:p w14:paraId="5BE597D7" w14:textId="77777777" w:rsidR="004E24C9" w:rsidRPr="00E17305" w:rsidRDefault="004E24C9" w:rsidP="004E24C9">
      <w:pPr>
        <w:pStyle w:val="aa"/>
        <w:widowControl w:val="0"/>
        <w:numPr>
          <w:ilvl w:val="0"/>
          <w:numId w:val="25"/>
        </w:numPr>
        <w:spacing w:beforeLines="20" w:before="62" w:afterLines="20" w:after="62"/>
        <w:ind w:left="641" w:hanging="357"/>
        <w:jc w:val="left"/>
        <w:rPr>
          <w:rFonts w:cs="Arial"/>
          <w:b/>
        </w:rPr>
      </w:pPr>
      <w:r w:rsidRPr="00E17305">
        <w:rPr>
          <w:rFonts w:cs="Arial"/>
          <w:b/>
        </w:rPr>
        <w:t>Norėdami pradėti bandymą išvažiuojant iš transporto priemonės</w:t>
      </w:r>
    </w:p>
    <w:p w14:paraId="11FEF112" w14:textId="77777777" w:rsidR="004E24C9" w:rsidRPr="00E17305" w:rsidRDefault="004E24C9" w:rsidP="004E24C9">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E17305">
        <w:rPr>
          <w:rFonts w:cs="Arial"/>
          <w:szCs w:val="18"/>
        </w:rPr>
        <w:t>Prijunkite testerio spaustukus prie akumuliatoriaus gnybtų.</w:t>
      </w:r>
    </w:p>
    <w:p w14:paraId="7C72EA78" w14:textId="0CAE98C3" w:rsidR="004E24C9" w:rsidRPr="00E17305" w:rsidRDefault="004E24C9" w:rsidP="004E24C9">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E17305">
        <w:rPr>
          <w:rFonts w:cs="Arial"/>
          <w:szCs w:val="18"/>
        </w:rPr>
        <w:t xml:space="preserve">„MaxiSys“ užduočių meniu palieskite </w:t>
      </w:r>
      <w:r w:rsidRPr="00E17305">
        <w:rPr>
          <w:rFonts w:cs="Arial"/>
          <w:b/>
          <w:szCs w:val="18"/>
        </w:rPr>
        <w:t>„Akumuliatoriaus testas“</w:t>
      </w:r>
      <w:r w:rsidR="003A08BD" w:rsidRPr="00E17305">
        <w:rPr>
          <w:rFonts w:cs="Arial"/>
          <w:b/>
          <w:szCs w:val="18"/>
        </w:rPr>
        <w:t>.</w:t>
      </w:r>
      <w:r w:rsidRPr="00E17305">
        <w:rPr>
          <w:rFonts w:cs="Arial"/>
          <w:szCs w:val="18"/>
        </w:rPr>
        <w:t xml:space="preserve"> Pasirinkite </w:t>
      </w:r>
      <w:r w:rsidRPr="00E17305">
        <w:rPr>
          <w:rFonts w:cs="Arial"/>
          <w:b/>
          <w:szCs w:val="18"/>
        </w:rPr>
        <w:t>„Testas iš automobilio“</w:t>
      </w:r>
      <w:r w:rsidR="003A08BD" w:rsidRPr="00E17305">
        <w:rPr>
          <w:rFonts w:cs="Arial"/>
          <w:b/>
          <w:szCs w:val="18"/>
        </w:rPr>
        <w:t>.</w:t>
      </w:r>
    </w:p>
    <w:p w14:paraId="5F9A00DE" w14:textId="392FA22C" w:rsidR="004E24C9" w:rsidRPr="00E17305" w:rsidRDefault="004E24C9" w:rsidP="004E24C9">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E17305">
        <w:rPr>
          <w:rFonts w:cs="Arial"/>
          <w:szCs w:val="18"/>
        </w:rPr>
        <w:t xml:space="preserve">Pasirinkite tinkamą akumuliatoriaus tipą, vardinį standartą ir CCA vertę. Palieskite </w:t>
      </w:r>
      <w:r w:rsidRPr="00E17305">
        <w:rPr>
          <w:rFonts w:cs="Arial"/>
          <w:b/>
          <w:szCs w:val="18"/>
        </w:rPr>
        <w:t>„Pradėti testavimą“</w:t>
      </w:r>
      <w:r w:rsidR="003A08BD" w:rsidRPr="00E17305">
        <w:rPr>
          <w:rFonts w:cs="Arial"/>
          <w:b/>
          <w:szCs w:val="18"/>
        </w:rPr>
        <w:t>,</w:t>
      </w:r>
      <w:r w:rsidRPr="00E17305">
        <w:rPr>
          <w:rFonts w:cs="Arial"/>
          <w:szCs w:val="18"/>
        </w:rPr>
        <w:t xml:space="preserve"> kad pradėtumėte testą.</w:t>
      </w:r>
    </w:p>
    <w:p w14:paraId="3220277B" w14:textId="77777777" w:rsidR="004E24C9" w:rsidRPr="00E17305" w:rsidRDefault="004E24C9" w:rsidP="004E24C9">
      <w:pPr>
        <w:spacing w:beforeLines="0" w:before="0" w:afterLines="0" w:after="0" w:line="240" w:lineRule="auto"/>
        <w:ind w:left="0"/>
        <w:contextualSpacing/>
        <w:jc w:val="center"/>
        <w:rPr>
          <w:rFonts w:cs="Arial"/>
          <w:szCs w:val="18"/>
        </w:rPr>
      </w:pPr>
      <w:r w:rsidRPr="00E17305">
        <w:rPr>
          <w:rFonts w:cs="Arial"/>
          <w:noProof/>
          <w:szCs w:val="18"/>
          <w:lang w:val="en-US"/>
        </w:rPr>
        <w:drawing>
          <wp:inline distT="0" distB="0" distL="0" distR="0" wp14:anchorId="59A51734" wp14:editId="2D77FC96">
            <wp:extent cx="2879284" cy="1968500"/>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4"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16976391" w14:textId="360E501E" w:rsidR="004E24C9" w:rsidRPr="00E17305" w:rsidRDefault="004E24C9" w:rsidP="004E24C9">
      <w:pPr>
        <w:pStyle w:val="ab"/>
        <w:spacing w:before="156" w:after="156"/>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1</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10</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rPr>
        <w:t>Už transporto priemonės ribų atliekamo bandymo ekranas</w:t>
      </w:r>
    </w:p>
    <w:p w14:paraId="06706EC1" w14:textId="77777777" w:rsidR="004E24C9" w:rsidRPr="00E17305" w:rsidRDefault="004E24C9" w:rsidP="004E24C9">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E17305">
        <w:rPr>
          <w:rFonts w:cs="Arial"/>
          <w:szCs w:val="18"/>
        </w:rPr>
        <w:t>Testo rezultatai bus rodomi po kelių sekundžių.</w:t>
      </w:r>
    </w:p>
    <w:p w14:paraId="225590A5" w14:textId="77777777" w:rsidR="004E24C9" w:rsidRPr="00E17305" w:rsidRDefault="004E24C9" w:rsidP="004E24C9">
      <w:pPr>
        <w:spacing w:beforeLines="0" w:before="0" w:afterLines="0" w:after="0" w:line="240" w:lineRule="auto"/>
        <w:ind w:left="0"/>
        <w:contextualSpacing/>
        <w:jc w:val="center"/>
        <w:rPr>
          <w:rFonts w:cs="Arial"/>
          <w:szCs w:val="18"/>
        </w:rPr>
      </w:pPr>
      <w:r w:rsidRPr="00E17305">
        <w:rPr>
          <w:rFonts w:cs="Arial"/>
          <w:noProof/>
          <w:szCs w:val="18"/>
          <w:lang w:val="en-US"/>
        </w:rPr>
        <w:drawing>
          <wp:inline distT="0" distB="0" distL="0" distR="0" wp14:anchorId="6F21C009" wp14:editId="7CD10649">
            <wp:extent cx="2879284" cy="1972733"/>
            <wp:effectExtent l="0" t="0" r="0" b="8890"/>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5" cstate="print">
                      <a:extLst>
                        <a:ext uri="{28A0092B-C50C-407E-A947-70E740481C1C}">
                          <a14:useLocalDpi xmlns:a14="http://schemas.microsoft.com/office/drawing/2010/main"/>
                        </a:ext>
                      </a:extLst>
                    </a:blip>
                    <a:srcRect/>
                    <a:stretch/>
                  </pic:blipFill>
                  <pic:spPr bwMode="auto">
                    <a:xfrm>
                      <a:off x="0" y="0"/>
                      <a:ext cx="2880000" cy="1973223"/>
                    </a:xfrm>
                    <a:prstGeom prst="rect">
                      <a:avLst/>
                    </a:prstGeom>
                    <a:noFill/>
                    <a:ln>
                      <a:noFill/>
                    </a:ln>
                    <a:extLst>
                      <a:ext uri="{53640926-AAD7-44D8-BBD7-CCE9431645EC}">
                        <a14:shadowObscured xmlns:a14="http://schemas.microsoft.com/office/drawing/2010/main"/>
                      </a:ext>
                    </a:extLst>
                  </pic:spPr>
                </pic:pic>
              </a:graphicData>
            </a:graphic>
          </wp:inline>
        </w:drawing>
      </w:r>
    </w:p>
    <w:p w14:paraId="479ADC10" w14:textId="31D39A60" w:rsidR="004E24C9" w:rsidRPr="00E17305" w:rsidRDefault="004E24C9" w:rsidP="004E24C9">
      <w:pPr>
        <w:pStyle w:val="ab"/>
        <w:spacing w:before="156" w:after="156"/>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1</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11</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rPr>
        <w:t>Išorinio bandymo rezultatų ekranas</w:t>
      </w:r>
    </w:p>
    <w:p w14:paraId="1AF92EA7" w14:textId="77777777" w:rsidR="004E24C9" w:rsidRPr="00E17305" w:rsidRDefault="004E24C9" w:rsidP="004E24C9">
      <w:pPr>
        <w:pStyle w:val="30"/>
        <w:spacing w:before="312" w:after="156"/>
      </w:pPr>
      <w:bookmarkStart w:id="549" w:name="_Toc45527555"/>
      <w:bookmarkStart w:id="550" w:name="_Toc62717471"/>
      <w:bookmarkStart w:id="551" w:name="_Toc74815238"/>
      <w:bookmarkStart w:id="552" w:name="_Toc79087915"/>
      <w:bookmarkStart w:id="553" w:name="_Toc109724466"/>
      <w:bookmarkStart w:id="554" w:name="_Toc159436360"/>
      <w:r w:rsidRPr="00E17305">
        <w:lastRenderedPageBreak/>
        <w:t>Testo rezultatai</w:t>
      </w:r>
      <w:bookmarkEnd w:id="549"/>
      <w:bookmarkEnd w:id="550"/>
      <w:bookmarkEnd w:id="551"/>
      <w:bookmarkEnd w:id="552"/>
      <w:bookmarkEnd w:id="553"/>
      <w:bookmarkEnd w:id="554"/>
    </w:p>
    <w:p w14:paraId="647F722A" w14:textId="385E671C" w:rsidR="004E24C9" w:rsidRPr="00E17305" w:rsidRDefault="00EB03B7" w:rsidP="004E24C9">
      <w:pPr>
        <w:pStyle w:val="ab"/>
        <w:spacing w:before="156" w:after="156"/>
        <w:rPr>
          <w:rFonts w:cs="Arial"/>
          <w:b w:val="0"/>
        </w:rPr>
      </w:pPr>
      <w:r w:rsidRPr="00E17305">
        <w:rPr>
          <w:rFonts w:cs="Arial"/>
        </w:rPr>
        <w:t>1</w:t>
      </w:r>
      <w:r w:rsidR="00E17305" w:rsidRPr="00E17305">
        <w:rPr>
          <w:rFonts w:cs="Arial"/>
        </w:rPr>
        <w:t>1</w:t>
      </w:r>
      <w:r w:rsidRPr="00E17305">
        <w:rPr>
          <w:rFonts w:cs="Arial"/>
        </w:rPr>
        <w:t>-7</w:t>
      </w:r>
      <w:r w:rsidRPr="00E17305">
        <w:rPr>
          <w:rFonts w:cs="Arial"/>
          <w:iCs/>
        </w:rPr>
        <w:t xml:space="preserve"> lentelė</w:t>
      </w:r>
      <w:r w:rsidR="004E24C9" w:rsidRPr="00E17305">
        <w:rPr>
          <w:rFonts w:cs="Arial"/>
        </w:rPr>
        <w:t xml:space="preserve"> </w:t>
      </w:r>
      <w:r w:rsidR="004E24C9" w:rsidRPr="00E17305">
        <w:rPr>
          <w:rFonts w:cs="Arial"/>
          <w:i/>
        </w:rPr>
        <w:t>Išorinio bandymo rezultatai</w:t>
      </w:r>
    </w:p>
    <w:tbl>
      <w:tblPr>
        <w:tblStyle w:val="ac"/>
        <w:tblW w:w="6245" w:type="dxa"/>
        <w:jc w:val="center"/>
        <w:tblLook w:val="04A0" w:firstRow="1" w:lastRow="0" w:firstColumn="1" w:lastColumn="0" w:noHBand="0" w:noVBand="1"/>
      </w:tblPr>
      <w:tblGrid>
        <w:gridCol w:w="1980"/>
        <w:gridCol w:w="4265"/>
      </w:tblGrid>
      <w:tr w:rsidR="004E24C9" w:rsidRPr="00E17305" w14:paraId="5FD2C9CC" w14:textId="77777777" w:rsidTr="006B2F1C">
        <w:trPr>
          <w:trHeight w:val="283"/>
          <w:tblHeader/>
          <w:jc w:val="center"/>
        </w:trPr>
        <w:tc>
          <w:tcPr>
            <w:tcW w:w="1980" w:type="dxa"/>
            <w:shd w:val="clear" w:color="auto" w:fill="D9D9D9" w:themeFill="background1" w:themeFillShade="D9"/>
            <w:vAlign w:val="center"/>
          </w:tcPr>
          <w:p w14:paraId="084BA9A0"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Rezultatas</w:t>
            </w:r>
          </w:p>
        </w:tc>
        <w:tc>
          <w:tcPr>
            <w:tcW w:w="4265" w:type="dxa"/>
            <w:shd w:val="clear" w:color="auto" w:fill="D9D9D9" w:themeFill="background1" w:themeFillShade="D9"/>
            <w:vAlign w:val="center"/>
          </w:tcPr>
          <w:p w14:paraId="59B715F9"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Aprašymas</w:t>
            </w:r>
          </w:p>
        </w:tc>
      </w:tr>
      <w:tr w:rsidR="004E24C9" w:rsidRPr="00E17305" w14:paraId="41CC5008" w14:textId="77777777" w:rsidTr="006B2F1C">
        <w:trPr>
          <w:trHeight w:val="489"/>
          <w:jc w:val="center"/>
        </w:trPr>
        <w:tc>
          <w:tcPr>
            <w:tcW w:w="1980" w:type="dxa"/>
            <w:shd w:val="clear" w:color="auto" w:fill="auto"/>
            <w:vAlign w:val="center"/>
          </w:tcPr>
          <w:p w14:paraId="349476DE"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Gera baterija</w:t>
            </w:r>
          </w:p>
        </w:tc>
        <w:tc>
          <w:tcPr>
            <w:tcW w:w="4265" w:type="dxa"/>
            <w:shd w:val="clear" w:color="auto" w:fill="auto"/>
            <w:vAlign w:val="center"/>
          </w:tcPr>
          <w:p w14:paraId="3EA101BC" w14:textId="77777777" w:rsidR="004E24C9" w:rsidRPr="00E17305" w:rsidRDefault="004E24C9" w:rsidP="006B2F1C">
            <w:pPr>
              <w:spacing w:beforeLines="0" w:before="0" w:afterLines="0" w:after="0"/>
              <w:ind w:left="0"/>
              <w:jc w:val="left"/>
              <w:rPr>
                <w:rFonts w:cs="Arial"/>
                <w:szCs w:val="18"/>
              </w:rPr>
            </w:pPr>
            <w:r w:rsidRPr="00E17305">
              <w:rPr>
                <w:rFonts w:cs="Arial"/>
                <w:szCs w:val="18"/>
              </w:rPr>
              <w:t>Baterija atitinka reikiamus standartus.</w:t>
            </w:r>
          </w:p>
        </w:tc>
      </w:tr>
      <w:tr w:rsidR="004E24C9" w:rsidRPr="00E17305" w14:paraId="5D739F94" w14:textId="77777777" w:rsidTr="006B2F1C">
        <w:trPr>
          <w:trHeight w:val="607"/>
          <w:jc w:val="center"/>
        </w:trPr>
        <w:tc>
          <w:tcPr>
            <w:tcW w:w="1980" w:type="dxa"/>
            <w:shd w:val="clear" w:color="auto" w:fill="auto"/>
            <w:vAlign w:val="center"/>
          </w:tcPr>
          <w:p w14:paraId="5627085D" w14:textId="77777777" w:rsidR="004E24C9" w:rsidRPr="00E17305" w:rsidRDefault="004E24C9" w:rsidP="006B2F1C">
            <w:pPr>
              <w:spacing w:beforeLines="0" w:before="0" w:afterLines="0" w:after="0"/>
              <w:ind w:left="0"/>
              <w:jc w:val="left"/>
              <w:rPr>
                <w:rFonts w:cs="Arial"/>
                <w:b/>
                <w:noProof/>
                <w:szCs w:val="18"/>
              </w:rPr>
            </w:pPr>
            <w:r w:rsidRPr="00E17305">
              <w:rPr>
                <w:rFonts w:cs="Arial"/>
                <w:b/>
                <w:noProof/>
                <w:szCs w:val="18"/>
              </w:rPr>
              <w:t>Geras ir įkraukite</w:t>
            </w:r>
          </w:p>
        </w:tc>
        <w:tc>
          <w:tcPr>
            <w:tcW w:w="4265" w:type="dxa"/>
            <w:shd w:val="clear" w:color="auto" w:fill="auto"/>
            <w:vAlign w:val="center"/>
          </w:tcPr>
          <w:p w14:paraId="3278C03D" w14:textId="77777777" w:rsidR="004E24C9" w:rsidRPr="00E17305" w:rsidRDefault="004E24C9" w:rsidP="006B2F1C">
            <w:pPr>
              <w:pStyle w:val="Pa21"/>
              <w:snapToGrid w:val="0"/>
              <w:spacing w:before="120" w:after="120" w:line="240" w:lineRule="exact"/>
              <w:jc w:val="left"/>
              <w:rPr>
                <w:sz w:val="18"/>
                <w:szCs w:val="18"/>
              </w:rPr>
            </w:pPr>
            <w:r w:rsidRPr="00E17305">
              <w:rPr>
                <w:rStyle w:val="A50"/>
                <w:rFonts w:eastAsia="微软雅黑"/>
                <w:sz w:val="18"/>
                <w:szCs w:val="18"/>
              </w:rPr>
              <w:t>Baterija gera, bet įkrova maža. Visiškai įkraukite bateriją. Patikrinkite, ar nėra žemos įkrovos priežasčių.</w:t>
            </w:r>
          </w:p>
        </w:tc>
      </w:tr>
      <w:tr w:rsidR="004E24C9" w:rsidRPr="00E17305" w14:paraId="74D8BF46" w14:textId="77777777" w:rsidTr="006B2F1C">
        <w:trPr>
          <w:trHeight w:val="530"/>
          <w:jc w:val="center"/>
        </w:trPr>
        <w:tc>
          <w:tcPr>
            <w:tcW w:w="1980" w:type="dxa"/>
            <w:shd w:val="clear" w:color="auto" w:fill="auto"/>
            <w:vAlign w:val="center"/>
          </w:tcPr>
          <w:p w14:paraId="37BDCC2E"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Įkraukite ir išbandykite dar kartą</w:t>
            </w:r>
          </w:p>
        </w:tc>
        <w:tc>
          <w:tcPr>
            <w:tcW w:w="4265" w:type="dxa"/>
            <w:shd w:val="clear" w:color="auto" w:fill="auto"/>
            <w:vAlign w:val="center"/>
          </w:tcPr>
          <w:p w14:paraId="074ECB45" w14:textId="77777777" w:rsidR="004E24C9" w:rsidRPr="00E17305" w:rsidRDefault="004E24C9" w:rsidP="006B2F1C">
            <w:pPr>
              <w:pStyle w:val="Pa21"/>
              <w:spacing w:before="120" w:after="120" w:line="240" w:lineRule="exact"/>
              <w:rPr>
                <w:sz w:val="18"/>
                <w:szCs w:val="18"/>
              </w:rPr>
            </w:pPr>
            <w:r w:rsidRPr="00E17305">
              <w:rPr>
                <w:rStyle w:val="A50"/>
                <w:rFonts w:eastAsia="微软雅黑"/>
                <w:sz w:val="18"/>
                <w:szCs w:val="18"/>
              </w:rPr>
              <w:t>Norint nustatyti akumuliatoriaus būklę, jį reikia įkrauti.</w:t>
            </w:r>
          </w:p>
        </w:tc>
      </w:tr>
      <w:tr w:rsidR="004E24C9" w:rsidRPr="00E17305" w14:paraId="599AB768" w14:textId="77777777" w:rsidTr="006B2F1C">
        <w:trPr>
          <w:trHeight w:val="463"/>
          <w:jc w:val="center"/>
        </w:trPr>
        <w:tc>
          <w:tcPr>
            <w:tcW w:w="1980" w:type="dxa"/>
            <w:shd w:val="clear" w:color="auto" w:fill="auto"/>
            <w:vAlign w:val="center"/>
          </w:tcPr>
          <w:p w14:paraId="3A2EDCE3" w14:textId="77777777" w:rsidR="004E24C9" w:rsidRPr="00E17305" w:rsidRDefault="004E24C9" w:rsidP="006B2F1C">
            <w:pPr>
              <w:spacing w:beforeLines="0" w:before="0" w:afterLines="0" w:after="0"/>
              <w:ind w:left="0"/>
              <w:jc w:val="left"/>
              <w:rPr>
                <w:rFonts w:cs="Arial"/>
                <w:b/>
                <w:szCs w:val="18"/>
              </w:rPr>
            </w:pPr>
            <w:r w:rsidRPr="00E17305">
              <w:rPr>
                <w:rFonts w:cs="Arial"/>
                <w:b/>
                <w:szCs w:val="18"/>
              </w:rPr>
              <w:t>Pakeiskite bateriją</w:t>
            </w:r>
          </w:p>
        </w:tc>
        <w:tc>
          <w:tcPr>
            <w:tcW w:w="4265" w:type="dxa"/>
            <w:shd w:val="clear" w:color="auto" w:fill="auto"/>
            <w:vAlign w:val="center"/>
          </w:tcPr>
          <w:p w14:paraId="32DCBF11" w14:textId="77777777" w:rsidR="004E24C9" w:rsidRPr="00E17305" w:rsidRDefault="004E24C9" w:rsidP="006B2F1C">
            <w:pPr>
              <w:pStyle w:val="Pa21"/>
              <w:spacing w:before="120" w:after="120" w:line="240" w:lineRule="exact"/>
              <w:jc w:val="left"/>
              <w:rPr>
                <w:sz w:val="18"/>
                <w:szCs w:val="18"/>
              </w:rPr>
            </w:pPr>
            <w:r w:rsidRPr="00E17305">
              <w:rPr>
                <w:rStyle w:val="A50"/>
                <w:rFonts w:eastAsia="微软雅黑"/>
                <w:sz w:val="18"/>
                <w:szCs w:val="18"/>
              </w:rPr>
              <w:t>Baterija neatitinka pramonėje priimtų standartų.</w:t>
            </w:r>
          </w:p>
        </w:tc>
      </w:tr>
      <w:tr w:rsidR="004E24C9" w:rsidRPr="00E17305" w14:paraId="5A7CA907" w14:textId="77777777" w:rsidTr="006B2F1C">
        <w:trPr>
          <w:trHeight w:val="454"/>
          <w:jc w:val="center"/>
        </w:trPr>
        <w:tc>
          <w:tcPr>
            <w:tcW w:w="1980" w:type="dxa"/>
            <w:shd w:val="clear" w:color="auto" w:fill="auto"/>
            <w:vAlign w:val="center"/>
          </w:tcPr>
          <w:p w14:paraId="1F7AEE85" w14:textId="77777777" w:rsidR="004E24C9" w:rsidRPr="00E17305" w:rsidRDefault="004E24C9" w:rsidP="006B2F1C">
            <w:pPr>
              <w:spacing w:beforeLines="0" w:before="0" w:afterLines="0" w:after="0"/>
              <w:ind w:left="0"/>
              <w:jc w:val="left"/>
              <w:rPr>
                <w:rFonts w:cs="Arial"/>
                <w:b/>
                <w:noProof/>
                <w:szCs w:val="18"/>
              </w:rPr>
            </w:pPr>
            <w:r w:rsidRPr="00E17305">
              <w:rPr>
                <w:rFonts w:cs="Arial"/>
                <w:b/>
                <w:noProof/>
                <w:szCs w:val="18"/>
              </w:rPr>
              <w:t>Bloga ląstelė</w:t>
            </w:r>
          </w:p>
        </w:tc>
        <w:tc>
          <w:tcPr>
            <w:tcW w:w="4265" w:type="dxa"/>
            <w:shd w:val="clear" w:color="auto" w:fill="auto"/>
            <w:vAlign w:val="center"/>
          </w:tcPr>
          <w:p w14:paraId="4A1D20B5" w14:textId="77777777" w:rsidR="004E24C9" w:rsidRPr="00E17305" w:rsidRDefault="004E24C9" w:rsidP="006B2F1C">
            <w:pPr>
              <w:pStyle w:val="Pa21"/>
              <w:spacing w:before="120" w:after="120" w:line="240" w:lineRule="exact"/>
              <w:rPr>
                <w:rStyle w:val="A50"/>
                <w:rFonts w:eastAsia="微软雅黑"/>
                <w:sz w:val="18"/>
                <w:szCs w:val="18"/>
              </w:rPr>
            </w:pPr>
            <w:r w:rsidRPr="00E17305">
              <w:rPr>
                <w:rStyle w:val="A50"/>
                <w:rFonts w:eastAsia="微软雅黑"/>
                <w:sz w:val="18"/>
                <w:szCs w:val="18"/>
              </w:rPr>
              <w:t>Baterija neatitinka pramonėje priimtų standartų.</w:t>
            </w:r>
          </w:p>
        </w:tc>
      </w:tr>
    </w:tbl>
    <w:p w14:paraId="7B6D533F" w14:textId="77777777" w:rsidR="004E24C9" w:rsidRPr="00E17305" w:rsidRDefault="004E24C9" w:rsidP="004E24C9">
      <w:pPr>
        <w:spacing w:before="156" w:after="156"/>
        <w:rPr>
          <w:rFonts w:cs="Arial"/>
        </w:rPr>
      </w:pPr>
    </w:p>
    <w:p w14:paraId="2C1F92B2" w14:textId="77777777" w:rsidR="004E24C9" w:rsidRPr="00E17305" w:rsidRDefault="004E24C9" w:rsidP="004E24C9">
      <w:pPr>
        <w:spacing w:before="156" w:after="156"/>
        <w:rPr>
          <w:rFonts w:cs="Arial"/>
        </w:rPr>
      </w:pPr>
    </w:p>
    <w:p w14:paraId="524B856A" w14:textId="77777777" w:rsidR="004E24C9" w:rsidRPr="00E17305" w:rsidRDefault="004E24C9" w:rsidP="004E24C9">
      <w:pPr>
        <w:pStyle w:val="12"/>
        <w:spacing w:before="312" w:after="312"/>
        <w:ind w:left="792" w:hanging="792"/>
      </w:pPr>
      <w:r w:rsidRPr="00E17305">
        <w:lastRenderedPageBreak/>
        <w:t xml:space="preserve"> </w:t>
      </w:r>
      <w:bookmarkStart w:id="555" w:name="_Ref159830996"/>
      <w:bookmarkStart w:id="556" w:name="_Ref159831261"/>
      <w:bookmarkStart w:id="557" w:name="_Toc195792279"/>
      <w:bookmarkStart w:id="558" w:name="_Toc204185479"/>
      <w:r w:rsidRPr="00E17305">
        <w:t>Nustatymai</w:t>
      </w:r>
      <w:bookmarkEnd w:id="398"/>
      <w:bookmarkEnd w:id="399"/>
      <w:bookmarkEnd w:id="400"/>
      <w:bookmarkEnd w:id="401"/>
      <w:bookmarkEnd w:id="402"/>
      <w:bookmarkEnd w:id="555"/>
      <w:bookmarkEnd w:id="556"/>
      <w:bookmarkEnd w:id="557"/>
      <w:bookmarkEnd w:id="558"/>
    </w:p>
    <w:p w14:paraId="364A09AD" w14:textId="2F08F566" w:rsidR="004E24C9" w:rsidRPr="00E17305" w:rsidRDefault="004E24C9" w:rsidP="004E24C9">
      <w:pPr>
        <w:pStyle w:val="BodytextUserManual"/>
        <w:spacing w:before="156" w:after="156"/>
        <w:rPr>
          <w:rFonts w:eastAsia="ArialMT"/>
          <w:szCs w:val="18"/>
        </w:rPr>
      </w:pPr>
      <w:r w:rsidRPr="00E17305">
        <w:rPr>
          <w:rFonts w:eastAsia="ArialMT"/>
          <w:szCs w:val="18"/>
        </w:rPr>
        <w:t>„MaxiSys“ sistemą</w:t>
      </w:r>
      <w:r w:rsidR="003A08BD" w:rsidRPr="00E17305">
        <w:rPr>
          <w:rFonts w:eastAsia="ArialMT"/>
          <w:szCs w:val="18"/>
        </w:rPr>
        <w:t>,</w:t>
      </w:r>
      <w:r w:rsidRPr="00E17305">
        <w:rPr>
          <w:rFonts w:eastAsia="ArialMT"/>
          <w:szCs w:val="18"/>
        </w:rPr>
        <w:t xml:space="preserve"> eikite į nustatymų meniu</w:t>
      </w:r>
      <w:r w:rsidR="003A08BD" w:rsidRPr="00E17305">
        <w:rPr>
          <w:rFonts w:eastAsia="ArialMT"/>
          <w:szCs w:val="18"/>
        </w:rPr>
        <w:t>.</w:t>
      </w:r>
      <w:r w:rsidRPr="00E17305">
        <w:rPr>
          <w:rFonts w:eastAsia="ArialMT"/>
          <w:szCs w:val="18"/>
        </w:rPr>
        <w:t xml:space="preserve"> „MaxiSys“ sistemos nustatymuose galimos šios parinktys</w:t>
      </w:r>
      <w:r w:rsidR="003A08BD" w:rsidRPr="00E17305">
        <w:rPr>
          <w:rFonts w:eastAsia="ArialMT"/>
          <w:szCs w:val="18"/>
        </w:rPr>
        <w:t>:</w:t>
      </w:r>
    </w:p>
    <w:p w14:paraId="51620757"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Vienetas</w:t>
      </w:r>
    </w:p>
    <w:p w14:paraId="38C0781C"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Kalba</w:t>
      </w:r>
    </w:p>
    <w:p w14:paraId="4ACCAC67"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Spausdinimo nustatymai</w:t>
      </w:r>
    </w:p>
    <w:p w14:paraId="28FECA47"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Ataskaitos nustatymai</w:t>
      </w:r>
    </w:p>
    <w:p w14:paraId="51A2DDFC"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Pranešimas iš karto</w:t>
      </w:r>
    </w:p>
    <w:p w14:paraId="702ADE5E"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Automatinis atnaujinimas</w:t>
      </w:r>
    </w:p>
    <w:p w14:paraId="37A1A37A"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ADAS nustatymai</w:t>
      </w:r>
    </w:p>
    <w:p w14:paraId="4F094561" w14:textId="34103C83" w:rsidR="004E24C9" w:rsidRPr="00E17305" w:rsidRDefault="009811A1" w:rsidP="00F252D2">
      <w:pPr>
        <w:pStyle w:val="aa"/>
        <w:numPr>
          <w:ilvl w:val="0"/>
          <w:numId w:val="225"/>
        </w:numPr>
        <w:spacing w:beforeLines="20" w:before="62" w:afterLines="20" w:after="62"/>
        <w:ind w:left="641" w:hanging="357"/>
        <w:rPr>
          <w:rFonts w:cs="Arial"/>
        </w:rPr>
      </w:pPr>
      <w:r w:rsidRPr="00E17305">
        <w:rPr>
          <w:rFonts w:cs="Arial"/>
        </w:rPr>
        <w:t>O</w:t>
      </w:r>
      <w:r w:rsidR="004E24C9" w:rsidRPr="00E17305">
        <w:rPr>
          <w:rFonts w:cs="Arial"/>
        </w:rPr>
        <w:t>BFCM įkėlimas</w:t>
      </w:r>
    </w:p>
    <w:p w14:paraId="31B76DB6"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Transporto priemonių sąrašas</w:t>
      </w:r>
    </w:p>
    <w:p w14:paraId="64F89FEE"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Programėlių rūšiavimas</w:t>
      </w:r>
    </w:p>
    <w:p w14:paraId="311C4BDF"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Baterijos testas</w:t>
      </w:r>
    </w:p>
    <w:p w14:paraId="25977EC2"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Šalies / regiono kodas</w:t>
      </w:r>
    </w:p>
    <w:p w14:paraId="3FE69CA9"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Įstatymai ir reglamentai</w:t>
      </w:r>
    </w:p>
    <w:p w14:paraId="0D14E47A"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Sistemos nustatymai</w:t>
      </w:r>
    </w:p>
    <w:p w14:paraId="758DD111" w14:textId="77777777" w:rsidR="004E24C9" w:rsidRPr="00E17305" w:rsidRDefault="004E24C9" w:rsidP="00F252D2">
      <w:pPr>
        <w:pStyle w:val="aa"/>
        <w:numPr>
          <w:ilvl w:val="0"/>
          <w:numId w:val="225"/>
        </w:numPr>
        <w:spacing w:beforeLines="20" w:before="62" w:afterLines="20" w:after="62"/>
        <w:ind w:left="641" w:hanging="357"/>
        <w:rPr>
          <w:rFonts w:cs="Arial"/>
        </w:rPr>
      </w:pPr>
      <w:r w:rsidRPr="00E17305">
        <w:rPr>
          <w:rFonts w:cs="Arial"/>
        </w:rPr>
        <w:t>Apie</w:t>
      </w:r>
    </w:p>
    <w:p w14:paraId="5C9A7495" w14:textId="77777777" w:rsidR="004E24C9" w:rsidRPr="00E17305" w:rsidRDefault="004E24C9" w:rsidP="004E24C9">
      <w:pPr>
        <w:pStyle w:val="20"/>
        <w:spacing w:before="312" w:after="156"/>
        <w:rPr>
          <w:rFonts w:cs="Arial"/>
        </w:rPr>
      </w:pPr>
      <w:bookmarkStart w:id="559" w:name="_Ref366932351"/>
      <w:bookmarkStart w:id="560" w:name="_Toc451525797"/>
      <w:bookmarkStart w:id="561" w:name="_Toc366845453"/>
      <w:bookmarkStart w:id="562" w:name="_Toc366846506"/>
      <w:bookmarkStart w:id="563" w:name="_Ref366932346"/>
      <w:bookmarkStart w:id="564" w:name="_Ref366932349"/>
      <w:bookmarkStart w:id="565" w:name="OLE_LINK254"/>
      <w:r w:rsidRPr="00E17305">
        <w:rPr>
          <w:rFonts w:cs="Arial"/>
        </w:rPr>
        <w:t xml:space="preserve"> </w:t>
      </w:r>
      <w:bookmarkStart w:id="566" w:name="_Ref159313151"/>
      <w:bookmarkStart w:id="567" w:name="_Toc159436362"/>
      <w:bookmarkStart w:id="568" w:name="_Toc195792280"/>
      <w:bookmarkStart w:id="569" w:name="_Toc204185480"/>
      <w:r w:rsidRPr="00E17305">
        <w:rPr>
          <w:rFonts w:cs="Arial"/>
        </w:rPr>
        <w:t>Vienetas</w:t>
      </w:r>
      <w:bookmarkEnd w:id="559"/>
      <w:bookmarkEnd w:id="560"/>
      <w:bookmarkEnd w:id="561"/>
      <w:bookmarkEnd w:id="562"/>
      <w:bookmarkEnd w:id="563"/>
      <w:bookmarkEnd w:id="564"/>
      <w:bookmarkEnd w:id="566"/>
      <w:bookmarkEnd w:id="567"/>
      <w:bookmarkEnd w:id="568"/>
      <w:bookmarkEnd w:id="569"/>
    </w:p>
    <w:bookmarkEnd w:id="565"/>
    <w:p w14:paraId="2C775843" w14:textId="77777777" w:rsidR="004E24C9" w:rsidRPr="00E17305" w:rsidRDefault="004E24C9" w:rsidP="004E24C9">
      <w:pPr>
        <w:pStyle w:val="BodytextUserManual"/>
        <w:spacing w:before="156" w:after="156"/>
      </w:pPr>
      <w:r w:rsidRPr="00E17305">
        <w:t>Ši parinktis leidžia pakeisti diagnostikos sistemos matavimo vienetą.</w:t>
      </w:r>
    </w:p>
    <w:p w14:paraId="7981DDE6"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 xml:space="preserve">Norėdami </w:t>
      </w:r>
      <w:r w:rsidRPr="00E17305">
        <w:rPr>
          <w:rFonts w:eastAsiaTheme="minorEastAsia" w:cs="Arial"/>
          <w:b/>
          <w:bCs/>
          <w:szCs w:val="18"/>
        </w:rPr>
        <w:t>reguliuoti įrenginio nustatymus</w:t>
      </w:r>
      <w:r w:rsidRPr="00E17305">
        <w:rPr>
          <w:rFonts w:cs="Arial"/>
          <w:b/>
        </w:rPr>
        <w:t xml:space="preserve"> </w:t>
      </w:r>
    </w:p>
    <w:p w14:paraId="062ABF6A" w14:textId="158373B0" w:rsidR="004E24C9" w:rsidRPr="00E17305" w:rsidRDefault="004E24C9" w:rsidP="00F252D2">
      <w:pPr>
        <w:pStyle w:val="aa"/>
        <w:numPr>
          <w:ilvl w:val="0"/>
          <w:numId w:val="226"/>
        </w:numPr>
        <w:spacing w:beforeLines="20" w:before="62" w:afterLines="20" w:after="62"/>
        <w:ind w:left="998" w:hanging="357"/>
        <w:rPr>
          <w:rFonts w:cs="Arial"/>
        </w:rPr>
      </w:pPr>
      <w:r w:rsidRPr="00E17305">
        <w:rPr>
          <w:rFonts w:cs="Arial"/>
        </w:rPr>
        <w:t xml:space="preserve">„MaxiSys“ užduočių meniu palieskite programėlę </w:t>
      </w:r>
      <w:r w:rsidRPr="00E17305">
        <w:rPr>
          <w:rFonts w:cs="Arial"/>
          <w:b/>
        </w:rPr>
        <w:t>„Nustatymai“</w:t>
      </w:r>
      <w:r w:rsidR="003A08BD" w:rsidRPr="00E17305">
        <w:rPr>
          <w:rFonts w:cs="Arial"/>
          <w:b/>
        </w:rPr>
        <w:t>.</w:t>
      </w:r>
    </w:p>
    <w:p w14:paraId="30FDE68D" w14:textId="0625392E" w:rsidR="004E24C9" w:rsidRPr="00E17305" w:rsidRDefault="004E24C9" w:rsidP="00F252D2">
      <w:pPr>
        <w:pStyle w:val="aa"/>
        <w:numPr>
          <w:ilvl w:val="0"/>
          <w:numId w:val="226"/>
        </w:numPr>
        <w:spacing w:beforeLines="20" w:before="62" w:afterLines="20" w:after="62"/>
        <w:ind w:left="998" w:hanging="357"/>
        <w:rPr>
          <w:rFonts w:cs="Arial"/>
        </w:rPr>
      </w:pPr>
      <w:r w:rsidRPr="00E17305">
        <w:rPr>
          <w:rFonts w:eastAsiaTheme="minorEastAsia" w:cs="Arial"/>
          <w:szCs w:val="18"/>
        </w:rPr>
        <w:t xml:space="preserve">Kairiajame stulpelyje palieskite parinktį </w:t>
      </w:r>
      <w:r w:rsidRPr="00E17305">
        <w:rPr>
          <w:rFonts w:eastAsiaTheme="minorEastAsia" w:cs="Arial"/>
          <w:b/>
          <w:bCs/>
          <w:szCs w:val="18"/>
        </w:rPr>
        <w:t>„Vienetas“</w:t>
      </w:r>
      <w:r w:rsidR="003A08BD" w:rsidRPr="00E17305">
        <w:rPr>
          <w:rFonts w:eastAsiaTheme="minorEastAsia" w:cs="Arial"/>
          <w:b/>
          <w:bCs/>
          <w:szCs w:val="18"/>
        </w:rPr>
        <w:t>.</w:t>
      </w:r>
    </w:p>
    <w:p w14:paraId="17828D09" w14:textId="2CD215FA" w:rsidR="004E24C9" w:rsidRPr="00E17305" w:rsidRDefault="004E24C9" w:rsidP="00F252D2">
      <w:pPr>
        <w:pStyle w:val="aa"/>
        <w:numPr>
          <w:ilvl w:val="0"/>
          <w:numId w:val="226"/>
        </w:numPr>
        <w:spacing w:beforeLines="20" w:before="62" w:afterLines="20" w:after="62"/>
        <w:ind w:left="998" w:hanging="357"/>
        <w:rPr>
          <w:rFonts w:cs="Arial"/>
        </w:rPr>
      </w:pPr>
      <w:r w:rsidRPr="00E17305">
        <w:rPr>
          <w:rFonts w:eastAsia="ArialMT" w:cs="Arial"/>
          <w:kern w:val="0"/>
          <w:szCs w:val="18"/>
        </w:rPr>
        <w:t>Pasirinkite tinkamą matavimo vienetą. Pasirinkto vieneto dešinėje bus rodoma varnelė</w:t>
      </w:r>
      <w:r w:rsidR="003A08BD" w:rsidRPr="00E17305">
        <w:rPr>
          <w:rFonts w:eastAsia="ArialMT" w:cs="Arial"/>
          <w:kern w:val="0"/>
          <w:szCs w:val="18"/>
        </w:rPr>
        <w:t>.</w:t>
      </w:r>
    </w:p>
    <w:p w14:paraId="066955A2" w14:textId="77777777" w:rsidR="004E24C9" w:rsidRPr="00E17305" w:rsidRDefault="004E24C9" w:rsidP="00F252D2">
      <w:pPr>
        <w:pStyle w:val="aa"/>
        <w:numPr>
          <w:ilvl w:val="0"/>
          <w:numId w:val="226"/>
        </w:numPr>
        <w:spacing w:beforeLines="20" w:before="62" w:afterLines="20" w:after="62"/>
        <w:ind w:left="998" w:hanging="357"/>
        <w:rPr>
          <w:rFonts w:eastAsia="ArialMT" w:cs="Arial"/>
          <w:kern w:val="0"/>
          <w:szCs w:val="18"/>
        </w:rPr>
      </w:pPr>
      <w:r w:rsidRPr="00E17305">
        <w:rPr>
          <w:rFonts w:eastAsia="ArialMT" w:cs="Arial"/>
          <w:kern w:val="0"/>
          <w:szCs w:val="18"/>
        </w:rPr>
        <w:t xml:space="preserve">„MaxiSys“ užduočių meniu, palieskite </w:t>
      </w:r>
      <w:r w:rsidRPr="00E17305">
        <w:rPr>
          <w:rFonts w:eastAsia="ArialMT" w:cs="Arial"/>
          <w:b/>
          <w:bCs/>
          <w:kern w:val="0"/>
          <w:szCs w:val="18"/>
        </w:rPr>
        <w:t xml:space="preserve">pagrindinį </w:t>
      </w:r>
      <w:r w:rsidRPr="00E17305">
        <w:rPr>
          <w:rFonts w:eastAsia="ArialMT" w:cs="Arial"/>
          <w:kern w:val="0"/>
          <w:szCs w:val="18"/>
        </w:rPr>
        <w:t>mygtuką viršutiniame kairiajame kampe arba pasirinkite kitą sistemos sąrankos nustatymų parinktį.</w:t>
      </w:r>
    </w:p>
    <w:p w14:paraId="1206E6A5" w14:textId="77777777" w:rsidR="004E24C9" w:rsidRPr="00E17305" w:rsidRDefault="004E24C9" w:rsidP="004E24C9">
      <w:pPr>
        <w:pStyle w:val="Text"/>
        <w:spacing w:before="156" w:after="156"/>
        <w:rPr>
          <w:rFonts w:cs="Arial"/>
        </w:rPr>
      </w:pPr>
    </w:p>
    <w:p w14:paraId="2DCB03A9" w14:textId="77777777" w:rsidR="004E24C9" w:rsidRPr="00E17305" w:rsidRDefault="004E24C9" w:rsidP="004E24C9">
      <w:pPr>
        <w:pStyle w:val="20"/>
        <w:spacing w:before="312" w:after="156"/>
        <w:rPr>
          <w:rFonts w:cs="Arial"/>
        </w:rPr>
      </w:pPr>
      <w:bookmarkStart w:id="570" w:name="_Toc366846507"/>
      <w:bookmarkStart w:id="571" w:name="_Toc451525798"/>
      <w:bookmarkStart w:id="572" w:name="_Toc366845454"/>
      <w:r w:rsidRPr="00E17305">
        <w:rPr>
          <w:rFonts w:cs="Arial"/>
        </w:rPr>
        <w:lastRenderedPageBreak/>
        <w:t xml:space="preserve"> </w:t>
      </w:r>
      <w:bookmarkStart w:id="573" w:name="_Toc159436363"/>
      <w:bookmarkStart w:id="574" w:name="_Toc195792281"/>
      <w:bookmarkStart w:id="575" w:name="_Toc204185481"/>
      <w:r w:rsidRPr="00E17305">
        <w:rPr>
          <w:rFonts w:cs="Arial"/>
        </w:rPr>
        <w:t>Kalba</w:t>
      </w:r>
      <w:bookmarkEnd w:id="570"/>
      <w:bookmarkEnd w:id="571"/>
      <w:bookmarkEnd w:id="572"/>
      <w:bookmarkEnd w:id="573"/>
      <w:bookmarkEnd w:id="574"/>
      <w:bookmarkEnd w:id="575"/>
    </w:p>
    <w:p w14:paraId="60583B51" w14:textId="66B894FB" w:rsidR="004E24C9" w:rsidRPr="00E17305" w:rsidRDefault="004E24C9" w:rsidP="004E24C9">
      <w:pPr>
        <w:pStyle w:val="BodytextUserManual"/>
        <w:spacing w:before="156" w:after="156"/>
      </w:pPr>
      <w:r w:rsidRPr="00E17305">
        <w:rPr>
          <w:rFonts w:eastAsiaTheme="minorEastAsia"/>
          <w:szCs w:val="18"/>
        </w:rPr>
        <w:t>Ši parinktis leidžia reguliuoti „MaxiSys“ sistemos ekrano kalbą</w:t>
      </w:r>
      <w:r w:rsidR="003A08BD" w:rsidRPr="00E17305">
        <w:rPr>
          <w:rFonts w:eastAsiaTheme="minorEastAsia"/>
          <w:szCs w:val="18"/>
        </w:rPr>
        <w:t>.</w:t>
      </w:r>
    </w:p>
    <w:p w14:paraId="33E872DC"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eastAsiaTheme="minorEastAsia" w:cs="Arial"/>
          <w:b/>
          <w:bCs/>
          <w:szCs w:val="18"/>
        </w:rPr>
        <w:t xml:space="preserve">Kalbos nustatymo </w:t>
      </w:r>
      <w:r w:rsidRPr="00E17305">
        <w:rPr>
          <w:rFonts w:cs="Arial"/>
          <w:b/>
        </w:rPr>
        <w:t>koregavimas</w:t>
      </w:r>
    </w:p>
    <w:p w14:paraId="778B32FE" w14:textId="57F16527" w:rsidR="004E24C9" w:rsidRPr="00E17305" w:rsidRDefault="004E24C9" w:rsidP="00F252D2">
      <w:pPr>
        <w:pStyle w:val="aa"/>
        <w:numPr>
          <w:ilvl w:val="0"/>
          <w:numId w:val="227"/>
        </w:numPr>
        <w:spacing w:beforeLines="20" w:before="62" w:afterLines="20" w:after="62"/>
        <w:ind w:left="998" w:hanging="357"/>
        <w:rPr>
          <w:rFonts w:cs="Arial"/>
        </w:rPr>
      </w:pPr>
      <w:r w:rsidRPr="00E17305">
        <w:rPr>
          <w:rFonts w:cs="Arial"/>
        </w:rPr>
        <w:t xml:space="preserve">„MaxiSys“ užduočių meniu palieskite programėlę </w:t>
      </w:r>
      <w:r w:rsidRPr="00E17305">
        <w:rPr>
          <w:rFonts w:cs="Arial"/>
          <w:b/>
        </w:rPr>
        <w:t>„Nustatymai“</w:t>
      </w:r>
      <w:r w:rsidR="003A08BD" w:rsidRPr="00E17305">
        <w:rPr>
          <w:rFonts w:cs="Arial"/>
          <w:b/>
        </w:rPr>
        <w:t>.</w:t>
      </w:r>
    </w:p>
    <w:p w14:paraId="323028A5" w14:textId="3FAFA801" w:rsidR="004E24C9" w:rsidRPr="00E17305" w:rsidRDefault="004E24C9" w:rsidP="00F252D2">
      <w:pPr>
        <w:pStyle w:val="aa"/>
        <w:numPr>
          <w:ilvl w:val="0"/>
          <w:numId w:val="227"/>
        </w:numPr>
        <w:spacing w:beforeLines="20" w:before="62" w:afterLines="20" w:after="62"/>
        <w:ind w:left="998" w:hanging="357"/>
        <w:rPr>
          <w:rFonts w:cs="Arial"/>
        </w:rPr>
      </w:pPr>
      <w:r w:rsidRPr="00E17305">
        <w:rPr>
          <w:rFonts w:eastAsiaTheme="minorEastAsia" w:cs="Arial"/>
          <w:szCs w:val="18"/>
        </w:rPr>
        <w:t xml:space="preserve">Kairiajame stulpelyje palieskite parinktį </w:t>
      </w:r>
      <w:r w:rsidRPr="00E17305">
        <w:rPr>
          <w:rFonts w:eastAsiaTheme="minorEastAsia" w:cs="Arial"/>
          <w:b/>
          <w:bCs/>
          <w:szCs w:val="18"/>
        </w:rPr>
        <w:t>„Kalba</w:t>
      </w:r>
      <w:r w:rsidR="00003934" w:rsidRPr="00E17305">
        <w:rPr>
          <w:rFonts w:eastAsiaTheme="minorEastAsia" w:cs="Arial"/>
          <w:b/>
          <w:bCs/>
          <w:szCs w:val="18"/>
        </w:rPr>
        <w:t>“</w:t>
      </w:r>
      <w:r w:rsidR="003A08BD" w:rsidRPr="00E17305">
        <w:rPr>
          <w:rFonts w:eastAsiaTheme="minorEastAsia" w:cs="Arial"/>
          <w:b/>
          <w:bCs/>
          <w:szCs w:val="18"/>
        </w:rPr>
        <w:t>.</w:t>
      </w:r>
    </w:p>
    <w:p w14:paraId="7C940AD8" w14:textId="5EE4C393" w:rsidR="004E24C9" w:rsidRPr="00E17305" w:rsidRDefault="004E24C9" w:rsidP="00F252D2">
      <w:pPr>
        <w:pStyle w:val="aa"/>
        <w:numPr>
          <w:ilvl w:val="0"/>
          <w:numId w:val="227"/>
        </w:numPr>
        <w:spacing w:beforeLines="20" w:before="62" w:afterLines="20" w:after="62"/>
        <w:ind w:left="998" w:hanging="357"/>
        <w:rPr>
          <w:rFonts w:cs="Arial"/>
        </w:rPr>
      </w:pPr>
      <w:r w:rsidRPr="00E17305">
        <w:rPr>
          <w:rFonts w:eastAsia="ArialMT" w:cs="Arial"/>
          <w:kern w:val="0"/>
          <w:szCs w:val="18"/>
        </w:rPr>
        <w:t xml:space="preserve">Pasirinkite tinkamą </w:t>
      </w:r>
      <w:r w:rsidRPr="00E17305">
        <w:rPr>
          <w:rFonts w:cs="Arial"/>
        </w:rPr>
        <w:t>kalbą</w:t>
      </w:r>
      <w:r w:rsidR="003A08BD" w:rsidRPr="00E17305">
        <w:rPr>
          <w:rFonts w:cs="Arial"/>
        </w:rPr>
        <w:t>.</w:t>
      </w:r>
      <w:r w:rsidRPr="00E17305">
        <w:rPr>
          <w:rFonts w:eastAsia="ArialMT" w:cs="Arial"/>
          <w:kern w:val="0"/>
          <w:szCs w:val="18"/>
        </w:rPr>
        <w:t xml:space="preserve"> Pasirinktos kalbos dešinėje bus rodoma varnelė</w:t>
      </w:r>
      <w:r w:rsidR="003A08BD" w:rsidRPr="00E17305">
        <w:rPr>
          <w:rFonts w:eastAsia="ArialMT" w:cs="Arial"/>
          <w:kern w:val="0"/>
          <w:szCs w:val="18"/>
        </w:rPr>
        <w:t>.</w:t>
      </w:r>
    </w:p>
    <w:p w14:paraId="5670F68E" w14:textId="77777777" w:rsidR="004E24C9" w:rsidRPr="00E17305" w:rsidRDefault="004E24C9" w:rsidP="00F252D2">
      <w:pPr>
        <w:pStyle w:val="aa"/>
        <w:numPr>
          <w:ilvl w:val="0"/>
          <w:numId w:val="227"/>
        </w:numPr>
        <w:spacing w:beforeLines="20" w:before="62" w:afterLines="20" w:after="62"/>
        <w:ind w:left="998" w:hanging="357"/>
        <w:rPr>
          <w:rFonts w:cs="Arial"/>
        </w:rPr>
      </w:pPr>
      <w:r w:rsidRPr="00E17305">
        <w:rPr>
          <w:rFonts w:eastAsia="ArialMT" w:cs="Arial"/>
          <w:kern w:val="0"/>
          <w:szCs w:val="18"/>
        </w:rPr>
        <w:t xml:space="preserve">„MaxiSys“ užduočių meniu, palieskite </w:t>
      </w:r>
      <w:r w:rsidRPr="00E17305">
        <w:rPr>
          <w:rFonts w:eastAsia="ArialMT" w:cs="Arial"/>
          <w:b/>
          <w:bCs/>
          <w:kern w:val="0"/>
          <w:szCs w:val="18"/>
        </w:rPr>
        <w:t xml:space="preserve">pagrindinį </w:t>
      </w:r>
      <w:r w:rsidRPr="00E17305">
        <w:rPr>
          <w:rFonts w:eastAsia="ArialMT" w:cs="Arial"/>
          <w:kern w:val="0"/>
          <w:szCs w:val="18"/>
        </w:rPr>
        <w:t>mygtuką viršutiniame kairiajame kampe arba pasirinkite kitą sistemos sąrankos nustatymų parinktį.</w:t>
      </w:r>
    </w:p>
    <w:p w14:paraId="46AF899D" w14:textId="77777777" w:rsidR="004E24C9" w:rsidRPr="00E17305" w:rsidRDefault="004E24C9" w:rsidP="004E24C9">
      <w:pPr>
        <w:pStyle w:val="20"/>
        <w:spacing w:before="312" w:after="156"/>
        <w:rPr>
          <w:rFonts w:cs="Arial"/>
        </w:rPr>
      </w:pPr>
      <w:bookmarkStart w:id="576" w:name="_Ref476129094"/>
      <w:bookmarkStart w:id="577" w:name="_Ref118314390"/>
      <w:bookmarkStart w:id="578" w:name="_Ref118314393"/>
      <w:r w:rsidRPr="00E17305">
        <w:rPr>
          <w:rFonts w:cs="Arial"/>
        </w:rPr>
        <w:t xml:space="preserve"> </w:t>
      </w:r>
      <w:bookmarkStart w:id="579" w:name="_Toc159436364"/>
      <w:bookmarkStart w:id="580" w:name="_Ref159682815"/>
      <w:bookmarkStart w:id="581" w:name="_Ref160100022"/>
      <w:bookmarkStart w:id="582" w:name="_Ref160100196"/>
      <w:bookmarkStart w:id="583" w:name="_Toc195792282"/>
      <w:bookmarkStart w:id="584" w:name="_Toc204185482"/>
      <w:r w:rsidRPr="00E17305">
        <w:rPr>
          <w:rFonts w:cs="Arial"/>
        </w:rPr>
        <w:t xml:space="preserve">Spausdinimo </w:t>
      </w:r>
      <w:bookmarkEnd w:id="576"/>
      <w:r w:rsidRPr="00E17305">
        <w:rPr>
          <w:rFonts w:cs="Arial"/>
        </w:rPr>
        <w:t>nustatymai</w:t>
      </w:r>
      <w:bookmarkEnd w:id="577"/>
      <w:bookmarkEnd w:id="578"/>
      <w:bookmarkEnd w:id="579"/>
      <w:bookmarkEnd w:id="580"/>
      <w:bookmarkEnd w:id="581"/>
      <w:bookmarkEnd w:id="582"/>
      <w:bookmarkEnd w:id="583"/>
      <w:bookmarkEnd w:id="584"/>
    </w:p>
    <w:p w14:paraId="573F38AE" w14:textId="09231886" w:rsidR="004E24C9" w:rsidRPr="00E17305" w:rsidRDefault="004E24C9" w:rsidP="004E24C9">
      <w:pPr>
        <w:pStyle w:val="BodytextUserManual"/>
        <w:spacing w:before="156" w:after="156"/>
      </w:pPr>
      <w:bookmarkStart w:id="585" w:name="_Printing_Setting"/>
      <w:bookmarkEnd w:id="585"/>
      <w:r w:rsidRPr="00E17305">
        <w:rPr>
          <w:szCs w:val="18"/>
        </w:rPr>
        <w:t xml:space="preserve">Ši parinktis leidžia spausdinti </w:t>
      </w:r>
      <w:r w:rsidRPr="00E17305">
        <w:rPr>
          <w:rFonts w:eastAsia="ArialMT"/>
          <w:szCs w:val="18"/>
        </w:rPr>
        <w:t>iš planšetinio kompiuterio į tinklo spausdintuvą per kompiuterį</w:t>
      </w:r>
      <w:r w:rsidR="003A08BD" w:rsidRPr="00E17305">
        <w:rPr>
          <w:rFonts w:eastAsia="ArialMT"/>
          <w:szCs w:val="18"/>
        </w:rPr>
        <w:t>.</w:t>
      </w:r>
    </w:p>
    <w:p w14:paraId="2F6E5396"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 xml:space="preserve">Norėdami </w:t>
      </w:r>
      <w:r w:rsidRPr="00E17305">
        <w:rPr>
          <w:rFonts w:eastAsiaTheme="minorEastAsia" w:cs="Arial"/>
          <w:b/>
          <w:bCs/>
          <w:szCs w:val="18"/>
        </w:rPr>
        <w:t>nustatyti spausdintuvo prijungimą</w:t>
      </w:r>
    </w:p>
    <w:p w14:paraId="36897C4E" w14:textId="50F15034" w:rsidR="004E24C9" w:rsidRPr="00E17305" w:rsidRDefault="004E24C9" w:rsidP="004E24C9">
      <w:pPr>
        <w:pStyle w:val="aa"/>
        <w:numPr>
          <w:ilvl w:val="0"/>
          <w:numId w:val="99"/>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„Nustatymai“</w:t>
      </w:r>
      <w:r w:rsidR="003A08BD" w:rsidRPr="00E17305">
        <w:rPr>
          <w:rFonts w:cs="Arial"/>
          <w:b/>
        </w:rPr>
        <w:t>.</w:t>
      </w:r>
    </w:p>
    <w:p w14:paraId="53729BDE" w14:textId="6776FC61" w:rsidR="004E24C9" w:rsidRPr="00E17305" w:rsidRDefault="004E24C9" w:rsidP="004E24C9">
      <w:pPr>
        <w:pStyle w:val="aa"/>
        <w:numPr>
          <w:ilvl w:val="0"/>
          <w:numId w:val="99"/>
        </w:numPr>
        <w:spacing w:beforeLines="20" w:before="62" w:afterLines="20" w:after="62"/>
        <w:ind w:left="998" w:hanging="357"/>
        <w:rPr>
          <w:rFonts w:cs="Arial"/>
        </w:rPr>
      </w:pPr>
      <w:r w:rsidRPr="00E17305">
        <w:rPr>
          <w:rFonts w:cs="Arial"/>
        </w:rPr>
        <w:t xml:space="preserve">Palieskite </w:t>
      </w:r>
      <w:r w:rsidRPr="00E17305">
        <w:rPr>
          <w:rFonts w:cs="Arial"/>
          <w:b/>
        </w:rPr>
        <w:t>Spausdinimo nustatymai</w:t>
      </w:r>
      <w:r w:rsidRPr="00E17305">
        <w:rPr>
          <w:rFonts w:cs="Arial"/>
        </w:rPr>
        <w:t xml:space="preserve"> </w:t>
      </w:r>
      <w:r w:rsidRPr="00E17305">
        <w:rPr>
          <w:rFonts w:eastAsiaTheme="minorEastAsia" w:cs="Arial"/>
          <w:szCs w:val="18"/>
        </w:rPr>
        <w:t>kairiajame stulpelyje</w:t>
      </w:r>
      <w:r w:rsidR="003A08BD" w:rsidRPr="00E17305">
        <w:rPr>
          <w:rFonts w:eastAsiaTheme="minorEastAsia" w:cs="Arial"/>
          <w:szCs w:val="18"/>
        </w:rPr>
        <w:t>.</w:t>
      </w:r>
    </w:p>
    <w:p w14:paraId="6ED28430" w14:textId="65787C49" w:rsidR="004E24C9" w:rsidRPr="00E17305" w:rsidRDefault="004E24C9" w:rsidP="004E24C9">
      <w:pPr>
        <w:pStyle w:val="aa"/>
        <w:numPr>
          <w:ilvl w:val="0"/>
          <w:numId w:val="99"/>
        </w:numPr>
        <w:spacing w:beforeLines="20" w:before="62" w:afterLines="20" w:after="62"/>
        <w:ind w:left="998" w:hanging="357"/>
        <w:rPr>
          <w:rFonts w:cs="Arial"/>
        </w:rPr>
      </w:pPr>
      <w:bookmarkStart w:id="586" w:name="OLE_LINK27"/>
      <w:bookmarkStart w:id="587" w:name="OLE_LINK28"/>
      <w:r w:rsidRPr="00E17305">
        <w:rPr>
          <w:rFonts w:cs="Arial"/>
        </w:rPr>
        <w:t xml:space="preserve">Palieskite </w:t>
      </w:r>
      <w:r w:rsidRPr="00E17305">
        <w:rPr>
          <w:rFonts w:cs="Arial"/>
          <w:b/>
        </w:rPr>
        <w:t xml:space="preserve">„Spausdinti per kompiuterio jungtį“ </w:t>
      </w:r>
      <w:r w:rsidRPr="00E17305">
        <w:rPr>
          <w:rFonts w:cs="Arial"/>
          <w:bCs/>
        </w:rPr>
        <w:t xml:space="preserve">arba </w:t>
      </w:r>
      <w:r w:rsidRPr="00E17305">
        <w:rPr>
          <w:rFonts w:cs="Arial"/>
          <w:b/>
        </w:rPr>
        <w:t>„Spausdinti per „Wi -Fi</w:t>
      </w:r>
      <w:r w:rsidR="00003934" w:rsidRPr="00E17305">
        <w:rPr>
          <w:rFonts w:cs="Arial"/>
          <w:b/>
        </w:rPr>
        <w:t>“</w:t>
      </w:r>
      <w:r w:rsidR="003A08BD" w:rsidRPr="00E17305">
        <w:rPr>
          <w:rFonts w:cs="Arial"/>
          <w:b/>
        </w:rPr>
        <w:t>,</w:t>
      </w:r>
      <w:r w:rsidRPr="00E17305">
        <w:rPr>
          <w:rFonts w:cs="Arial"/>
        </w:rPr>
        <w:t xml:space="preserve"> kad suaktyvintumėte spausdinimo funkciją, kuri leidžia įrenginiui siųsti failus į spausdintuvą </w:t>
      </w:r>
      <w:bookmarkStart w:id="588" w:name="OLE_LINK31"/>
      <w:bookmarkStart w:id="589" w:name="OLE_LINK30"/>
      <w:r w:rsidRPr="00E17305">
        <w:rPr>
          <w:rFonts w:cs="Arial"/>
        </w:rPr>
        <w:t xml:space="preserve">per </w:t>
      </w:r>
      <w:bookmarkEnd w:id="588"/>
      <w:bookmarkEnd w:id="589"/>
      <w:r w:rsidRPr="00E17305">
        <w:rPr>
          <w:rFonts w:cs="Arial"/>
        </w:rPr>
        <w:t>kompiuterį per „Wi-Fi“ arba eterneto ryšį.</w:t>
      </w:r>
    </w:p>
    <w:bookmarkEnd w:id="586"/>
    <w:bookmarkEnd w:id="587"/>
    <w:p w14:paraId="1D261EE6" w14:textId="77777777" w:rsidR="004E24C9" w:rsidRPr="00E17305" w:rsidRDefault="004E24C9" w:rsidP="004E24C9">
      <w:pPr>
        <w:pStyle w:val="aa"/>
        <w:numPr>
          <w:ilvl w:val="0"/>
          <w:numId w:val="99"/>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 xml:space="preserve">pagrindinį </w:t>
      </w:r>
      <w:r w:rsidRPr="00E17305">
        <w:rPr>
          <w:rFonts w:cs="Arial"/>
          <w:bCs/>
        </w:rPr>
        <w:t xml:space="preserve">mygtuką </w:t>
      </w:r>
      <w:r w:rsidRPr="00E17305">
        <w:rPr>
          <w:rFonts w:cs="Arial"/>
        </w:rPr>
        <w:t>viršutiniame kairiajame kampe arba pasirinkite kitą sistemos sąrankos nustatymų parinktį.</w:t>
      </w:r>
    </w:p>
    <w:p w14:paraId="5A7C21F7" w14:textId="77777777" w:rsidR="004E24C9" w:rsidRPr="00E17305" w:rsidRDefault="004E24C9" w:rsidP="004E24C9">
      <w:pPr>
        <w:pStyle w:val="30"/>
        <w:spacing w:before="312" w:after="156"/>
      </w:pPr>
      <w:r w:rsidRPr="00E17305">
        <w:t xml:space="preserve"> </w:t>
      </w:r>
      <w:bookmarkStart w:id="590" w:name="_Toc159436365"/>
      <w:r w:rsidRPr="00E17305">
        <w:t>Spausdinimo operacijos</w:t>
      </w:r>
      <w:bookmarkEnd w:id="590"/>
    </w:p>
    <w:p w14:paraId="672FD459" w14:textId="77777777" w:rsidR="004E24C9" w:rsidRPr="00E17305" w:rsidRDefault="004E24C9" w:rsidP="004E24C9">
      <w:pPr>
        <w:pStyle w:val="aa"/>
        <w:numPr>
          <w:ilvl w:val="0"/>
          <w:numId w:val="5"/>
        </w:numPr>
        <w:spacing w:beforeLines="20" w:before="62" w:afterLines="20" w:after="62"/>
        <w:ind w:left="641" w:hanging="357"/>
        <w:rPr>
          <w:rFonts w:cs="Arial"/>
        </w:rPr>
      </w:pPr>
      <w:bookmarkStart w:id="591" w:name="_Toc366845415"/>
      <w:bookmarkStart w:id="592" w:name="_Ref366241557"/>
      <w:bookmarkStart w:id="593" w:name="_Toc366846468"/>
      <w:r w:rsidRPr="00E17305">
        <w:rPr>
          <w:rFonts w:cs="Arial"/>
          <w:b/>
        </w:rPr>
        <w:t>„MaxiSys“ spausdintuvo tvarkyklės diegimas</w:t>
      </w:r>
    </w:p>
    <w:p w14:paraId="30F24F72" w14:textId="77777777" w:rsidR="004E24C9" w:rsidRPr="00E17305" w:rsidRDefault="004E24C9" w:rsidP="004E24C9">
      <w:pPr>
        <w:pStyle w:val="aa"/>
        <w:numPr>
          <w:ilvl w:val="0"/>
          <w:numId w:val="100"/>
        </w:numPr>
        <w:spacing w:beforeLines="20" w:before="62" w:afterLines="20" w:after="62"/>
        <w:ind w:left="998" w:hanging="357"/>
        <w:rPr>
          <w:rFonts w:cs="Arial"/>
        </w:rPr>
      </w:pPr>
      <w:r w:rsidRPr="00E17305">
        <w:rPr>
          <w:rFonts w:cs="Arial"/>
        </w:rPr>
        <w:t xml:space="preserve">Atsisiųskite </w:t>
      </w:r>
      <w:r w:rsidRPr="00E17305">
        <w:rPr>
          <w:rFonts w:cs="Arial"/>
          <w:b/>
        </w:rPr>
        <w:t xml:space="preserve">„Maxi PC Suite“ </w:t>
      </w:r>
      <w:r w:rsidRPr="00E17305">
        <w:rPr>
          <w:rFonts w:cs="Arial"/>
        </w:rPr>
        <w:t xml:space="preserve">iš </w:t>
      </w:r>
      <w:hyperlink r:id="rId246" w:history="1">
        <w:r w:rsidRPr="00E17305">
          <w:rPr>
            <w:rStyle w:val="a9"/>
            <w:rFonts w:cs="Arial"/>
          </w:rPr>
          <w:t>www.autel.com</w:t>
        </w:r>
        <w:r w:rsidRPr="00E17305">
          <w:rPr>
            <w:rStyle w:val="a9"/>
            <w:rFonts w:cs="Arial"/>
            <w:u w:val="none"/>
          </w:rPr>
          <w:t xml:space="preserve"> </w:t>
        </w:r>
      </w:hyperlink>
      <w:r w:rsidRPr="00E17305">
        <w:rPr>
          <w:rFonts w:cs="Arial"/>
        </w:rPr>
        <w:t xml:space="preserve">&gt; </w:t>
      </w:r>
      <w:r w:rsidRPr="00E17305">
        <w:rPr>
          <w:rFonts w:cs="Arial"/>
          <w:szCs w:val="18"/>
        </w:rPr>
        <w:t xml:space="preserve">Pagalba &gt; Atsisiuntimai &gt; „Autel Update Tools“ </w:t>
      </w:r>
      <w:r w:rsidRPr="00E17305">
        <w:rPr>
          <w:rFonts w:cs="Arial"/>
        </w:rPr>
        <w:t>ir įdiekite ją „Windows“ kompiuteryje.</w:t>
      </w:r>
    </w:p>
    <w:p w14:paraId="5ADE9E95" w14:textId="20CFFA0A" w:rsidR="004E24C9" w:rsidRPr="00E17305" w:rsidRDefault="004E24C9" w:rsidP="004E24C9">
      <w:pPr>
        <w:pStyle w:val="aa"/>
        <w:numPr>
          <w:ilvl w:val="0"/>
          <w:numId w:val="100"/>
        </w:numPr>
        <w:spacing w:beforeLines="20" w:before="62" w:afterLines="20" w:after="62"/>
        <w:ind w:left="998" w:hanging="357"/>
        <w:rPr>
          <w:rFonts w:cs="Arial"/>
        </w:rPr>
      </w:pPr>
      <w:r w:rsidRPr="00E17305">
        <w:rPr>
          <w:rFonts w:cs="Arial"/>
        </w:rPr>
        <w:t xml:space="preserve">Dukart spustelėkite </w:t>
      </w:r>
      <w:r w:rsidRPr="00E17305">
        <w:rPr>
          <w:rFonts w:cs="Arial"/>
          <w:b/>
        </w:rPr>
        <w:t>„Setup.exe“</w:t>
      </w:r>
      <w:r w:rsidR="003A08BD" w:rsidRPr="00E17305">
        <w:rPr>
          <w:rFonts w:cs="Arial"/>
          <w:b/>
        </w:rPr>
        <w:t>.</w:t>
      </w:r>
    </w:p>
    <w:p w14:paraId="29768FA0" w14:textId="60B708AF" w:rsidR="004E24C9" w:rsidRPr="00E17305" w:rsidRDefault="004E24C9" w:rsidP="004E24C9">
      <w:pPr>
        <w:pStyle w:val="aa"/>
        <w:numPr>
          <w:ilvl w:val="0"/>
          <w:numId w:val="100"/>
        </w:numPr>
        <w:spacing w:beforeLines="20" w:before="62" w:afterLines="20" w:after="62"/>
        <w:ind w:left="998" w:hanging="357"/>
        <w:rPr>
          <w:rFonts w:cs="Arial"/>
        </w:rPr>
      </w:pPr>
      <w:r w:rsidRPr="00E17305">
        <w:rPr>
          <w:rFonts w:cs="Arial"/>
        </w:rPr>
        <w:t xml:space="preserve">Pasirinkite </w:t>
      </w:r>
      <w:r w:rsidRPr="00E17305">
        <w:rPr>
          <w:rFonts w:eastAsiaTheme="minorEastAsia" w:cs="Arial"/>
          <w:szCs w:val="18"/>
        </w:rPr>
        <w:t>diegimo kalbą ir vedlys bus įkeltas</w:t>
      </w:r>
      <w:r w:rsidR="003A08BD" w:rsidRPr="00E17305">
        <w:rPr>
          <w:rFonts w:eastAsiaTheme="minorEastAsia" w:cs="Arial"/>
          <w:szCs w:val="18"/>
        </w:rPr>
        <w:t>.</w:t>
      </w:r>
    </w:p>
    <w:p w14:paraId="4470AA44" w14:textId="0CEA5B47" w:rsidR="004E24C9" w:rsidRPr="00E17305" w:rsidRDefault="004E24C9" w:rsidP="004E24C9">
      <w:pPr>
        <w:pStyle w:val="aa"/>
        <w:numPr>
          <w:ilvl w:val="0"/>
          <w:numId w:val="100"/>
        </w:numPr>
        <w:spacing w:beforeLines="20" w:before="62" w:afterLines="20" w:after="62"/>
        <w:ind w:left="998" w:hanging="357"/>
        <w:rPr>
          <w:rFonts w:cs="Arial"/>
        </w:rPr>
      </w:pPr>
      <w:r w:rsidRPr="00E17305">
        <w:rPr>
          <w:rFonts w:cs="Arial"/>
        </w:rPr>
        <w:t xml:space="preserve">Vykdykite ekrane pateikiamus nurodymus ir spustelėkite </w:t>
      </w:r>
      <w:r w:rsidRPr="00E17305">
        <w:rPr>
          <w:rFonts w:cs="Arial"/>
          <w:b/>
        </w:rPr>
        <w:t>„Toliau“</w:t>
      </w:r>
      <w:r w:rsidR="003A08BD" w:rsidRPr="00E17305">
        <w:rPr>
          <w:rFonts w:cs="Arial"/>
          <w:b/>
        </w:rPr>
        <w:t>,</w:t>
      </w:r>
      <w:r w:rsidRPr="00E17305">
        <w:rPr>
          <w:rFonts w:cs="Arial"/>
        </w:rPr>
        <w:t xml:space="preserve"> kad tęstumėte.</w:t>
      </w:r>
    </w:p>
    <w:p w14:paraId="3140D4EF" w14:textId="52DCA835" w:rsidR="004E24C9" w:rsidRPr="00E17305" w:rsidRDefault="004E24C9" w:rsidP="004E24C9">
      <w:pPr>
        <w:pStyle w:val="aa"/>
        <w:numPr>
          <w:ilvl w:val="0"/>
          <w:numId w:val="100"/>
        </w:numPr>
        <w:spacing w:beforeLines="20" w:before="62" w:afterLines="20" w:after="62"/>
        <w:ind w:left="998" w:hanging="357"/>
        <w:rPr>
          <w:rFonts w:cs="Arial"/>
        </w:rPr>
      </w:pPr>
      <w:r w:rsidRPr="00E17305">
        <w:rPr>
          <w:rFonts w:cs="Arial"/>
        </w:rPr>
        <w:t xml:space="preserve">Spustelėkite </w:t>
      </w:r>
      <w:r w:rsidRPr="00E17305">
        <w:rPr>
          <w:rFonts w:cs="Arial"/>
          <w:b/>
        </w:rPr>
        <w:t xml:space="preserve">„Įdiegti“ </w:t>
      </w:r>
      <w:r w:rsidRPr="00E17305">
        <w:rPr>
          <w:rFonts w:cs="Arial"/>
        </w:rPr>
        <w:t xml:space="preserve">ir spausdintuvo </w:t>
      </w:r>
      <w:r w:rsidRPr="00E17305">
        <w:rPr>
          <w:rFonts w:eastAsiaTheme="minorEastAsia" w:cs="Arial"/>
          <w:szCs w:val="18"/>
        </w:rPr>
        <w:t>tvarkyklės programa bus įdiegta kompiuteryje</w:t>
      </w:r>
      <w:r w:rsidR="003A08BD" w:rsidRPr="00E17305">
        <w:rPr>
          <w:rFonts w:eastAsiaTheme="minorEastAsia" w:cs="Arial"/>
          <w:szCs w:val="18"/>
        </w:rPr>
        <w:t>.</w:t>
      </w:r>
    </w:p>
    <w:p w14:paraId="1F35B3B0" w14:textId="77085E1B" w:rsidR="004E24C9" w:rsidRPr="00E17305" w:rsidRDefault="004E24C9" w:rsidP="004E24C9">
      <w:pPr>
        <w:pStyle w:val="aa"/>
        <w:numPr>
          <w:ilvl w:val="0"/>
          <w:numId w:val="100"/>
        </w:numPr>
        <w:spacing w:beforeLines="20" w:before="62" w:afterLines="20" w:after="62"/>
        <w:ind w:left="998" w:hanging="357"/>
        <w:rPr>
          <w:rFonts w:cs="Arial"/>
        </w:rPr>
      </w:pPr>
      <w:r w:rsidRPr="00E17305">
        <w:rPr>
          <w:rFonts w:cs="Arial"/>
        </w:rPr>
        <w:t xml:space="preserve">Spustelėkite </w:t>
      </w:r>
      <w:r w:rsidRPr="00E17305">
        <w:rPr>
          <w:rFonts w:cs="Arial"/>
          <w:b/>
        </w:rPr>
        <w:t>„Baigti“</w:t>
      </w:r>
      <w:r w:rsidR="003A08BD" w:rsidRPr="00E17305">
        <w:rPr>
          <w:rFonts w:cs="Arial"/>
          <w:b/>
        </w:rPr>
        <w:t>,</w:t>
      </w:r>
      <w:r w:rsidRPr="00E17305">
        <w:rPr>
          <w:rFonts w:cs="Arial"/>
        </w:rPr>
        <w:t xml:space="preserve"> kad užbaigtumėte diegimą.</w:t>
      </w:r>
    </w:p>
    <w:p w14:paraId="6A3B18C3" w14:textId="77777777" w:rsidR="004E24C9" w:rsidRPr="00E17305" w:rsidRDefault="004E24C9" w:rsidP="004E24C9">
      <w:pPr>
        <w:pStyle w:val="Text"/>
        <w:spacing w:before="156" w:after="156"/>
        <w:rPr>
          <w:rFonts w:cs="Arial"/>
        </w:rPr>
      </w:pPr>
    </w:p>
    <w:p w14:paraId="7831E906" w14:textId="77777777" w:rsidR="004E24C9" w:rsidRPr="00E17305" w:rsidRDefault="004E24C9" w:rsidP="004E24C9">
      <w:pPr>
        <w:spacing w:before="156" w:after="156"/>
        <w:rPr>
          <w:rFonts w:cs="Arial"/>
        </w:rPr>
      </w:pPr>
    </w:p>
    <w:p w14:paraId="2DC57282" w14:textId="77777777" w:rsidR="004E24C9" w:rsidRPr="00E17305" w:rsidRDefault="004E24C9" w:rsidP="004E24C9">
      <w:pPr>
        <w:pStyle w:val="BodytextUserManual"/>
        <w:pBdr>
          <w:top w:val="single" w:sz="4" w:space="1" w:color="auto"/>
        </w:pBdr>
        <w:spacing w:before="156" w:afterLines="0" w:after="0"/>
        <w:rPr>
          <w:b/>
        </w:rPr>
      </w:pPr>
      <w:r w:rsidRPr="00E17305">
        <w:rPr>
          <w:b/>
          <w:noProof/>
          <w:lang w:val="en-US"/>
        </w:rPr>
        <w:drawing>
          <wp:anchor distT="0" distB="0" distL="114300" distR="114300" simplePos="0" relativeHeight="252318720" behindDoc="0" locked="0" layoutInCell="1" allowOverlap="1" wp14:anchorId="79EB29CF" wp14:editId="4DAFDDD0">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b/>
        </w:rPr>
        <w:t>PASTABA</w:t>
      </w:r>
    </w:p>
    <w:p w14:paraId="0AC6AB4A" w14:textId="77777777" w:rsidR="004E24C9" w:rsidRPr="00E17305" w:rsidRDefault="004E24C9" w:rsidP="004E24C9">
      <w:pPr>
        <w:pStyle w:val="BodytextUserManual"/>
        <w:pBdr>
          <w:bottom w:val="single" w:sz="4" w:space="1" w:color="auto"/>
        </w:pBdr>
        <w:spacing w:beforeLines="0" w:before="0" w:after="156"/>
      </w:pPr>
      <w:r w:rsidRPr="00E17305">
        <w:t xml:space="preserve">„MaxiSys“ spausdintuvas įsijungia automatiškai po įdiegimo. </w:t>
      </w:r>
      <w:bookmarkEnd w:id="591"/>
      <w:bookmarkEnd w:id="592"/>
      <w:bookmarkEnd w:id="593"/>
      <w:r w:rsidRPr="00E17305">
        <w:t>Kompiuteris, spausdintuvas ir planšetinis kompiuteris turi būti prijungti prie to paties tinklo.</w:t>
      </w:r>
    </w:p>
    <w:p w14:paraId="02A5E2FE" w14:textId="2DFEC075" w:rsidR="004E24C9" w:rsidRPr="00E17305" w:rsidRDefault="004E24C9" w:rsidP="004E24C9">
      <w:pPr>
        <w:pStyle w:val="BodytextUserManual"/>
        <w:spacing w:before="156" w:after="156"/>
      </w:pPr>
      <w:r w:rsidRPr="00E17305">
        <w:rPr>
          <w:szCs w:val="18"/>
        </w:rPr>
        <w:t>Šiame skyriuje aprašoma, kaip gauti failą iš „MaxiSys“ planšetinio kompiuterio ir spausdinti per kompiuterį</w:t>
      </w:r>
      <w:r w:rsidR="003A08BD" w:rsidRPr="00E17305">
        <w:rPr>
          <w:szCs w:val="18"/>
        </w:rPr>
        <w:t>.</w:t>
      </w:r>
    </w:p>
    <w:p w14:paraId="3101EB16" w14:textId="77777777" w:rsidR="004E24C9" w:rsidRPr="00E17305" w:rsidRDefault="004E24C9" w:rsidP="004E24C9">
      <w:pPr>
        <w:pBdr>
          <w:top w:val="single" w:sz="4" w:space="1" w:color="auto"/>
        </w:pBdr>
        <w:spacing w:beforeLines="20" w:before="62" w:afterLines="20" w:after="62"/>
        <w:contextualSpacing/>
        <w:rPr>
          <w:rFonts w:cs="Arial"/>
          <w:b/>
          <w:bCs/>
          <w:noProof/>
          <w:szCs w:val="18"/>
        </w:rPr>
      </w:pPr>
      <w:r w:rsidRPr="00E17305">
        <w:rPr>
          <w:rFonts w:cs="Arial"/>
          <w:b/>
          <w:bCs/>
          <w:noProof/>
          <w:szCs w:val="18"/>
          <w:lang w:val="en-US"/>
        </w:rPr>
        <w:drawing>
          <wp:anchor distT="0" distB="0" distL="114300" distR="114300" simplePos="0" relativeHeight="252319744" behindDoc="0" locked="0" layoutInCell="1" allowOverlap="1" wp14:anchorId="6EDD58E4" wp14:editId="3CA804FC">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rFonts w:cs="Arial"/>
          <w:b/>
          <w:bCs/>
          <w:noProof/>
          <w:szCs w:val="18"/>
        </w:rPr>
        <w:t>PASTABA</w:t>
      </w:r>
    </w:p>
    <w:p w14:paraId="31A48968" w14:textId="77777777" w:rsidR="004E24C9" w:rsidRPr="00E17305" w:rsidRDefault="004E24C9" w:rsidP="00F252D2">
      <w:pPr>
        <w:pStyle w:val="aa"/>
        <w:widowControl w:val="0"/>
        <w:numPr>
          <w:ilvl w:val="0"/>
          <w:numId w:val="120"/>
        </w:numPr>
        <w:pBdr>
          <w:bottom w:val="single" w:sz="4" w:space="1" w:color="auto"/>
        </w:pBdr>
        <w:spacing w:beforeLines="20" w:before="62" w:afterLines="20" w:after="62"/>
        <w:ind w:left="641" w:hanging="357"/>
        <w:contextualSpacing/>
        <w:rPr>
          <w:rFonts w:cs="Arial"/>
          <w:bCs/>
          <w:szCs w:val="18"/>
        </w:rPr>
      </w:pPr>
      <w:r w:rsidRPr="00E17305">
        <w:rPr>
          <w:rFonts w:cs="Arial"/>
          <w:bCs/>
          <w:szCs w:val="18"/>
        </w:rPr>
        <w:t>Prieš spausdindami įsitikinkite, kad planšetinis kompiuteris prijungtas prie to paties tinklo kaip ir jūsų kompiuteris – per „Wi-Fi“ arba LAN.</w:t>
      </w:r>
    </w:p>
    <w:p w14:paraId="1038202B" w14:textId="77777777" w:rsidR="004E24C9" w:rsidRPr="00E17305" w:rsidRDefault="004E24C9" w:rsidP="00F252D2">
      <w:pPr>
        <w:pStyle w:val="aa"/>
        <w:widowControl w:val="0"/>
        <w:numPr>
          <w:ilvl w:val="0"/>
          <w:numId w:val="120"/>
        </w:numPr>
        <w:pBdr>
          <w:bottom w:val="single" w:sz="4" w:space="1" w:color="auto"/>
        </w:pBdr>
        <w:spacing w:beforeLines="20" w:before="62" w:afterLines="20" w:after="62"/>
        <w:ind w:left="641" w:hanging="357"/>
        <w:contextualSpacing/>
        <w:rPr>
          <w:rFonts w:cs="Arial"/>
          <w:bCs/>
          <w:szCs w:val="18"/>
        </w:rPr>
      </w:pPr>
      <w:r w:rsidRPr="00E17305">
        <w:rPr>
          <w:rFonts w:cs="Arial"/>
          <w:bCs/>
          <w:szCs w:val="18"/>
        </w:rPr>
        <w:t>Įsitikinkite, kad kompiuteris, kuriame įdiegta programa „Spausdinimo paslaugos“, yra prijungtas prie spausdintuvo.</w:t>
      </w:r>
    </w:p>
    <w:p w14:paraId="5436CCBD" w14:textId="77777777" w:rsidR="004E24C9" w:rsidRPr="00E17305" w:rsidRDefault="004E24C9" w:rsidP="004E24C9">
      <w:pPr>
        <w:pStyle w:val="aa"/>
        <w:numPr>
          <w:ilvl w:val="0"/>
          <w:numId w:val="5"/>
        </w:numPr>
        <w:spacing w:beforeLines="20" w:before="62" w:afterLines="20" w:after="62"/>
        <w:ind w:left="641" w:hanging="357"/>
        <w:rPr>
          <w:rFonts w:cs="Arial"/>
          <w:b/>
        </w:rPr>
      </w:pPr>
      <w:r w:rsidRPr="00E17305">
        <w:rPr>
          <w:rFonts w:cs="Arial"/>
          <w:b/>
        </w:rPr>
        <w:t>Norėdami spausdinti per kompiuterį</w:t>
      </w:r>
    </w:p>
    <w:p w14:paraId="55595490" w14:textId="63F0CFA1" w:rsidR="004E24C9" w:rsidRPr="00E17305" w:rsidRDefault="004E24C9" w:rsidP="00F252D2">
      <w:pPr>
        <w:pStyle w:val="aa"/>
        <w:numPr>
          <w:ilvl w:val="0"/>
          <w:numId w:val="228"/>
        </w:numPr>
        <w:spacing w:beforeLines="20" w:before="62" w:afterLines="20" w:after="62"/>
        <w:ind w:left="998" w:hanging="357"/>
        <w:rPr>
          <w:rFonts w:cs="Arial"/>
        </w:rPr>
      </w:pPr>
      <w:r w:rsidRPr="00E17305">
        <w:rPr>
          <w:rFonts w:eastAsiaTheme="minorEastAsia" w:cs="Arial"/>
          <w:szCs w:val="18"/>
        </w:rPr>
        <w:t xml:space="preserve">Prieš spausdindami </w:t>
      </w:r>
      <w:r w:rsidRPr="00E17305">
        <w:rPr>
          <w:rFonts w:cs="Arial"/>
        </w:rPr>
        <w:t>įsitikinkite, kad planšetinis kompiuteris prijungtas prie kompiuterių tinklo per „Wi-Fi“ arba LAN</w:t>
      </w:r>
      <w:r w:rsidR="003A08BD" w:rsidRPr="00E17305">
        <w:rPr>
          <w:rFonts w:cs="Arial"/>
        </w:rPr>
        <w:t>.</w:t>
      </w:r>
    </w:p>
    <w:p w14:paraId="5F0DF359" w14:textId="1EB71F36" w:rsidR="004E24C9" w:rsidRPr="00E17305" w:rsidRDefault="004E24C9" w:rsidP="00F252D2">
      <w:pPr>
        <w:pStyle w:val="aa"/>
        <w:numPr>
          <w:ilvl w:val="0"/>
          <w:numId w:val="228"/>
        </w:numPr>
        <w:spacing w:beforeLines="20" w:before="62" w:afterLines="20" w:after="62"/>
        <w:ind w:left="998" w:hanging="357"/>
        <w:rPr>
          <w:rFonts w:cs="Arial"/>
        </w:rPr>
      </w:pPr>
      <w:r w:rsidRPr="00E17305">
        <w:rPr>
          <w:rFonts w:cs="Arial"/>
        </w:rPr>
        <w:t xml:space="preserve">Paleiskite </w:t>
      </w:r>
      <w:r w:rsidRPr="00E17305">
        <w:rPr>
          <w:rFonts w:cs="Arial"/>
          <w:b/>
        </w:rPr>
        <w:t>„PC Link</w:t>
      </w:r>
      <w:r w:rsidR="00003934" w:rsidRPr="00E17305">
        <w:rPr>
          <w:rFonts w:cs="Arial"/>
          <w:b/>
        </w:rPr>
        <w:t>“</w:t>
      </w:r>
      <w:r w:rsidRPr="00E17305">
        <w:rPr>
          <w:rFonts w:cs="Arial"/>
        </w:rPr>
        <w:t xml:space="preserve"> programą kompiuteryje.</w:t>
      </w:r>
    </w:p>
    <w:p w14:paraId="353D91C6" w14:textId="2786B5CF" w:rsidR="004E24C9" w:rsidRPr="00E17305" w:rsidRDefault="004E24C9" w:rsidP="00F252D2">
      <w:pPr>
        <w:pStyle w:val="aa"/>
        <w:numPr>
          <w:ilvl w:val="0"/>
          <w:numId w:val="228"/>
        </w:numPr>
        <w:spacing w:beforeLines="20" w:before="62" w:afterLines="20" w:after="62"/>
        <w:ind w:left="998" w:hanging="357"/>
        <w:rPr>
          <w:rFonts w:cs="Arial"/>
        </w:rPr>
      </w:pPr>
      <w:r w:rsidRPr="00E17305">
        <w:rPr>
          <w:rFonts w:cs="Arial"/>
        </w:rPr>
        <w:t xml:space="preserve">Pasirinkite skirtuką </w:t>
      </w:r>
      <w:r w:rsidRPr="00E17305">
        <w:rPr>
          <w:rFonts w:cs="Arial"/>
          <w:b/>
          <w:bCs/>
        </w:rPr>
        <w:t>„MaxiSys Printer“</w:t>
      </w:r>
      <w:r w:rsidR="003A08BD" w:rsidRPr="00E17305">
        <w:rPr>
          <w:rFonts w:cs="Arial"/>
          <w:b/>
          <w:bCs/>
        </w:rPr>
        <w:t>.</w:t>
      </w:r>
    </w:p>
    <w:p w14:paraId="160E16C0" w14:textId="7B36402F" w:rsidR="004E24C9" w:rsidRPr="00E17305" w:rsidRDefault="004E24C9" w:rsidP="00F252D2">
      <w:pPr>
        <w:pStyle w:val="aa"/>
        <w:numPr>
          <w:ilvl w:val="0"/>
          <w:numId w:val="228"/>
        </w:numPr>
        <w:spacing w:beforeLines="20" w:before="62" w:afterLines="20" w:after="62"/>
        <w:ind w:left="998" w:hanging="357"/>
        <w:rPr>
          <w:rFonts w:cs="Arial"/>
        </w:rPr>
      </w:pPr>
      <w:r w:rsidRPr="00E17305">
        <w:rPr>
          <w:rFonts w:cs="Arial"/>
        </w:rPr>
        <w:t xml:space="preserve">Palieskite mygtuką </w:t>
      </w:r>
      <w:r w:rsidRPr="00E17305">
        <w:rPr>
          <w:rFonts w:cs="Arial"/>
          <w:b/>
        </w:rPr>
        <w:t>„Spausdinti</w:t>
      </w:r>
      <w:r w:rsidR="00003934" w:rsidRPr="00E17305">
        <w:rPr>
          <w:rFonts w:cs="Arial"/>
          <w:b/>
        </w:rPr>
        <w:t>“</w:t>
      </w:r>
      <w:r w:rsidRPr="00E17305">
        <w:rPr>
          <w:rFonts w:cs="Arial"/>
        </w:rPr>
        <w:t xml:space="preserve"> planšetinio kompiuterio viršuje esančioje įrankių juostoje. Dokumentas bus išsiųstas į kompiuterį.</w:t>
      </w:r>
    </w:p>
    <w:p w14:paraId="358B719B" w14:textId="27B151BE" w:rsidR="004E24C9" w:rsidRPr="00E17305" w:rsidRDefault="004E24C9" w:rsidP="00F252D2">
      <w:pPr>
        <w:pStyle w:val="aa"/>
        <w:numPr>
          <w:ilvl w:val="2"/>
          <w:numId w:val="229"/>
        </w:numPr>
        <w:spacing w:beforeLines="20" w:before="62" w:afterLines="20" w:after="62"/>
        <w:ind w:left="1355" w:hanging="357"/>
        <w:rPr>
          <w:rFonts w:cs="Arial"/>
        </w:rPr>
      </w:pPr>
      <w:r w:rsidRPr="00E17305">
        <w:rPr>
          <w:rFonts w:cs="Arial"/>
        </w:rPr>
        <w:t xml:space="preserve">Jei </w:t>
      </w:r>
      <w:r w:rsidRPr="00E17305">
        <w:rPr>
          <w:rFonts w:cs="Arial"/>
          <w:b/>
        </w:rPr>
        <w:t>automatinis spausdinimas</w:t>
      </w:r>
      <w:r w:rsidRPr="00E17305">
        <w:rPr>
          <w:rFonts w:cs="Arial"/>
        </w:rPr>
        <w:t xml:space="preserve"> Jei </w:t>
      </w:r>
      <w:r w:rsidRPr="00E17305">
        <w:rPr>
          <w:rFonts w:cs="Arial"/>
          <w:kern w:val="0"/>
          <w:szCs w:val="18"/>
        </w:rPr>
        <w:t>„MaxiSys“ spausdintuve pasirinkta [spausdinimo parinktis]</w:t>
      </w:r>
      <w:r w:rsidR="003A08BD" w:rsidRPr="00E17305">
        <w:rPr>
          <w:rFonts w:cs="Arial"/>
          <w:kern w:val="0"/>
          <w:szCs w:val="18"/>
        </w:rPr>
        <w:t>,</w:t>
      </w:r>
      <w:r w:rsidRPr="00E17305">
        <w:rPr>
          <w:rFonts w:cs="Arial"/>
          <w:kern w:val="0"/>
          <w:szCs w:val="18"/>
        </w:rPr>
        <w:t xml:space="preserve"> „MaxiSys“ spausdintuvas automatiškai atspausdins gautą dokumentą</w:t>
      </w:r>
      <w:r w:rsidR="003A08BD" w:rsidRPr="00E17305">
        <w:rPr>
          <w:rFonts w:cs="Arial"/>
          <w:kern w:val="0"/>
          <w:szCs w:val="18"/>
        </w:rPr>
        <w:t>.</w:t>
      </w:r>
    </w:p>
    <w:p w14:paraId="41922771" w14:textId="190CC4E1" w:rsidR="004E24C9" w:rsidRPr="00E17305" w:rsidRDefault="004E24C9" w:rsidP="00F252D2">
      <w:pPr>
        <w:pStyle w:val="aa"/>
        <w:numPr>
          <w:ilvl w:val="2"/>
          <w:numId w:val="229"/>
        </w:numPr>
        <w:spacing w:beforeLines="20" w:before="62" w:afterLines="20" w:after="62"/>
        <w:ind w:left="1355" w:hanging="357"/>
        <w:rPr>
          <w:rFonts w:cs="Arial"/>
        </w:rPr>
      </w:pPr>
      <w:r w:rsidRPr="00E17305">
        <w:rPr>
          <w:rFonts w:cs="Arial"/>
          <w:kern w:val="0"/>
          <w:szCs w:val="18"/>
        </w:rPr>
        <w:t xml:space="preserve">Jei parinktis </w:t>
      </w:r>
      <w:r w:rsidRPr="00E17305">
        <w:rPr>
          <w:rFonts w:cs="Arial"/>
          <w:b/>
          <w:bCs/>
          <w:kern w:val="0"/>
          <w:szCs w:val="18"/>
        </w:rPr>
        <w:t xml:space="preserve">„Automatinis spausdinimas“ </w:t>
      </w:r>
      <w:r w:rsidRPr="00E17305">
        <w:rPr>
          <w:rFonts w:cs="Arial"/>
          <w:kern w:val="0"/>
          <w:szCs w:val="18"/>
        </w:rPr>
        <w:t xml:space="preserve">nepasirinkta, spustelėkite mygtuką </w:t>
      </w:r>
      <w:r w:rsidRPr="00E17305">
        <w:rPr>
          <w:rFonts w:cs="Arial"/>
          <w:b/>
          <w:bCs/>
          <w:kern w:val="0"/>
          <w:szCs w:val="18"/>
        </w:rPr>
        <w:t>„Atidaryti PDF failą“</w:t>
      </w:r>
      <w:r w:rsidR="003A08BD" w:rsidRPr="00E17305">
        <w:rPr>
          <w:rFonts w:cs="Arial"/>
          <w:b/>
          <w:bCs/>
          <w:kern w:val="0"/>
          <w:szCs w:val="18"/>
        </w:rPr>
        <w:t>,</w:t>
      </w:r>
      <w:r w:rsidRPr="00E17305">
        <w:rPr>
          <w:rFonts w:cs="Arial"/>
          <w:kern w:val="0"/>
          <w:szCs w:val="18"/>
        </w:rPr>
        <w:t xml:space="preserve"> kad peržiūrėtumėte failus. Pasirinkite norimą (-us) spausdinti failą (-us) ir spustelėkite </w:t>
      </w:r>
      <w:r w:rsidRPr="00E17305">
        <w:rPr>
          <w:rFonts w:cs="Arial"/>
          <w:b/>
          <w:bCs/>
          <w:kern w:val="0"/>
          <w:szCs w:val="18"/>
        </w:rPr>
        <w:t>„Spausdinti“</w:t>
      </w:r>
      <w:r w:rsidR="003A08BD" w:rsidRPr="00E17305">
        <w:rPr>
          <w:rFonts w:cs="Arial"/>
          <w:b/>
          <w:bCs/>
          <w:kern w:val="0"/>
          <w:szCs w:val="18"/>
        </w:rPr>
        <w:t>.</w:t>
      </w:r>
    </w:p>
    <w:p w14:paraId="1EFFF59E" w14:textId="77777777" w:rsidR="004E24C9" w:rsidRPr="00E17305" w:rsidRDefault="004E24C9" w:rsidP="004E24C9">
      <w:pPr>
        <w:pBdr>
          <w:top w:val="single" w:sz="4" w:space="1" w:color="auto"/>
        </w:pBdr>
        <w:spacing w:beforeLines="20" w:before="62" w:afterLines="20" w:after="62"/>
        <w:contextualSpacing/>
        <w:rPr>
          <w:rFonts w:cs="Arial"/>
          <w:b/>
          <w:bCs/>
          <w:noProof/>
          <w:szCs w:val="18"/>
        </w:rPr>
      </w:pPr>
      <w:r w:rsidRPr="00E17305">
        <w:rPr>
          <w:rFonts w:cs="Arial"/>
          <w:noProof/>
          <w:lang w:val="en-US"/>
        </w:rPr>
        <w:drawing>
          <wp:anchor distT="0" distB="0" distL="114300" distR="114300" simplePos="0" relativeHeight="252320768" behindDoc="0" locked="0" layoutInCell="1" allowOverlap="1" wp14:anchorId="14D40F97" wp14:editId="2666D7BE">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rFonts w:cs="Arial"/>
          <w:b/>
          <w:bCs/>
          <w:noProof/>
          <w:szCs w:val="18"/>
        </w:rPr>
        <w:t>PASTABA</w:t>
      </w:r>
    </w:p>
    <w:p w14:paraId="5C7E6086" w14:textId="77777777" w:rsidR="004E24C9" w:rsidRPr="00E17305" w:rsidRDefault="004E24C9" w:rsidP="004E24C9">
      <w:pPr>
        <w:pBdr>
          <w:bottom w:val="single" w:sz="4" w:space="1" w:color="auto"/>
        </w:pBdr>
        <w:spacing w:beforeLines="20" w:before="62" w:afterLines="20" w:after="62"/>
        <w:contextualSpacing/>
        <w:rPr>
          <w:rFonts w:cs="Arial"/>
          <w:bCs/>
          <w:szCs w:val="18"/>
        </w:rPr>
      </w:pPr>
      <w:r w:rsidRPr="00E17305">
        <w:rPr>
          <w:rFonts w:cs="Arial"/>
          <w:bCs/>
          <w:szCs w:val="18"/>
        </w:rPr>
        <w:t xml:space="preserve">Norėdami patikrinti, ar spausdintuvas veikia tinkamai, galite spustelėti </w:t>
      </w:r>
      <w:r w:rsidRPr="00E17305">
        <w:rPr>
          <w:rFonts w:cs="Arial"/>
          <w:b/>
          <w:szCs w:val="18"/>
        </w:rPr>
        <w:t xml:space="preserve">„Bandomasis spausdinimas“ </w:t>
      </w:r>
      <w:r w:rsidRPr="00E17305">
        <w:rPr>
          <w:rFonts w:cs="Arial"/>
          <w:bCs/>
          <w:szCs w:val="18"/>
        </w:rPr>
        <w:t>programoje „PC Link“.</w:t>
      </w:r>
    </w:p>
    <w:p w14:paraId="7749E25F" w14:textId="77777777" w:rsidR="004E24C9" w:rsidRPr="00E17305" w:rsidRDefault="004E24C9" w:rsidP="004E24C9">
      <w:pPr>
        <w:pStyle w:val="20"/>
        <w:spacing w:before="312" w:after="156"/>
        <w:rPr>
          <w:rFonts w:cs="Arial"/>
        </w:rPr>
      </w:pPr>
      <w:bookmarkStart w:id="594" w:name="_Ref118309819"/>
      <w:bookmarkStart w:id="595" w:name="_Ref118309822"/>
      <w:bookmarkStart w:id="596" w:name="OLE_LINK256"/>
      <w:r w:rsidRPr="00E17305">
        <w:rPr>
          <w:rFonts w:cs="Arial"/>
        </w:rPr>
        <w:t xml:space="preserve"> </w:t>
      </w:r>
      <w:bookmarkStart w:id="597" w:name="_Toc159436366"/>
      <w:bookmarkStart w:id="598" w:name="_Ref159683143"/>
      <w:bookmarkStart w:id="599" w:name="_Toc195792283"/>
      <w:bookmarkStart w:id="600" w:name="_Toc204185483"/>
      <w:r w:rsidRPr="00E17305">
        <w:rPr>
          <w:rFonts w:cs="Arial"/>
        </w:rPr>
        <w:t>Ataskaitos nustatymai</w:t>
      </w:r>
      <w:bookmarkEnd w:id="594"/>
      <w:bookmarkEnd w:id="595"/>
      <w:bookmarkEnd w:id="597"/>
      <w:bookmarkEnd w:id="598"/>
      <w:bookmarkEnd w:id="599"/>
      <w:bookmarkEnd w:id="600"/>
      <w:r w:rsidRPr="00E17305">
        <w:rPr>
          <w:rFonts w:cs="Arial"/>
        </w:rPr>
        <w:t xml:space="preserve"> </w:t>
      </w:r>
    </w:p>
    <w:bookmarkEnd w:id="596"/>
    <w:p w14:paraId="687E53B7" w14:textId="7ACF4056" w:rsidR="004E24C9" w:rsidRPr="00E17305" w:rsidRDefault="004E24C9" w:rsidP="004E24C9">
      <w:pPr>
        <w:pStyle w:val="BodytextUserManual"/>
        <w:spacing w:before="156" w:after="156"/>
      </w:pPr>
      <w:r w:rsidRPr="00E17305">
        <w:rPr>
          <w:rFonts w:eastAsiaTheme="minorEastAsia"/>
        </w:rPr>
        <w:t>Jis​ Galimos tokios parinktys kaip nuskaitymo ataskaita, ataskaitos įkėlimas į debesį, draudimo informacija ir OBD parengties būsena</w:t>
      </w:r>
      <w:r w:rsidR="003A08BD" w:rsidRPr="00E17305">
        <w:rPr>
          <w:rFonts w:eastAsiaTheme="minorEastAsia"/>
        </w:rPr>
        <w:t>.</w:t>
      </w:r>
      <w:r w:rsidRPr="00E17305">
        <w:rPr>
          <w:rFonts w:eastAsiaTheme="minorEastAsia"/>
        </w:rPr>
        <w:t xml:space="preserve"> Ataskaitos nustatymų funkcijoje</w:t>
      </w:r>
      <w:r w:rsidR="003A08BD" w:rsidRPr="00E17305">
        <w:rPr>
          <w:rFonts w:eastAsiaTheme="minorEastAsia"/>
        </w:rPr>
        <w:t>.</w:t>
      </w:r>
      <w:r w:rsidRPr="00E17305">
        <w:rPr>
          <w:rFonts w:eastAsiaTheme="minorEastAsia"/>
        </w:rPr>
        <w:t xml:space="preserve"> Įjunkite </w:t>
      </w:r>
      <w:r w:rsidRPr="00E17305">
        <w:rPr>
          <w:rFonts w:eastAsiaTheme="minorEastAsia"/>
          <w:b/>
        </w:rPr>
        <w:t xml:space="preserve">/ išjunkite </w:t>
      </w:r>
      <w:r w:rsidRPr="00E17305">
        <w:rPr>
          <w:rFonts w:eastAsiaTheme="minorEastAsia"/>
        </w:rPr>
        <w:t>mygtuką, kad įjungtumėte / išjungtumėte reikiamą funkciją. Jei mygtukas rodomas mėlynai, tai reiškia, kad pasirinkta funkcija įjungta. Jei mygtukas rodomas pilkai, tai reiškia, kad pasirinkta funkcija išjungta</w:t>
      </w:r>
      <w:r w:rsidR="003A08BD" w:rsidRPr="00E17305">
        <w:rPr>
          <w:rFonts w:eastAsiaTheme="minorEastAsia"/>
        </w:rPr>
        <w:t>.</w:t>
      </w:r>
    </w:p>
    <w:p w14:paraId="515E8166"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eastAsiaTheme="minorEastAsia" w:cs="Arial"/>
          <w:b/>
          <w:bCs/>
          <w:szCs w:val="18"/>
        </w:rPr>
        <w:t xml:space="preserve">Ataskaitos įkėlimo į debesį funkcijos </w:t>
      </w:r>
      <w:r w:rsidRPr="00E17305">
        <w:rPr>
          <w:rFonts w:cs="Arial"/>
          <w:b/>
        </w:rPr>
        <w:t>įjungimas</w:t>
      </w:r>
    </w:p>
    <w:p w14:paraId="319711CE" w14:textId="7AC057B1" w:rsidR="004E24C9" w:rsidRPr="00E17305" w:rsidRDefault="004E24C9" w:rsidP="00F252D2">
      <w:pPr>
        <w:pStyle w:val="aa"/>
        <w:numPr>
          <w:ilvl w:val="0"/>
          <w:numId w:val="258"/>
        </w:numPr>
        <w:spacing w:beforeLines="20" w:before="62" w:afterLines="20" w:after="62"/>
        <w:ind w:left="998" w:hanging="357"/>
        <w:rPr>
          <w:rFonts w:cs="Arial"/>
        </w:rPr>
      </w:pPr>
      <w:r w:rsidRPr="00E17305">
        <w:rPr>
          <w:rFonts w:cs="Arial"/>
        </w:rPr>
        <w:lastRenderedPageBreak/>
        <w:t xml:space="preserve">„MaxiSys“ užduočių meniu </w:t>
      </w:r>
      <w:r w:rsidRPr="00E17305">
        <w:rPr>
          <w:rFonts w:eastAsiaTheme="minorEastAsia" w:cs="Arial"/>
          <w:szCs w:val="18"/>
        </w:rPr>
        <w:t xml:space="preserve">palieskite </w:t>
      </w:r>
      <w:r w:rsidRPr="00E17305">
        <w:rPr>
          <w:rFonts w:cs="Arial"/>
        </w:rPr>
        <w:t xml:space="preserve">programėlę </w:t>
      </w:r>
      <w:r w:rsidRPr="00E17305">
        <w:rPr>
          <w:rFonts w:cs="Arial"/>
          <w:b/>
        </w:rPr>
        <w:t>„Nustatymai“</w:t>
      </w:r>
      <w:r w:rsidR="003A08BD" w:rsidRPr="00E17305">
        <w:rPr>
          <w:rFonts w:cs="Arial"/>
          <w:b/>
        </w:rPr>
        <w:t>.</w:t>
      </w:r>
    </w:p>
    <w:p w14:paraId="0B92C6F5" w14:textId="66BD7F52" w:rsidR="004E24C9" w:rsidRPr="00E17305" w:rsidRDefault="004E24C9" w:rsidP="00F252D2">
      <w:pPr>
        <w:pStyle w:val="aa"/>
        <w:numPr>
          <w:ilvl w:val="0"/>
          <w:numId w:val="258"/>
        </w:numPr>
        <w:spacing w:beforeLines="20" w:before="62" w:afterLines="20" w:after="62"/>
        <w:ind w:left="998" w:hanging="357"/>
        <w:rPr>
          <w:rFonts w:cs="Arial"/>
        </w:rPr>
      </w:pPr>
      <w:r w:rsidRPr="00E17305">
        <w:rPr>
          <w:rFonts w:eastAsiaTheme="minorEastAsia" w:cs="Arial"/>
          <w:szCs w:val="18"/>
        </w:rPr>
        <w:t xml:space="preserve">Kairiajame stulpelyje palieskite parinktį </w:t>
      </w:r>
      <w:r w:rsidR="00003934" w:rsidRPr="00E17305">
        <w:rPr>
          <w:rFonts w:eastAsiaTheme="minorEastAsia" w:cs="Arial"/>
          <w:szCs w:val="18"/>
        </w:rPr>
        <w:t>„</w:t>
      </w:r>
      <w:r w:rsidRPr="00E17305">
        <w:rPr>
          <w:rFonts w:eastAsiaTheme="minorEastAsia" w:cs="Arial"/>
          <w:b/>
          <w:bCs/>
          <w:szCs w:val="18"/>
        </w:rPr>
        <w:t>Ataskaitos nustatymai“</w:t>
      </w:r>
      <w:r w:rsidR="003A08BD" w:rsidRPr="00E17305">
        <w:rPr>
          <w:rFonts w:eastAsiaTheme="minorEastAsia" w:cs="Arial"/>
          <w:b/>
          <w:bCs/>
          <w:szCs w:val="18"/>
        </w:rPr>
        <w:t>.</w:t>
      </w:r>
    </w:p>
    <w:p w14:paraId="18E7648C" w14:textId="3528B4A6" w:rsidR="004E24C9" w:rsidRPr="00E17305" w:rsidRDefault="004E24C9" w:rsidP="00F252D2">
      <w:pPr>
        <w:pStyle w:val="aa"/>
        <w:numPr>
          <w:ilvl w:val="0"/>
          <w:numId w:val="258"/>
        </w:numPr>
        <w:spacing w:beforeLines="20" w:before="62" w:afterLines="20" w:after="62"/>
        <w:ind w:left="998" w:hanging="357"/>
        <w:rPr>
          <w:rFonts w:cs="Arial"/>
        </w:rPr>
      </w:pPr>
      <w:r w:rsidRPr="00E17305">
        <w:rPr>
          <w:rFonts w:cs="Arial"/>
        </w:rPr>
        <w:t>Suraskite ataskaitos įkėlimo į debesį funkciją ir įjunkite mygtuką</w:t>
      </w:r>
      <w:r w:rsidR="003A08BD" w:rsidRPr="00E17305">
        <w:rPr>
          <w:rFonts w:cs="Arial"/>
        </w:rPr>
        <w:t>.</w:t>
      </w:r>
      <w:r w:rsidRPr="00E17305">
        <w:rPr>
          <w:rFonts w:cs="Arial"/>
          <w:b/>
          <w:bCs/>
        </w:rPr>
        <w:t xml:space="preserve"> </w:t>
      </w:r>
      <w:r w:rsidRPr="00E17305">
        <w:rPr>
          <w:rFonts w:cs="Arial"/>
        </w:rPr>
        <w:t xml:space="preserve">Pasirinkite </w:t>
      </w:r>
      <w:r w:rsidRPr="00E17305">
        <w:rPr>
          <w:rFonts w:cs="Arial"/>
          <w:b/>
          <w:bCs/>
        </w:rPr>
        <w:t xml:space="preserve">„Rankinis“ </w:t>
      </w:r>
      <w:r w:rsidRPr="00E17305">
        <w:rPr>
          <w:rFonts w:cs="Arial"/>
        </w:rPr>
        <w:t xml:space="preserve">arba </w:t>
      </w:r>
      <w:r w:rsidRPr="00E17305">
        <w:rPr>
          <w:rFonts w:cs="Arial"/>
          <w:b/>
          <w:bCs/>
        </w:rPr>
        <w:t>„Automatinis“</w:t>
      </w:r>
      <w:r w:rsidR="003A08BD" w:rsidRPr="00E17305">
        <w:rPr>
          <w:rFonts w:cs="Arial"/>
          <w:b/>
          <w:bCs/>
        </w:rPr>
        <w:t>,</w:t>
      </w:r>
      <w:r w:rsidRPr="00E17305">
        <w:rPr>
          <w:rFonts w:cs="Arial"/>
        </w:rPr>
        <w:t xml:space="preserve"> atsižvelgdami į konkrečią situaciją.</w:t>
      </w:r>
    </w:p>
    <w:p w14:paraId="0009038A" w14:textId="77777777" w:rsidR="004E24C9" w:rsidRPr="00E17305" w:rsidRDefault="004E24C9" w:rsidP="00F252D2">
      <w:pPr>
        <w:pStyle w:val="aa"/>
        <w:numPr>
          <w:ilvl w:val="0"/>
          <w:numId w:val="258"/>
        </w:numPr>
        <w:spacing w:beforeLines="20" w:before="62" w:afterLines="20" w:after="62"/>
        <w:ind w:left="998" w:hanging="357"/>
        <w:rPr>
          <w:rFonts w:eastAsiaTheme="minorEastAsia" w:cs="Arial"/>
          <w:kern w:val="0"/>
          <w:szCs w:val="18"/>
        </w:rPr>
      </w:pPr>
      <w:r w:rsidRPr="00E17305">
        <w:rPr>
          <w:rFonts w:eastAsia="ArialMT" w:cs="Arial"/>
          <w:kern w:val="0"/>
          <w:szCs w:val="18"/>
        </w:rPr>
        <w:t xml:space="preserve">„MaxiSys“ užduočių meniu, palieskite </w:t>
      </w:r>
      <w:r w:rsidRPr="00E17305">
        <w:rPr>
          <w:rFonts w:eastAsia="ArialMT" w:cs="Arial"/>
          <w:b/>
          <w:bCs/>
          <w:kern w:val="0"/>
          <w:szCs w:val="18"/>
        </w:rPr>
        <w:t xml:space="preserve">pagrindinį </w:t>
      </w:r>
      <w:r w:rsidRPr="00E17305">
        <w:rPr>
          <w:rFonts w:eastAsia="ArialMT" w:cs="Arial"/>
          <w:kern w:val="0"/>
          <w:szCs w:val="18"/>
        </w:rPr>
        <w:t>mygtuką viršutiniame kairiajame kampe arba pasirinkite kitą sistemos sąrankos nustatymų parinktį.</w:t>
      </w:r>
    </w:p>
    <w:p w14:paraId="74D96CD8" w14:textId="58C2E457" w:rsidR="004E24C9" w:rsidRPr="00E17305" w:rsidRDefault="004E24C9" w:rsidP="004E24C9">
      <w:pPr>
        <w:pStyle w:val="Text"/>
        <w:spacing w:before="156" w:after="156"/>
        <w:rPr>
          <w:rFonts w:cs="Arial"/>
        </w:rPr>
      </w:pPr>
      <w:r w:rsidRPr="00E17305">
        <w:rPr>
          <w:rFonts w:cs="Arial"/>
        </w:rPr>
        <w:t xml:space="preserve">OBD </w:t>
      </w:r>
      <w:r w:rsidRPr="00E17305">
        <w:rPr>
          <w:rFonts w:eastAsiaTheme="minorEastAsia" w:cs="Arial"/>
        </w:rPr>
        <w:t>parengties būsena yra išjungta</w:t>
      </w:r>
      <w:r w:rsidR="003A08BD" w:rsidRPr="00E17305">
        <w:rPr>
          <w:rFonts w:eastAsiaTheme="minorEastAsia" w:cs="Arial"/>
        </w:rPr>
        <w:t>.</w:t>
      </w:r>
      <w:r w:rsidRPr="00E17305">
        <w:rPr>
          <w:rFonts w:eastAsiaTheme="minorEastAsia" w:cs="Arial"/>
        </w:rPr>
        <w:t xml:space="preserve"> OBD parengties būsena bus automatiškai nuskaitoma automatinio nuskaitymo funkcijoje, kai bus įjungtas OBD parengties būsenos mygtukas.</w:t>
      </w:r>
    </w:p>
    <w:p w14:paraId="54317EA6" w14:textId="77777777" w:rsidR="004E24C9" w:rsidRPr="00E17305" w:rsidRDefault="004E24C9" w:rsidP="004E24C9">
      <w:pPr>
        <w:pStyle w:val="20"/>
        <w:spacing w:before="312" w:after="156"/>
        <w:rPr>
          <w:rFonts w:cs="Arial"/>
        </w:rPr>
      </w:pPr>
      <w:bookmarkStart w:id="601" w:name="_Toc159436367"/>
      <w:bookmarkStart w:id="602" w:name="_Toc451525803"/>
      <w:bookmarkStart w:id="603" w:name="_Toc366846511"/>
      <w:bookmarkStart w:id="604" w:name="_Toc366845458"/>
      <w:r w:rsidRPr="00E17305">
        <w:rPr>
          <w:rFonts w:cs="Arial"/>
        </w:rPr>
        <w:t xml:space="preserve"> </w:t>
      </w:r>
      <w:bookmarkStart w:id="605" w:name="_Toc195792284"/>
      <w:bookmarkStart w:id="606" w:name="_Toc204185484"/>
      <w:r w:rsidRPr="00E17305">
        <w:rPr>
          <w:rFonts w:cs="Arial"/>
        </w:rPr>
        <w:t>Pranešimas iš karto</w:t>
      </w:r>
      <w:bookmarkEnd w:id="601"/>
      <w:bookmarkEnd w:id="605"/>
      <w:bookmarkEnd w:id="606"/>
    </w:p>
    <w:p w14:paraId="09D4883D" w14:textId="77777777" w:rsidR="004E24C9" w:rsidRPr="00E17305" w:rsidRDefault="004E24C9" w:rsidP="004E24C9">
      <w:pPr>
        <w:spacing w:before="156" w:after="156"/>
        <w:rPr>
          <w:rFonts w:cs="Arial"/>
        </w:rPr>
      </w:pPr>
      <w:r w:rsidRPr="00E17305">
        <w:rPr>
          <w:rFonts w:cs="Arial"/>
        </w:rPr>
        <w:t>Ši parinktis leidžia valdyti pranešimus. Pranešimų nuostata įjungta pagal numatytuosius nustatymus ir vartotojai negali jos išjungti, kad nebūtų blokuojami tam tikri sistemos pranešimai, pvz., sistemos saugumo įspėjimai. Norint gauti pranešimus internetu, reikalinga prieiga prie interneto.</w:t>
      </w:r>
    </w:p>
    <w:p w14:paraId="397B4F26"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Norėdami tvarkyti kitus pranešimus</w:t>
      </w:r>
    </w:p>
    <w:p w14:paraId="4A98271E" w14:textId="7E6495FB" w:rsidR="004E24C9" w:rsidRPr="00E17305" w:rsidRDefault="004E24C9" w:rsidP="00F252D2">
      <w:pPr>
        <w:pStyle w:val="aa"/>
        <w:widowControl w:val="0"/>
        <w:numPr>
          <w:ilvl w:val="0"/>
          <w:numId w:val="232"/>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„Nustatymai“</w:t>
      </w:r>
      <w:r w:rsidR="003A08BD" w:rsidRPr="00E17305">
        <w:rPr>
          <w:rFonts w:cs="Arial"/>
          <w:b/>
        </w:rPr>
        <w:t>.</w:t>
      </w:r>
    </w:p>
    <w:p w14:paraId="4A217A39" w14:textId="2BD4B61F" w:rsidR="004E24C9" w:rsidRPr="00E17305" w:rsidRDefault="004E24C9" w:rsidP="00F252D2">
      <w:pPr>
        <w:pStyle w:val="aa"/>
        <w:widowControl w:val="0"/>
        <w:numPr>
          <w:ilvl w:val="0"/>
          <w:numId w:val="232"/>
        </w:numPr>
        <w:spacing w:beforeLines="20" w:before="62" w:afterLines="20" w:after="62"/>
        <w:ind w:left="998" w:hanging="357"/>
        <w:rPr>
          <w:rFonts w:cs="Arial"/>
        </w:rPr>
      </w:pPr>
      <w:r w:rsidRPr="00E17305">
        <w:rPr>
          <w:rFonts w:cs="Arial"/>
        </w:rPr>
        <w:t xml:space="preserve">Kairiajame stulpelyje palieskite </w:t>
      </w:r>
      <w:r w:rsidRPr="00E17305">
        <w:rPr>
          <w:rFonts w:cs="Arial"/>
          <w:b/>
          <w:kern w:val="0"/>
        </w:rPr>
        <w:t>„Push Notifications“</w:t>
      </w:r>
      <w:r w:rsidR="003A08BD" w:rsidRPr="00E17305">
        <w:rPr>
          <w:rFonts w:cs="Arial"/>
          <w:b/>
          <w:kern w:val="0"/>
        </w:rPr>
        <w:t>.</w:t>
      </w:r>
    </w:p>
    <w:p w14:paraId="015AABC3" w14:textId="73EC2783" w:rsidR="004E24C9" w:rsidRPr="00E17305" w:rsidRDefault="004E24C9" w:rsidP="00F252D2">
      <w:pPr>
        <w:pStyle w:val="aa"/>
        <w:widowControl w:val="0"/>
        <w:numPr>
          <w:ilvl w:val="0"/>
          <w:numId w:val="232"/>
        </w:numPr>
        <w:spacing w:beforeLines="20" w:before="62" w:afterLines="20" w:after="62"/>
        <w:ind w:left="998" w:hanging="357"/>
        <w:rPr>
          <w:rFonts w:cs="Arial"/>
        </w:rPr>
      </w:pPr>
      <w:r w:rsidRPr="00E17305">
        <w:rPr>
          <w:rFonts w:cs="Arial"/>
        </w:rPr>
        <w:t xml:space="preserve">Palieskite </w:t>
      </w:r>
      <w:r w:rsidRPr="00E17305">
        <w:rPr>
          <w:rFonts w:cs="Arial"/>
          <w:noProof/>
          <w:lang w:val="en-US"/>
        </w:rPr>
        <w:drawing>
          <wp:inline distT="0" distB="0" distL="0" distR="0" wp14:anchorId="526F5D3A" wp14:editId="155865AC">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009811A1" w:rsidRPr="00E17305">
        <w:rPr>
          <w:rFonts w:cs="Arial"/>
        </w:rPr>
        <w:t xml:space="preserve"> </w:t>
      </w:r>
      <w:r w:rsidRPr="00E17305">
        <w:rPr>
          <w:rFonts w:cs="Arial"/>
        </w:rPr>
        <w:t>dešinėje esantį mygtuką, kad atidarytumėte išskleidžiamąjį sąrašą.</w:t>
      </w:r>
    </w:p>
    <w:p w14:paraId="0E7BFD28" w14:textId="77777777" w:rsidR="004E24C9" w:rsidRPr="00E17305" w:rsidRDefault="004E24C9" w:rsidP="00F252D2">
      <w:pPr>
        <w:pStyle w:val="aa"/>
        <w:widowControl w:val="0"/>
        <w:numPr>
          <w:ilvl w:val="0"/>
          <w:numId w:val="232"/>
        </w:numPr>
        <w:spacing w:beforeLines="20" w:before="62" w:afterLines="20" w:after="62"/>
        <w:ind w:left="998" w:hanging="357"/>
        <w:rPr>
          <w:rFonts w:cs="Arial"/>
        </w:rPr>
      </w:pPr>
      <w:r w:rsidRPr="00E17305">
        <w:rPr>
          <w:rFonts w:cs="Arial"/>
        </w:rPr>
        <w:t>Yra keturios parinktys: Įjungti visus pranešimus, Apriboti iki 3 pranešimų per savaitę arba mažiau, Apriboti iki 1 pranešimo per savaitę ir Išjungti visus pranešimus. Pasirinkite norimą parinktį.</w:t>
      </w:r>
    </w:p>
    <w:p w14:paraId="45ABAC8B" w14:textId="279DFEB8" w:rsidR="004E24C9" w:rsidRPr="00E17305" w:rsidRDefault="004E24C9" w:rsidP="00F252D2">
      <w:pPr>
        <w:pStyle w:val="aa"/>
        <w:widowControl w:val="0"/>
        <w:numPr>
          <w:ilvl w:val="0"/>
          <w:numId w:val="232"/>
        </w:numPr>
        <w:spacing w:beforeLines="20" w:before="62" w:afterLines="20" w:after="62"/>
        <w:ind w:left="998" w:hanging="357"/>
        <w:rPr>
          <w:rFonts w:cs="Arial"/>
        </w:rPr>
      </w:pPr>
      <w:r w:rsidRPr="00E17305">
        <w:rPr>
          <w:rFonts w:cs="Arial"/>
        </w:rPr>
        <w:t>„MaxiSys“ užduočių meniu</w:t>
      </w:r>
      <w:r w:rsidR="003A08BD" w:rsidRPr="00E17305">
        <w:rPr>
          <w:rFonts w:cs="Arial"/>
        </w:rPr>
        <w:t>,</w:t>
      </w:r>
      <w:r w:rsidRPr="00E17305">
        <w:rPr>
          <w:rFonts w:cs="Arial"/>
        </w:rPr>
        <w:t xml:space="preserve"> viršutiniame kairiajame kampe palieskite </w:t>
      </w:r>
      <w:r w:rsidRPr="00E17305">
        <w:rPr>
          <w:rFonts w:cs="Arial"/>
          <w:b/>
        </w:rPr>
        <w:t>„Pagrindinis“</w:t>
      </w:r>
      <w:r w:rsidR="003A08BD" w:rsidRPr="00E17305">
        <w:rPr>
          <w:rFonts w:cs="Arial"/>
          <w:b/>
        </w:rPr>
        <w:t>.</w:t>
      </w:r>
      <w:r w:rsidRPr="00E17305">
        <w:rPr>
          <w:rFonts w:cs="Arial"/>
        </w:rPr>
        <w:t xml:space="preserve"> Arba pasirinkite kitą sistemos sąrankos nustatymų parinktį.</w:t>
      </w:r>
    </w:p>
    <w:p w14:paraId="66071AA3" w14:textId="77777777" w:rsidR="004E24C9" w:rsidRPr="00E17305" w:rsidRDefault="004E24C9" w:rsidP="004E24C9">
      <w:pPr>
        <w:pBdr>
          <w:top w:val="single" w:sz="4" w:space="1" w:color="auto"/>
        </w:pBdr>
        <w:spacing w:beforeLines="20" w:before="62" w:afterLines="20" w:after="62"/>
        <w:rPr>
          <w:rFonts w:cs="Arial"/>
          <w:b/>
          <w:bCs/>
          <w:noProof/>
          <w:szCs w:val="18"/>
        </w:rPr>
      </w:pPr>
      <w:r w:rsidRPr="00E17305">
        <w:rPr>
          <w:rFonts w:cs="Arial"/>
          <w:b/>
          <w:bCs/>
          <w:noProof/>
          <w:szCs w:val="18"/>
          <w:lang w:val="en-US"/>
        </w:rPr>
        <w:drawing>
          <wp:anchor distT="0" distB="0" distL="114300" distR="114300" simplePos="0" relativeHeight="252321792" behindDoc="0" locked="0" layoutInCell="1" allowOverlap="1" wp14:anchorId="7B4124AA" wp14:editId="0D287BE8">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rFonts w:cs="Arial"/>
          <w:b/>
          <w:bCs/>
          <w:noProof/>
          <w:szCs w:val="18"/>
        </w:rPr>
        <w:t>PASTABA</w:t>
      </w:r>
    </w:p>
    <w:p w14:paraId="3995C1F9" w14:textId="1EA0BD7B" w:rsidR="004E24C9" w:rsidRPr="00E17305" w:rsidRDefault="004E24C9" w:rsidP="00F252D2">
      <w:pPr>
        <w:pStyle w:val="aa"/>
        <w:widowControl w:val="0"/>
        <w:numPr>
          <w:ilvl w:val="0"/>
          <w:numId w:val="259"/>
        </w:numPr>
        <w:pBdr>
          <w:bottom w:val="single" w:sz="4" w:space="1" w:color="auto"/>
        </w:pBdr>
        <w:spacing w:beforeLines="20" w:before="62" w:afterLines="20" w:after="62"/>
        <w:ind w:left="641" w:hanging="357"/>
        <w:rPr>
          <w:rFonts w:cs="Arial"/>
          <w:bCs/>
          <w:szCs w:val="18"/>
        </w:rPr>
      </w:pPr>
      <w:bookmarkStart w:id="607" w:name="_Hlk112753223"/>
      <w:r w:rsidRPr="00E17305">
        <w:rPr>
          <w:rFonts w:cs="Arial"/>
          <w:bCs/>
          <w:szCs w:val="18"/>
        </w:rPr>
        <w:t>Pranešimai bus rodomi ekrane. Braukite ekraną iš viršaus, kad peržiūrėtumėte gautas žinutes. Jei žinučių sąrašas apima daugiau nei vieną ekraną, braukite sąrašą aukštyn arba žemyn, kad juos peržiūrėtumėte</w:t>
      </w:r>
      <w:bookmarkEnd w:id="607"/>
      <w:r w:rsidR="003A08BD" w:rsidRPr="00E17305">
        <w:rPr>
          <w:rFonts w:cs="Arial"/>
          <w:bCs/>
          <w:szCs w:val="18"/>
        </w:rPr>
        <w:t>.</w:t>
      </w:r>
    </w:p>
    <w:p w14:paraId="413F305E" w14:textId="77777777" w:rsidR="004E24C9" w:rsidRPr="00E17305" w:rsidRDefault="004E24C9" w:rsidP="00F252D2">
      <w:pPr>
        <w:pStyle w:val="aa"/>
        <w:widowControl w:val="0"/>
        <w:numPr>
          <w:ilvl w:val="0"/>
          <w:numId w:val="259"/>
        </w:numPr>
        <w:pBdr>
          <w:bottom w:val="single" w:sz="4" w:space="1" w:color="auto"/>
        </w:pBdr>
        <w:spacing w:beforeLines="20" w:before="62" w:afterLines="20" w:after="62"/>
        <w:ind w:left="641" w:hanging="357"/>
        <w:rPr>
          <w:rFonts w:cs="Arial"/>
          <w:bCs/>
          <w:szCs w:val="18"/>
        </w:rPr>
      </w:pPr>
      <w:r w:rsidRPr="00E17305">
        <w:rPr>
          <w:rFonts w:cs="Arial"/>
          <w:bCs/>
          <w:szCs w:val="18"/>
        </w:rPr>
        <w:t>Palietus konkretų pranešimą, paleidžiama atitinkama programa. Pavyzdžiui, jei paliesite atnaujinimo pranešimą, bus paleista atnaujinimo programa.</w:t>
      </w:r>
    </w:p>
    <w:p w14:paraId="302F67DB" w14:textId="77777777" w:rsidR="004E24C9" w:rsidRPr="00E17305" w:rsidRDefault="004E24C9" w:rsidP="004E24C9">
      <w:pPr>
        <w:pStyle w:val="20"/>
        <w:spacing w:before="312" w:after="156"/>
        <w:rPr>
          <w:rFonts w:cs="Arial"/>
        </w:rPr>
      </w:pPr>
      <w:r w:rsidRPr="00E17305">
        <w:rPr>
          <w:rFonts w:cs="Arial"/>
        </w:rPr>
        <w:t xml:space="preserve"> </w:t>
      </w:r>
      <w:bookmarkStart w:id="608" w:name="_Toc159436368"/>
      <w:bookmarkStart w:id="609" w:name="_Toc195792285"/>
      <w:bookmarkStart w:id="610" w:name="_Toc204185485"/>
      <w:r w:rsidRPr="00E17305">
        <w:rPr>
          <w:rFonts w:cs="Arial"/>
        </w:rPr>
        <w:t>Automatinis atnaujinimas</w:t>
      </w:r>
      <w:bookmarkEnd w:id="608"/>
      <w:bookmarkEnd w:id="609"/>
      <w:bookmarkEnd w:id="610"/>
    </w:p>
    <w:p w14:paraId="25B01101" w14:textId="77777777" w:rsidR="004E24C9" w:rsidRPr="00E17305" w:rsidRDefault="004E24C9" w:rsidP="004E24C9">
      <w:pPr>
        <w:spacing w:before="156" w:after="156"/>
        <w:rPr>
          <w:rFonts w:cs="Arial"/>
        </w:rPr>
      </w:pPr>
      <w:r w:rsidRPr="00E17305">
        <w:rPr>
          <w:rFonts w:cs="Arial"/>
        </w:rPr>
        <w:t xml:space="preserve">Automatinis atnaujinimas leidžia įrankiui automatiškai atnaujinti OS, „MaxiSys“ sistemą ir transporto priemonės aprėpties programinę įrangą. Kiekvieną galima sukonfigūruoti </w:t>
      </w:r>
      <w:r w:rsidRPr="00E17305">
        <w:rPr>
          <w:rFonts w:cs="Arial"/>
        </w:rPr>
        <w:lastRenderedPageBreak/>
        <w:t xml:space="preserve">taip, kad ji būtų automatiškai atnaujinama nurodytu laiku. Palieskite </w:t>
      </w:r>
      <w:r w:rsidRPr="00E17305">
        <w:rPr>
          <w:rFonts w:cs="Arial"/>
          <w:b/>
        </w:rPr>
        <w:t xml:space="preserve">ĮJUNGIMO / IŠJUNGIMO </w:t>
      </w:r>
      <w:r w:rsidRPr="00E17305">
        <w:rPr>
          <w:rFonts w:cs="Arial"/>
        </w:rPr>
        <w:t>mygtuką, kad įjungtumėte / išjungtumėte norimą automatinio atnaujinimo laiką.</w:t>
      </w:r>
    </w:p>
    <w:p w14:paraId="6E892209" w14:textId="77777777" w:rsidR="004E24C9" w:rsidRPr="00E17305" w:rsidRDefault="004E24C9" w:rsidP="004E24C9">
      <w:pPr>
        <w:pStyle w:val="aa"/>
        <w:widowControl w:val="0"/>
        <w:numPr>
          <w:ilvl w:val="0"/>
          <w:numId w:val="5"/>
        </w:numPr>
        <w:spacing w:beforeLines="20" w:before="62" w:afterLines="20" w:after="62"/>
        <w:ind w:left="641" w:hanging="357"/>
        <w:rPr>
          <w:rFonts w:cs="Arial"/>
          <w:b/>
        </w:rPr>
      </w:pPr>
      <w:r w:rsidRPr="00E17305">
        <w:rPr>
          <w:rFonts w:cs="Arial"/>
          <w:b/>
        </w:rPr>
        <w:t>Norėdami nustatyti automatinės sistemos arba transporto priemonės atnaujinimą</w:t>
      </w:r>
    </w:p>
    <w:p w14:paraId="1DEBA8D6" w14:textId="4EE6B8AB" w:rsidR="004E24C9" w:rsidRPr="00E17305" w:rsidRDefault="004E24C9" w:rsidP="00F252D2">
      <w:pPr>
        <w:pStyle w:val="aa"/>
        <w:widowControl w:val="0"/>
        <w:numPr>
          <w:ilvl w:val="0"/>
          <w:numId w:val="233"/>
        </w:numPr>
        <w:spacing w:beforeLines="20" w:before="62" w:afterLines="20" w:after="62"/>
        <w:ind w:left="998" w:hanging="357"/>
        <w:rPr>
          <w:rFonts w:cs="Arial"/>
        </w:rPr>
      </w:pPr>
      <w:r w:rsidRPr="00E17305">
        <w:rPr>
          <w:rFonts w:cs="Arial"/>
        </w:rPr>
        <w:t xml:space="preserve">„MaxiSys“ užduočių meniu palieskite programėlę </w:t>
      </w:r>
      <w:r w:rsidRPr="00E17305">
        <w:rPr>
          <w:rFonts w:cs="Arial"/>
          <w:b/>
        </w:rPr>
        <w:t>„Nustatymai“</w:t>
      </w:r>
      <w:r w:rsidR="003A08BD" w:rsidRPr="00E17305">
        <w:rPr>
          <w:rFonts w:cs="Arial"/>
          <w:b/>
        </w:rPr>
        <w:t>.</w:t>
      </w:r>
    </w:p>
    <w:p w14:paraId="74B8CD11" w14:textId="4261B689" w:rsidR="004E24C9" w:rsidRPr="00E17305" w:rsidRDefault="004E24C9" w:rsidP="00F252D2">
      <w:pPr>
        <w:pStyle w:val="aa"/>
        <w:widowControl w:val="0"/>
        <w:numPr>
          <w:ilvl w:val="0"/>
          <w:numId w:val="233"/>
        </w:numPr>
        <w:spacing w:beforeLines="20" w:before="62" w:afterLines="20" w:after="62"/>
        <w:ind w:left="998" w:hanging="357"/>
        <w:rPr>
          <w:rFonts w:cs="Arial"/>
        </w:rPr>
      </w:pPr>
      <w:r w:rsidRPr="00E17305">
        <w:rPr>
          <w:rFonts w:cs="Arial"/>
        </w:rPr>
        <w:t xml:space="preserve">palieskite parinktį </w:t>
      </w:r>
      <w:r w:rsidRPr="00E17305">
        <w:rPr>
          <w:rFonts w:cs="Arial"/>
          <w:b/>
        </w:rPr>
        <w:t>„Automatinis atnaujinimas“</w:t>
      </w:r>
      <w:r w:rsidR="003A08BD" w:rsidRPr="00E17305">
        <w:rPr>
          <w:rFonts w:cs="Arial"/>
          <w:b/>
        </w:rPr>
        <w:t>.</w:t>
      </w:r>
      <w:r w:rsidRPr="00E17305">
        <w:rPr>
          <w:rFonts w:cs="Arial"/>
        </w:rPr>
        <w:t xml:space="preserve"> Trys automatinio atnaujinimo elementai bus rodomi ekrano dešinėje pusėje.</w:t>
      </w:r>
    </w:p>
    <w:p w14:paraId="709FEF46" w14:textId="75CEE034" w:rsidR="004E24C9" w:rsidRPr="00E17305" w:rsidRDefault="004E24C9" w:rsidP="00F252D2">
      <w:pPr>
        <w:pStyle w:val="aa"/>
        <w:widowControl w:val="0"/>
        <w:numPr>
          <w:ilvl w:val="0"/>
          <w:numId w:val="233"/>
        </w:numPr>
        <w:spacing w:beforeLines="20" w:before="62" w:afterLines="20" w:after="62"/>
        <w:ind w:left="998" w:hanging="357"/>
        <w:rPr>
          <w:rFonts w:cs="Arial"/>
        </w:rPr>
      </w:pPr>
      <w:r w:rsidRPr="00E17305">
        <w:rPr>
          <w:rFonts w:cs="Arial"/>
          <w:b/>
          <w:bCs/>
        </w:rPr>
        <w:t xml:space="preserve">Įjunkite </w:t>
      </w:r>
      <w:r w:rsidRPr="00E17305">
        <w:rPr>
          <w:rFonts w:cs="Arial"/>
        </w:rPr>
        <w:t>mygtuką</w:t>
      </w:r>
      <w:r w:rsidR="003A08BD" w:rsidRPr="00E17305">
        <w:rPr>
          <w:rFonts w:cs="Arial"/>
        </w:rPr>
        <w:t>.</w:t>
      </w:r>
    </w:p>
    <w:p w14:paraId="42AB3210" w14:textId="77777777" w:rsidR="004E24C9" w:rsidRPr="00E17305" w:rsidRDefault="004E24C9" w:rsidP="00F252D2">
      <w:pPr>
        <w:pStyle w:val="aa"/>
        <w:widowControl w:val="0"/>
        <w:numPr>
          <w:ilvl w:val="0"/>
          <w:numId w:val="233"/>
        </w:numPr>
        <w:spacing w:beforeLines="20" w:before="62" w:afterLines="20" w:after="62"/>
        <w:ind w:left="998" w:hanging="357"/>
        <w:rPr>
          <w:rFonts w:cs="Arial"/>
        </w:rPr>
      </w:pPr>
      <w:r w:rsidRPr="00E17305">
        <w:rPr>
          <w:rFonts w:cs="Arial"/>
        </w:rPr>
        <w:t>Palieskite laiką, kad nustatytumėte atnaujinimo laiką. Jei atnaujinimo laikas nustatytas ir įrenginys prijungtas prie interneto, pasirinkta programinė įranga bus automatiškai atnaujinta nustatytu laiku.</w:t>
      </w:r>
    </w:p>
    <w:p w14:paraId="7B8F8BF3" w14:textId="276129F1" w:rsidR="004E24C9" w:rsidRPr="00E17305" w:rsidRDefault="004E24C9" w:rsidP="004E24C9">
      <w:pPr>
        <w:pStyle w:val="20"/>
        <w:spacing w:before="312" w:after="156"/>
        <w:rPr>
          <w:rFonts w:cs="Arial"/>
        </w:rPr>
      </w:pPr>
      <w:bookmarkStart w:id="611" w:name="_Toc159436369"/>
      <w:bookmarkStart w:id="612" w:name="_Toc195792287"/>
      <w:bookmarkStart w:id="613" w:name="_Toc204185486"/>
      <w:r w:rsidRPr="00E17305">
        <w:rPr>
          <w:rFonts w:cs="Arial"/>
        </w:rPr>
        <w:t xml:space="preserve">ADAS </w:t>
      </w:r>
      <w:bookmarkEnd w:id="611"/>
      <w:r w:rsidRPr="00E17305">
        <w:rPr>
          <w:rFonts w:cs="Arial"/>
        </w:rPr>
        <w:t>nustatymai</w:t>
      </w:r>
      <w:bookmarkEnd w:id="612"/>
      <w:bookmarkEnd w:id="613"/>
    </w:p>
    <w:p w14:paraId="4CF8F05F" w14:textId="773E2480"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Norėdami įjungti „MaxiSys ADAS</w:t>
      </w:r>
      <w:r w:rsidR="00003934" w:rsidRPr="00E17305">
        <w:rPr>
          <w:rFonts w:cs="Arial"/>
          <w:b/>
        </w:rPr>
        <w:t>“</w:t>
      </w:r>
      <w:r w:rsidRPr="00E17305">
        <w:rPr>
          <w:rFonts w:cs="Arial"/>
          <w:b/>
        </w:rPr>
        <w:t xml:space="preserve"> kalibravimą</w:t>
      </w:r>
    </w:p>
    <w:p w14:paraId="052A5989" w14:textId="77777777" w:rsidR="004E24C9" w:rsidRPr="00E17305" w:rsidRDefault="004E24C9" w:rsidP="00F252D2">
      <w:pPr>
        <w:pStyle w:val="BodytextUserManual"/>
        <w:widowControl/>
        <w:numPr>
          <w:ilvl w:val="3"/>
          <w:numId w:val="121"/>
        </w:numPr>
        <w:spacing w:beforeLines="20" w:before="62" w:afterLines="20" w:after="62"/>
        <w:ind w:left="998" w:hanging="357"/>
      </w:pPr>
      <w:r w:rsidRPr="00E17305">
        <w:t>Įsitikinkite, kad registruotame „MaxiSys“ planšetiniame kompiuteryje yra pasiekiamų atnaujinimų.</w:t>
      </w:r>
    </w:p>
    <w:p w14:paraId="44B99B43" w14:textId="629F48B0" w:rsidR="004E24C9" w:rsidRPr="00E17305" w:rsidRDefault="004E24C9" w:rsidP="00F252D2">
      <w:pPr>
        <w:pStyle w:val="BodytextUserManual"/>
        <w:widowControl/>
        <w:numPr>
          <w:ilvl w:val="3"/>
          <w:numId w:val="121"/>
        </w:numPr>
        <w:spacing w:beforeLines="20" w:before="62" w:afterLines="20" w:after="62"/>
        <w:ind w:left="998" w:hanging="357"/>
      </w:pPr>
      <w:r w:rsidRPr="00E17305">
        <w:t xml:space="preserve">„MaxiSys“ užduočių meniu pasirinkite </w:t>
      </w:r>
      <w:r w:rsidRPr="00E17305">
        <w:rPr>
          <w:b/>
        </w:rPr>
        <w:t>„Nustatymai“</w:t>
      </w:r>
      <w:r w:rsidR="003A08BD" w:rsidRPr="00E17305">
        <w:rPr>
          <w:b/>
        </w:rPr>
        <w:t>.</w:t>
      </w:r>
    </w:p>
    <w:p w14:paraId="1F861F8D" w14:textId="7D3277A3" w:rsidR="004E24C9" w:rsidRPr="00E17305" w:rsidRDefault="00E17305" w:rsidP="00F252D2">
      <w:pPr>
        <w:pStyle w:val="BodytextUserManual"/>
        <w:widowControl/>
        <w:numPr>
          <w:ilvl w:val="3"/>
          <w:numId w:val="121"/>
        </w:numPr>
        <w:spacing w:beforeLines="20" w:before="62" w:afterLines="20" w:after="62"/>
        <w:ind w:left="998" w:hanging="357"/>
      </w:pPr>
      <w:r w:rsidRPr="00E17305">
        <w:rPr>
          <w:rFonts w:eastAsiaTheme="minorEastAsia"/>
          <w:bCs w:val="0"/>
          <w:szCs w:val="18"/>
          <w:lang w:val="en-US"/>
        </w:rPr>
        <w:t xml:space="preserve">Kairiajame stulpelyje palieskite parinktį </w:t>
      </w:r>
      <w:r w:rsidRPr="00E17305">
        <w:rPr>
          <w:rFonts w:eastAsiaTheme="minorEastAsia"/>
          <w:b/>
          <w:bCs w:val="0"/>
          <w:szCs w:val="18"/>
          <w:lang w:val="en-US"/>
        </w:rPr>
        <w:t>ADAS nustatymai.</w:t>
      </w:r>
    </w:p>
    <w:p w14:paraId="77751F43" w14:textId="77777777" w:rsidR="004E24C9" w:rsidRPr="00E17305" w:rsidRDefault="004E24C9" w:rsidP="00F252D2">
      <w:pPr>
        <w:pStyle w:val="BodytextUserManual"/>
        <w:widowControl/>
        <w:numPr>
          <w:ilvl w:val="3"/>
          <w:numId w:val="121"/>
        </w:numPr>
        <w:spacing w:beforeLines="20" w:before="62" w:afterLines="20" w:after="62"/>
        <w:ind w:left="998" w:hanging="357"/>
      </w:pPr>
      <w:r w:rsidRPr="00E17305">
        <w:t>Nuskaitykite QR kodą, esantį ant ADAS rėmelio, kad susietumėte, arba rankiniu būdu įveskite rėmelio serijos numerį, jei QR kodo nėra.</w:t>
      </w:r>
    </w:p>
    <w:p w14:paraId="633D52A3" w14:textId="77777777" w:rsidR="004E24C9" w:rsidRPr="00E17305" w:rsidRDefault="004E24C9" w:rsidP="00F252D2">
      <w:pPr>
        <w:pStyle w:val="BodytextUserManual"/>
        <w:widowControl/>
        <w:numPr>
          <w:ilvl w:val="3"/>
          <w:numId w:val="121"/>
        </w:numPr>
        <w:spacing w:beforeLines="20" w:before="62" w:afterLines="20" w:after="62"/>
        <w:ind w:left="998" w:hanging="357"/>
      </w:pPr>
      <w:r w:rsidRPr="00E17305">
        <w:t>Įveskite patvirtinimo kodą iš ADAS kalibravimo kortelės.</w:t>
      </w:r>
    </w:p>
    <w:p w14:paraId="42981673" w14:textId="77777777" w:rsidR="004E24C9" w:rsidRPr="00E17305" w:rsidRDefault="004E24C9" w:rsidP="00F252D2">
      <w:pPr>
        <w:pStyle w:val="BodytextUserManual"/>
        <w:widowControl/>
        <w:numPr>
          <w:ilvl w:val="3"/>
          <w:numId w:val="121"/>
        </w:numPr>
        <w:spacing w:beforeLines="20" w:before="62" w:afterLines="20" w:after="62"/>
        <w:ind w:left="998" w:hanging="357"/>
      </w:pPr>
      <w:r w:rsidRPr="00E17305">
        <w:t>Kai registracija bus baigta, sistema bus nustatyta iš naujo ir bus rodomas užduočių meniu.</w:t>
      </w:r>
    </w:p>
    <w:p w14:paraId="544646B7" w14:textId="77777777" w:rsidR="00E17305" w:rsidRPr="00E17305" w:rsidRDefault="00E17305" w:rsidP="00E17305">
      <w:pPr>
        <w:pStyle w:val="20"/>
        <w:spacing w:before="312" w:after="156"/>
        <w:rPr>
          <w:rFonts w:cs="Arial"/>
        </w:rPr>
      </w:pPr>
      <w:bookmarkStart w:id="614" w:name="_Toc195792286"/>
      <w:bookmarkStart w:id="615" w:name="_Toc204185487"/>
      <w:r w:rsidRPr="00E17305">
        <w:rPr>
          <w:rFonts w:cs="Arial"/>
        </w:rPr>
        <w:t>OBFCM įkėlimas</w:t>
      </w:r>
      <w:bookmarkEnd w:id="614"/>
      <w:bookmarkEnd w:id="615"/>
    </w:p>
    <w:p w14:paraId="2713B871" w14:textId="77777777" w:rsidR="00E17305" w:rsidRPr="00E17305" w:rsidRDefault="00E17305" w:rsidP="00E17305">
      <w:pPr>
        <w:pStyle w:val="BodytextUserManual"/>
        <w:spacing w:before="156" w:after="156"/>
      </w:pPr>
      <w:r w:rsidRPr="00E17305">
        <w:t>Ši parinktis leidžia įkelti keleivinių ir lengvųjų komercinių transporto priemonių su anglies dioksido išmetimu susijusius duomenis (OBFCM duomenis) į Europos šalies stebėsenos foną.</w:t>
      </w:r>
    </w:p>
    <w:p w14:paraId="3A979859" w14:textId="77777777" w:rsidR="00E17305" w:rsidRPr="00E17305" w:rsidRDefault="00E17305" w:rsidP="00E17305">
      <w:pPr>
        <w:pStyle w:val="BodytextUserManual"/>
        <w:spacing w:before="156" w:after="156"/>
        <w:rPr>
          <w:bCs w:val="0"/>
        </w:rPr>
      </w:pPr>
      <w:r w:rsidRPr="00E17305">
        <w:t>Norėdami įjungti šią funkciją, perjunkite mygtuką į padėtį „</w:t>
      </w:r>
      <w:r w:rsidRPr="00E17305">
        <w:rPr>
          <w:b/>
        </w:rPr>
        <w:t>ĮJUNGTA</w:t>
      </w:r>
      <w:r w:rsidRPr="00E17305">
        <w:t>“</w:t>
      </w:r>
      <w:r w:rsidRPr="00E17305">
        <w:rPr>
          <w:b/>
        </w:rPr>
        <w:t>,</w:t>
      </w:r>
      <w:r w:rsidRPr="00E17305">
        <w:rPr>
          <w:bCs w:val="0"/>
        </w:rPr>
        <w:t xml:space="preserve"> tada pasirinkite atitinkamą šalį ir įveskite OBFCM stebėjimo serverio adresą. Baigę nustatymą, diagnostikos programoje pasirinkite EOBD programinę įrangą. Nuskaičius OBFCM duomenis iš transporto priemonės informacijos, juos galima siųsti į stebėjimo serverį atitinkamoje šalyje.</w:t>
      </w:r>
    </w:p>
    <w:p w14:paraId="64BC6B3E" w14:textId="77777777" w:rsidR="00E17305" w:rsidRPr="00E17305" w:rsidRDefault="00E17305" w:rsidP="00E17305">
      <w:pPr>
        <w:pBdr>
          <w:top w:val="single" w:sz="4" w:space="1" w:color="auto"/>
        </w:pBdr>
        <w:spacing w:beforeLines="20" w:before="62" w:afterLines="20" w:after="62"/>
        <w:contextualSpacing/>
        <w:rPr>
          <w:rFonts w:cs="Arial"/>
          <w:b/>
          <w:bCs/>
          <w:noProof/>
          <w:szCs w:val="18"/>
        </w:rPr>
      </w:pPr>
      <w:r w:rsidRPr="00E17305">
        <w:rPr>
          <w:rFonts w:cs="Arial"/>
          <w:noProof/>
          <w:lang w:val="en-US"/>
        </w:rPr>
        <w:drawing>
          <wp:anchor distT="0" distB="0" distL="114300" distR="114300" simplePos="0" relativeHeight="252437504" behindDoc="0" locked="0" layoutInCell="1" allowOverlap="1" wp14:anchorId="44C5C8F0" wp14:editId="72BA7CC5">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rFonts w:cs="Arial"/>
          <w:b/>
          <w:bCs/>
          <w:noProof/>
          <w:szCs w:val="18"/>
        </w:rPr>
        <w:t>PASTABA</w:t>
      </w:r>
    </w:p>
    <w:p w14:paraId="2B6B0C5B" w14:textId="77777777" w:rsidR="00E17305" w:rsidRPr="00E17305" w:rsidRDefault="00E17305" w:rsidP="00E17305">
      <w:pPr>
        <w:pBdr>
          <w:bottom w:val="single" w:sz="4" w:space="1" w:color="auto"/>
        </w:pBdr>
        <w:spacing w:beforeLines="20" w:before="62" w:afterLines="20" w:after="62"/>
        <w:contextualSpacing/>
        <w:rPr>
          <w:rFonts w:cs="Arial"/>
          <w:bCs/>
          <w:szCs w:val="18"/>
        </w:rPr>
      </w:pPr>
      <w:r w:rsidRPr="00E17305">
        <w:rPr>
          <w:rFonts w:cs="Arial"/>
          <w:bCs/>
          <w:szCs w:val="18"/>
        </w:rPr>
        <w:lastRenderedPageBreak/>
        <w:t>Neįjunkite šios funkcijos ne Europos šalyse arba kai OBFCM stebėsenos duomenų pateikti nereikia.</w:t>
      </w:r>
    </w:p>
    <w:p w14:paraId="5FA20E72" w14:textId="77518CBF" w:rsidR="004E24C9" w:rsidRPr="00E17305" w:rsidRDefault="004E24C9" w:rsidP="004E24C9">
      <w:pPr>
        <w:pStyle w:val="20"/>
        <w:spacing w:before="312" w:after="156"/>
        <w:rPr>
          <w:rFonts w:cs="Arial"/>
        </w:rPr>
      </w:pPr>
      <w:bookmarkStart w:id="616" w:name="_Toc159436370"/>
      <w:bookmarkStart w:id="617" w:name="_Toc195792288"/>
      <w:bookmarkStart w:id="618" w:name="_Toc204185488"/>
      <w:r w:rsidRPr="00E17305">
        <w:rPr>
          <w:rFonts w:cs="Arial"/>
        </w:rPr>
        <w:t>Transporto priemonių sąrašas</w:t>
      </w:r>
      <w:bookmarkEnd w:id="616"/>
      <w:bookmarkEnd w:id="617"/>
      <w:bookmarkEnd w:id="618"/>
    </w:p>
    <w:p w14:paraId="67110EFE" w14:textId="77777777" w:rsidR="004E24C9" w:rsidRPr="00E17305" w:rsidRDefault="004E24C9" w:rsidP="004E24C9">
      <w:pPr>
        <w:pStyle w:val="BodytextUserManual"/>
        <w:spacing w:before="156" w:after="156"/>
      </w:pPr>
      <w:bookmarkStart w:id="619" w:name="_Toc366845459"/>
      <w:bookmarkStart w:id="620" w:name="_Toc366846512"/>
      <w:bookmarkStart w:id="621" w:name="_Toc451525804"/>
      <w:r w:rsidRPr="00E17305">
        <w:t>Ši parinktis leidžia rūšiuoti transporto priemones abėcėlės tvarka arba pagal naudojimo dažnumą.</w:t>
      </w:r>
    </w:p>
    <w:p w14:paraId="14790F7A"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Transporto priemonių sąrašo nustatymų koregavimas</w:t>
      </w:r>
    </w:p>
    <w:p w14:paraId="03536FB3" w14:textId="074BE309" w:rsidR="004E24C9" w:rsidRPr="00E17305" w:rsidRDefault="004E24C9" w:rsidP="004E24C9">
      <w:pPr>
        <w:pStyle w:val="aa"/>
        <w:widowControl w:val="0"/>
        <w:numPr>
          <w:ilvl w:val="0"/>
          <w:numId w:val="101"/>
        </w:numPr>
        <w:spacing w:beforeLines="20" w:before="62" w:afterLines="20" w:after="62"/>
        <w:ind w:left="998" w:hanging="357"/>
        <w:rPr>
          <w:rFonts w:cs="Arial"/>
        </w:rPr>
      </w:pPr>
      <w:r w:rsidRPr="00E17305">
        <w:rPr>
          <w:rFonts w:cs="Arial"/>
        </w:rPr>
        <w:t xml:space="preserve">„MaxiSys“ užduočių meniu palieskite programėlę </w:t>
      </w:r>
      <w:r w:rsidRPr="00E17305">
        <w:rPr>
          <w:rFonts w:cs="Arial"/>
          <w:b/>
        </w:rPr>
        <w:t>„Nustatymai“</w:t>
      </w:r>
      <w:r w:rsidR="003A08BD" w:rsidRPr="00E17305">
        <w:rPr>
          <w:rFonts w:cs="Arial"/>
          <w:b/>
        </w:rPr>
        <w:t>.</w:t>
      </w:r>
    </w:p>
    <w:p w14:paraId="32F0D83B" w14:textId="22DEEC12" w:rsidR="004E24C9" w:rsidRPr="00E17305" w:rsidRDefault="004E24C9" w:rsidP="004E24C9">
      <w:pPr>
        <w:pStyle w:val="aa"/>
        <w:widowControl w:val="0"/>
        <w:numPr>
          <w:ilvl w:val="0"/>
          <w:numId w:val="101"/>
        </w:numPr>
        <w:spacing w:beforeLines="20" w:before="62" w:afterLines="20" w:after="62"/>
        <w:ind w:left="998" w:hanging="357"/>
        <w:rPr>
          <w:rFonts w:cs="Arial"/>
        </w:rPr>
      </w:pPr>
      <w:r w:rsidRPr="00E17305">
        <w:rPr>
          <w:rFonts w:cs="Arial"/>
        </w:rPr>
        <w:t xml:space="preserve">Kairiajame stulpelyje palieskite </w:t>
      </w:r>
      <w:r w:rsidRPr="00E17305">
        <w:rPr>
          <w:rFonts w:cs="Arial"/>
          <w:b/>
        </w:rPr>
        <w:t>Transporto priemonių sąrašas</w:t>
      </w:r>
      <w:r w:rsidR="003A08BD" w:rsidRPr="00E17305">
        <w:rPr>
          <w:rFonts w:cs="Arial"/>
          <w:b/>
        </w:rPr>
        <w:t>.</w:t>
      </w:r>
    </w:p>
    <w:p w14:paraId="5CA41DBC" w14:textId="77777777" w:rsidR="004E24C9" w:rsidRPr="00E17305" w:rsidRDefault="004E24C9" w:rsidP="004E24C9">
      <w:pPr>
        <w:pStyle w:val="aa"/>
        <w:widowControl w:val="0"/>
        <w:numPr>
          <w:ilvl w:val="0"/>
          <w:numId w:val="101"/>
        </w:numPr>
        <w:spacing w:beforeLines="20" w:before="62" w:afterLines="20" w:after="62"/>
        <w:ind w:left="998" w:hanging="357"/>
        <w:rPr>
          <w:rFonts w:cs="Arial"/>
        </w:rPr>
      </w:pPr>
      <w:r w:rsidRPr="00E17305">
        <w:rPr>
          <w:rFonts w:cs="Arial"/>
        </w:rPr>
        <w:t>Pasirinkite reikiamą rūšiavimo tipą. Pasirinkto elemento dešinėje bus rodoma varnelė.</w:t>
      </w:r>
    </w:p>
    <w:p w14:paraId="1F159F06" w14:textId="77777777" w:rsidR="004E24C9" w:rsidRPr="00E17305" w:rsidRDefault="004E24C9" w:rsidP="004E24C9">
      <w:pPr>
        <w:pStyle w:val="aa"/>
        <w:widowControl w:val="0"/>
        <w:numPr>
          <w:ilvl w:val="0"/>
          <w:numId w:val="101"/>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 xml:space="preserve">pagrindinį </w:t>
      </w:r>
      <w:r w:rsidRPr="00E17305">
        <w:rPr>
          <w:rFonts w:cs="Arial"/>
        </w:rPr>
        <w:t>mygtuką viršutiniame kairiajame kampe arba pasirinkite kitą sistemos sąrankos nustatymų parinktį.</w:t>
      </w:r>
    </w:p>
    <w:p w14:paraId="1B8267F9" w14:textId="77777777" w:rsidR="004E24C9" w:rsidRPr="00E17305" w:rsidRDefault="004E24C9" w:rsidP="004E24C9">
      <w:pPr>
        <w:pStyle w:val="20"/>
        <w:spacing w:before="312" w:after="156"/>
        <w:rPr>
          <w:rFonts w:cs="Arial"/>
        </w:rPr>
      </w:pPr>
      <w:bookmarkStart w:id="622" w:name="_Toc195792289"/>
      <w:bookmarkStart w:id="623" w:name="_Toc159436371"/>
      <w:bookmarkStart w:id="624" w:name="_Toc204185489"/>
      <w:r w:rsidRPr="00E17305">
        <w:rPr>
          <w:rFonts w:cs="Arial"/>
        </w:rPr>
        <w:t>Programėlių rūšiavimas</w:t>
      </w:r>
      <w:bookmarkEnd w:id="622"/>
      <w:bookmarkEnd w:id="624"/>
    </w:p>
    <w:p w14:paraId="74DB772C" w14:textId="0673A192" w:rsidR="004E24C9" w:rsidRPr="00E17305" w:rsidRDefault="004E24C9" w:rsidP="004E24C9">
      <w:pPr>
        <w:pStyle w:val="BodytextUserManual"/>
        <w:spacing w:before="156" w:after="156"/>
      </w:pPr>
      <w:r w:rsidRPr="00E17305">
        <w:t xml:space="preserve">Ši parinktis leidžia kiekviename ekrane išvardyti programas pagal poreikį. Vilkite programas aukštyn arba žemyn, kad dažnai naudojamos programos būtų rodomos pirmame arba antrame </w:t>
      </w:r>
      <w:r w:rsidR="00003934" w:rsidRPr="00E17305">
        <w:t>„</w:t>
      </w:r>
      <w:r w:rsidRPr="00E17305">
        <w:t>MaxiSys Job Menu“ ekrane.</w:t>
      </w:r>
    </w:p>
    <w:p w14:paraId="2277CA46" w14:textId="77777777" w:rsidR="004E24C9" w:rsidRPr="00E17305" w:rsidRDefault="004E24C9" w:rsidP="004E24C9">
      <w:pPr>
        <w:pStyle w:val="20"/>
        <w:spacing w:before="312" w:after="156"/>
        <w:rPr>
          <w:rFonts w:cs="Arial"/>
        </w:rPr>
      </w:pPr>
      <w:bookmarkStart w:id="625" w:name="_Toc195792290"/>
      <w:bookmarkStart w:id="626" w:name="_Toc204185490"/>
      <w:r w:rsidRPr="00E17305">
        <w:rPr>
          <w:rFonts w:cs="Arial"/>
        </w:rPr>
        <w:t>Baterijos testas</w:t>
      </w:r>
      <w:bookmarkEnd w:id="625"/>
      <w:bookmarkEnd w:id="626"/>
    </w:p>
    <w:p w14:paraId="6897997F" w14:textId="43E1500C" w:rsidR="004E24C9" w:rsidRPr="00E17305" w:rsidRDefault="004E24C9" w:rsidP="004E24C9">
      <w:pPr>
        <w:spacing w:before="156" w:after="156"/>
        <w:rPr>
          <w:rFonts w:cs="Arial"/>
          <w:bCs/>
          <w:szCs w:val="18"/>
        </w:rPr>
      </w:pPr>
      <w:r w:rsidRPr="00E17305">
        <w:rPr>
          <w:rFonts w:cs="Arial"/>
        </w:rPr>
        <w:t xml:space="preserve">Ši funkcija </w:t>
      </w:r>
      <w:r w:rsidRPr="00E17305">
        <w:rPr>
          <w:rFonts w:cs="Arial"/>
          <w:bCs/>
          <w:szCs w:val="18"/>
        </w:rPr>
        <w:t>leidžia pakeisti VIN informacijos įvedimo reikalavimą. Jei nustatymas įjungtas, VIN pateikti nebūtina</w:t>
      </w:r>
      <w:r w:rsidR="003A08BD" w:rsidRPr="00E17305">
        <w:rPr>
          <w:rFonts w:cs="Arial"/>
          <w:bCs/>
          <w:szCs w:val="18"/>
        </w:rPr>
        <w:t>.</w:t>
      </w:r>
      <w:bookmarkStart w:id="627" w:name="_Toc159436373"/>
      <w:bookmarkEnd w:id="623"/>
    </w:p>
    <w:p w14:paraId="1AE89493" w14:textId="77777777" w:rsidR="004E24C9" w:rsidRPr="00E17305" w:rsidRDefault="004E24C9" w:rsidP="004E24C9">
      <w:pPr>
        <w:pStyle w:val="20"/>
        <w:spacing w:before="312" w:after="156"/>
        <w:rPr>
          <w:rFonts w:cs="Arial"/>
        </w:rPr>
      </w:pPr>
      <w:bookmarkStart w:id="628" w:name="_Toc195792291"/>
      <w:bookmarkStart w:id="629" w:name="_Toc204185491"/>
      <w:r w:rsidRPr="00E17305">
        <w:rPr>
          <w:rFonts w:cs="Arial"/>
        </w:rPr>
        <w:t>Šalies / regiono kodas</w:t>
      </w:r>
      <w:bookmarkEnd w:id="627"/>
      <w:bookmarkEnd w:id="628"/>
      <w:bookmarkEnd w:id="629"/>
    </w:p>
    <w:p w14:paraId="67989368" w14:textId="143918CC" w:rsidR="004E24C9" w:rsidRPr="00E17305" w:rsidRDefault="004E24C9" w:rsidP="004E24C9">
      <w:pPr>
        <w:spacing w:before="156" w:after="156"/>
        <w:rPr>
          <w:rFonts w:cs="Arial"/>
        </w:rPr>
      </w:pPr>
      <w:r w:rsidRPr="00E17305">
        <w:rPr>
          <w:rFonts w:cs="Arial"/>
        </w:rPr>
        <w:t xml:space="preserve">Ši funkcija suteikia „Wi-Fi“ kanalų parinktis skirtingiems šalių regionams, kad būtų užtikrintas patikimas ir stabilus „Wi-Fi“ ryšys. Prieš atlikdami pakeitimus, prijunkite planšetinį kompiuterį prie </w:t>
      </w:r>
      <w:r w:rsidR="00E17305" w:rsidRPr="00E17305">
        <w:rPr>
          <w:rFonts w:cs="Arial"/>
        </w:rPr>
        <w:t>VCI</w:t>
      </w:r>
      <w:r w:rsidRPr="00E17305">
        <w:rPr>
          <w:rFonts w:cs="Arial"/>
        </w:rPr>
        <w:t>2.</w:t>
      </w:r>
    </w:p>
    <w:p w14:paraId="635BEBF9"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Norėdami koreguoti šalies kodo nustatymą</w:t>
      </w:r>
    </w:p>
    <w:p w14:paraId="58789E93" w14:textId="6D0316BA" w:rsidR="004E24C9" w:rsidRPr="00E17305" w:rsidRDefault="004E24C9" w:rsidP="00F252D2">
      <w:pPr>
        <w:pStyle w:val="aa"/>
        <w:widowControl w:val="0"/>
        <w:numPr>
          <w:ilvl w:val="0"/>
          <w:numId w:val="231"/>
        </w:numPr>
        <w:spacing w:beforeLines="20" w:before="62" w:afterLines="20" w:after="62"/>
        <w:ind w:left="998" w:hanging="357"/>
        <w:rPr>
          <w:rFonts w:cs="Arial"/>
        </w:rPr>
      </w:pPr>
      <w:r w:rsidRPr="00E17305">
        <w:rPr>
          <w:rFonts w:cs="Arial"/>
        </w:rPr>
        <w:t xml:space="preserve">„MaxiSys“ užduočių meniu palieskite programėlę </w:t>
      </w:r>
      <w:r w:rsidRPr="00E17305">
        <w:rPr>
          <w:rFonts w:cs="Arial"/>
          <w:b/>
        </w:rPr>
        <w:t>„Nustatymai“</w:t>
      </w:r>
      <w:r w:rsidR="003A08BD" w:rsidRPr="00E17305">
        <w:rPr>
          <w:rFonts w:cs="Arial"/>
          <w:b/>
        </w:rPr>
        <w:t>.</w:t>
      </w:r>
    </w:p>
    <w:p w14:paraId="2668558E" w14:textId="264906E3" w:rsidR="004E24C9" w:rsidRPr="00E17305" w:rsidRDefault="004E24C9" w:rsidP="00F252D2">
      <w:pPr>
        <w:pStyle w:val="aa"/>
        <w:widowControl w:val="0"/>
        <w:numPr>
          <w:ilvl w:val="0"/>
          <w:numId w:val="231"/>
        </w:numPr>
        <w:spacing w:beforeLines="20" w:before="62" w:afterLines="20" w:after="62"/>
        <w:ind w:left="998" w:hanging="357"/>
        <w:rPr>
          <w:rFonts w:cs="Arial"/>
        </w:rPr>
      </w:pPr>
      <w:r w:rsidRPr="00E17305">
        <w:rPr>
          <w:rFonts w:cs="Arial"/>
        </w:rPr>
        <w:t xml:space="preserve">Kairiajame stulpelyje bakstelėkite parinktį </w:t>
      </w:r>
      <w:r w:rsidR="00003934" w:rsidRPr="00E17305">
        <w:rPr>
          <w:rFonts w:cs="Arial"/>
        </w:rPr>
        <w:t>„</w:t>
      </w:r>
      <w:r w:rsidRPr="00E17305">
        <w:rPr>
          <w:rFonts w:cs="Arial"/>
          <w:b/>
        </w:rPr>
        <w:t>Šalies / regiono kodas“</w:t>
      </w:r>
      <w:r w:rsidR="003A08BD" w:rsidRPr="00E17305">
        <w:rPr>
          <w:rFonts w:cs="Arial"/>
          <w:b/>
        </w:rPr>
        <w:t>.</w:t>
      </w:r>
    </w:p>
    <w:p w14:paraId="0BA6EE7F" w14:textId="77777777" w:rsidR="004E24C9" w:rsidRPr="00E17305" w:rsidRDefault="004E24C9" w:rsidP="00F252D2">
      <w:pPr>
        <w:pStyle w:val="aa"/>
        <w:widowControl w:val="0"/>
        <w:numPr>
          <w:ilvl w:val="0"/>
          <w:numId w:val="231"/>
        </w:numPr>
        <w:spacing w:beforeLines="20" w:before="62" w:afterLines="20" w:after="62"/>
        <w:ind w:left="998" w:hanging="357"/>
        <w:rPr>
          <w:rFonts w:cs="Arial"/>
        </w:rPr>
      </w:pPr>
      <w:r w:rsidRPr="00E17305">
        <w:rPr>
          <w:rFonts w:cs="Arial"/>
        </w:rPr>
        <w:t>Pasirinkite tinkamą šalį / regioną. Bus parodytas patvirtinimo pranešimas.</w:t>
      </w:r>
    </w:p>
    <w:p w14:paraId="1E1843AC" w14:textId="77777777" w:rsidR="004E24C9" w:rsidRPr="00E17305" w:rsidRDefault="004E24C9" w:rsidP="00F252D2">
      <w:pPr>
        <w:pStyle w:val="aa"/>
        <w:widowControl w:val="0"/>
        <w:numPr>
          <w:ilvl w:val="0"/>
          <w:numId w:val="231"/>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 xml:space="preserve">pagrindinį </w:t>
      </w:r>
      <w:r w:rsidRPr="00E17305">
        <w:rPr>
          <w:rFonts w:cs="Arial"/>
        </w:rPr>
        <w:t>mygtuką viršutiniame kairiajame kampe arba pasirinkite kitą sistemos sąrankos nustatymų parinktį.</w:t>
      </w:r>
    </w:p>
    <w:p w14:paraId="23E8E68B" w14:textId="77777777" w:rsidR="004E24C9" w:rsidRPr="00E17305" w:rsidRDefault="004E24C9" w:rsidP="004E24C9">
      <w:pPr>
        <w:pBdr>
          <w:top w:val="single" w:sz="6" w:space="1" w:color="auto"/>
          <w:bottom w:val="single" w:sz="6" w:space="1" w:color="auto"/>
        </w:pBdr>
        <w:spacing w:beforeLines="0" w:before="0" w:afterLines="0" w:after="0"/>
        <w:rPr>
          <w:rFonts w:cs="Arial"/>
          <w:b/>
        </w:rPr>
      </w:pPr>
      <w:r w:rsidRPr="00E17305">
        <w:rPr>
          <w:rFonts w:cs="Arial"/>
          <w:noProof/>
          <w:lang w:val="en-US"/>
        </w:rPr>
        <w:lastRenderedPageBreak/>
        <w:drawing>
          <wp:anchor distT="0" distB="0" distL="114300" distR="114300" simplePos="0" relativeHeight="252322816" behindDoc="0" locked="0" layoutInCell="1" allowOverlap="1" wp14:anchorId="12578453" wp14:editId="427C0F03">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rFonts w:cs="Arial"/>
          <w:b/>
        </w:rPr>
        <w:t>PASTABA</w:t>
      </w:r>
    </w:p>
    <w:p w14:paraId="38E119CB" w14:textId="27328087" w:rsidR="004E24C9" w:rsidRPr="00E17305" w:rsidRDefault="004E24C9" w:rsidP="004E24C9">
      <w:pPr>
        <w:pBdr>
          <w:top w:val="single" w:sz="6" w:space="1" w:color="auto"/>
          <w:bottom w:val="single" w:sz="6" w:space="1" w:color="auto"/>
        </w:pBdr>
        <w:spacing w:beforeLines="0" w:before="0" w:afterLines="0" w:after="0"/>
        <w:rPr>
          <w:rFonts w:cs="Arial"/>
        </w:rPr>
      </w:pPr>
      <w:r w:rsidRPr="00E17305">
        <w:rPr>
          <w:rFonts w:cs="Arial"/>
        </w:rPr>
        <w:t xml:space="preserve">Jei planšetinis kompiuteris neranda </w:t>
      </w:r>
      <w:r w:rsidR="00E17305" w:rsidRPr="00E17305">
        <w:rPr>
          <w:rFonts w:cs="Arial"/>
        </w:rPr>
        <w:t>VCI</w:t>
      </w:r>
      <w:r w:rsidRPr="00E17305">
        <w:rPr>
          <w:rFonts w:cs="Arial"/>
        </w:rPr>
        <w:t xml:space="preserve">2 per „Wi-Fi“ ryšį po šalies kodo nustatymo, prijunkite </w:t>
      </w:r>
      <w:r w:rsidR="00E17305" w:rsidRPr="00E17305">
        <w:rPr>
          <w:rFonts w:cs="Arial"/>
        </w:rPr>
        <w:t>VCI</w:t>
      </w:r>
      <w:r w:rsidRPr="00E17305">
        <w:rPr>
          <w:rFonts w:cs="Arial"/>
        </w:rPr>
        <w:t>2 prie planšetinio kompiuterio USB kabeliu arba „Bluetooth“ ryšiu ir bandykite dar kartą.</w:t>
      </w:r>
    </w:p>
    <w:p w14:paraId="2EA75C89" w14:textId="77777777" w:rsidR="004E24C9" w:rsidRPr="00E17305" w:rsidRDefault="004E24C9" w:rsidP="004E24C9">
      <w:pPr>
        <w:pStyle w:val="20"/>
        <w:spacing w:before="312" w:after="156"/>
        <w:rPr>
          <w:rFonts w:cs="Arial"/>
        </w:rPr>
      </w:pPr>
      <w:bookmarkStart w:id="630" w:name="_Toc195792292"/>
      <w:bookmarkStart w:id="631" w:name="_Toc159436374"/>
      <w:bookmarkStart w:id="632" w:name="_Toc204185492"/>
      <w:r w:rsidRPr="00E17305">
        <w:rPr>
          <w:rFonts w:cs="Arial"/>
        </w:rPr>
        <w:t>Įstatymai ir reglamentai</w:t>
      </w:r>
      <w:bookmarkEnd w:id="630"/>
      <w:bookmarkEnd w:id="632"/>
    </w:p>
    <w:p w14:paraId="6595BACD" w14:textId="77777777" w:rsidR="004E24C9" w:rsidRPr="00E17305" w:rsidRDefault="004E24C9" w:rsidP="004E24C9">
      <w:pPr>
        <w:pStyle w:val="EN"/>
        <w:spacing w:before="156" w:after="156"/>
        <w:rPr>
          <w:rFonts w:cs="Arial"/>
        </w:rPr>
      </w:pPr>
      <w:r w:rsidRPr="00E17305">
        <w:rPr>
          <w:rFonts w:cs="Arial"/>
        </w:rPr>
        <w:t>Ši funkcija pateikia informaciją apie įstatymus ir kitus teisės aktus, įskaitant galutinio vartotojo licencijos sutartį, produktų atsakomybės apribojimą ir privatumo politiką. Prieš naudodami šį produktą, atidžiai perskaitykite šiuos įstatymus ir kitus teisės aktus.</w:t>
      </w:r>
    </w:p>
    <w:p w14:paraId="3C2C2BCE" w14:textId="77777777" w:rsidR="004E24C9" w:rsidRPr="00E17305" w:rsidRDefault="004E24C9" w:rsidP="004E24C9">
      <w:pPr>
        <w:pStyle w:val="20"/>
        <w:spacing w:before="312" w:after="156"/>
        <w:rPr>
          <w:rFonts w:cs="Arial"/>
        </w:rPr>
      </w:pPr>
      <w:bookmarkStart w:id="633" w:name="_Toc195792293"/>
      <w:bookmarkStart w:id="634" w:name="_Toc204185493"/>
      <w:r w:rsidRPr="00E17305">
        <w:rPr>
          <w:rFonts w:cs="Arial"/>
        </w:rPr>
        <w:t>Sistemos nustatymai</w:t>
      </w:r>
      <w:bookmarkEnd w:id="619"/>
      <w:bookmarkEnd w:id="620"/>
      <w:bookmarkEnd w:id="621"/>
      <w:bookmarkEnd w:id="631"/>
      <w:bookmarkEnd w:id="633"/>
      <w:bookmarkEnd w:id="634"/>
    </w:p>
    <w:p w14:paraId="059955CE" w14:textId="44413D75" w:rsidR="004E24C9" w:rsidRPr="00E17305" w:rsidRDefault="00E17305" w:rsidP="004E24C9">
      <w:pPr>
        <w:pStyle w:val="BodytextUserManual"/>
        <w:spacing w:before="156" w:after="156"/>
      </w:pPr>
      <w:r w:rsidRPr="00E17305">
        <w:rPr>
          <w:rFonts w:eastAsiaTheme="minorEastAsia"/>
          <w:bCs w:val="0"/>
          <w:szCs w:val="18"/>
        </w:rPr>
        <w:t>Ši funkcija suteikia tiesioginę prieigą prie „Android“ sistemos nustatymų sąsajos, kurioje galite koreguoti įvairius „Android“ sistemos platformos nustatymus, įskaitant belaidžio ryšio ir tinklų nustatymus, įvairius įrenginio nustatymus , pvz., garsą ir ekraną, taip pat sistemos saugos nustatymus ir peržiūrėti susijusią informaciją apie „Android“ sistemą. Daugiau informacijos rasite „Android“ dokumentacijoje.</w:t>
      </w:r>
    </w:p>
    <w:p w14:paraId="667D7CC0" w14:textId="77777777" w:rsidR="004E24C9" w:rsidRPr="00E17305" w:rsidRDefault="004E24C9" w:rsidP="004E24C9">
      <w:pPr>
        <w:pStyle w:val="20"/>
        <w:spacing w:before="312" w:after="156"/>
        <w:rPr>
          <w:rFonts w:cs="Arial"/>
        </w:rPr>
      </w:pPr>
      <w:bookmarkStart w:id="635" w:name="_Ref488401230"/>
      <w:bookmarkStart w:id="636" w:name="_Toc159436375"/>
      <w:bookmarkStart w:id="637" w:name="_Toc195792294"/>
      <w:bookmarkStart w:id="638" w:name="_Toc204185494"/>
      <w:r w:rsidRPr="00E17305">
        <w:rPr>
          <w:rFonts w:cs="Arial"/>
        </w:rPr>
        <w:t>Apie</w:t>
      </w:r>
      <w:bookmarkEnd w:id="602"/>
      <w:bookmarkEnd w:id="603"/>
      <w:bookmarkEnd w:id="604"/>
      <w:bookmarkEnd w:id="635"/>
      <w:bookmarkEnd w:id="636"/>
      <w:bookmarkEnd w:id="637"/>
      <w:bookmarkEnd w:id="638"/>
    </w:p>
    <w:p w14:paraId="7727C570" w14:textId="77777777" w:rsidR="004E24C9" w:rsidRPr="00E17305" w:rsidRDefault="004E24C9" w:rsidP="004E24C9">
      <w:pPr>
        <w:pStyle w:val="BodytextUserManual"/>
        <w:spacing w:before="156" w:after="156"/>
      </w:pPr>
      <w:r w:rsidRPr="00E17305">
        <w:t>Funkcija „Apie“ pateikia informaciją apie „MaxiSys“ diagnostikos įrenginį, įskaitant produkto pavadinimą, versiją, aparatinę įrangą ir serijos numerį.</w:t>
      </w:r>
    </w:p>
    <w:p w14:paraId="4BCE44E9"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Norėdami patikrinti „MaxiSys“ produkto informaciją skiltyje „Apie“</w:t>
      </w:r>
    </w:p>
    <w:p w14:paraId="433675C9" w14:textId="3BDD1EF8" w:rsidR="004E24C9" w:rsidRPr="00E17305" w:rsidRDefault="004E24C9" w:rsidP="00F252D2">
      <w:pPr>
        <w:pStyle w:val="aa"/>
        <w:widowControl w:val="0"/>
        <w:numPr>
          <w:ilvl w:val="0"/>
          <w:numId w:val="230"/>
        </w:numPr>
        <w:spacing w:beforeLines="20" w:before="62" w:afterLines="20" w:after="62"/>
        <w:ind w:left="998" w:hanging="357"/>
        <w:rPr>
          <w:rFonts w:cs="Arial"/>
        </w:rPr>
      </w:pPr>
      <w:r w:rsidRPr="00E17305">
        <w:rPr>
          <w:rFonts w:cs="Arial"/>
        </w:rPr>
        <w:t xml:space="preserve">„MaxiSys“ užduočių meniu palieskite programėlę </w:t>
      </w:r>
      <w:r w:rsidRPr="00E17305">
        <w:rPr>
          <w:rFonts w:cs="Arial"/>
          <w:b/>
        </w:rPr>
        <w:t>„Nustatymai“</w:t>
      </w:r>
      <w:r w:rsidR="003A08BD" w:rsidRPr="00E17305">
        <w:rPr>
          <w:rFonts w:cs="Arial"/>
          <w:b/>
        </w:rPr>
        <w:t>.</w:t>
      </w:r>
    </w:p>
    <w:p w14:paraId="1B518361" w14:textId="0B11A1AE" w:rsidR="004E24C9" w:rsidRPr="00E17305" w:rsidRDefault="004E24C9" w:rsidP="00F252D2">
      <w:pPr>
        <w:pStyle w:val="aa"/>
        <w:widowControl w:val="0"/>
        <w:numPr>
          <w:ilvl w:val="0"/>
          <w:numId w:val="230"/>
        </w:numPr>
        <w:spacing w:beforeLines="20" w:before="62" w:afterLines="20" w:after="62"/>
        <w:ind w:left="998" w:hanging="357"/>
        <w:rPr>
          <w:rFonts w:cs="Arial"/>
        </w:rPr>
      </w:pPr>
      <w:r w:rsidRPr="00E17305">
        <w:rPr>
          <w:rFonts w:cs="Arial"/>
        </w:rPr>
        <w:t xml:space="preserve">Kairiajame stulpelyje palieskite parinktį </w:t>
      </w:r>
      <w:r w:rsidRPr="00E17305">
        <w:rPr>
          <w:rFonts w:cs="Arial"/>
          <w:b/>
        </w:rPr>
        <w:t>„Apie“</w:t>
      </w:r>
      <w:r w:rsidR="003A08BD" w:rsidRPr="00E17305">
        <w:rPr>
          <w:rFonts w:cs="Arial"/>
        </w:rPr>
        <w:t>.</w:t>
      </w:r>
      <w:r w:rsidRPr="00E17305">
        <w:rPr>
          <w:rFonts w:cs="Arial"/>
        </w:rPr>
        <w:t xml:space="preserve"> Dešinėje pusėje bus rodomas produkto informacijos ekranas.</w:t>
      </w:r>
    </w:p>
    <w:p w14:paraId="2129CE2C" w14:textId="77777777" w:rsidR="004E24C9" w:rsidRPr="00E17305" w:rsidRDefault="004E24C9" w:rsidP="00F252D2">
      <w:pPr>
        <w:pStyle w:val="aa"/>
        <w:widowControl w:val="0"/>
        <w:numPr>
          <w:ilvl w:val="0"/>
          <w:numId w:val="230"/>
        </w:numPr>
        <w:spacing w:beforeLines="20" w:before="62" w:afterLines="20" w:after="62"/>
        <w:ind w:left="998" w:hanging="357"/>
        <w:rPr>
          <w:rFonts w:cs="Arial"/>
        </w:rPr>
      </w:pPr>
      <w:r w:rsidRPr="00E17305">
        <w:rPr>
          <w:rFonts w:cs="Arial"/>
        </w:rPr>
        <w:t xml:space="preserve">„MaxiSys“ užduočių meniu, palieskite </w:t>
      </w:r>
      <w:r w:rsidRPr="00E17305">
        <w:rPr>
          <w:rFonts w:cs="Arial"/>
          <w:b/>
        </w:rPr>
        <w:t xml:space="preserve">pagrindinį </w:t>
      </w:r>
      <w:r w:rsidRPr="00E17305">
        <w:rPr>
          <w:rFonts w:cs="Arial"/>
        </w:rPr>
        <w:t>mygtuką viršutiniame kairiajame kampe arba pasirinkite kitą sistemos sąrankos nustatymų parinktį.</w:t>
      </w:r>
    </w:p>
    <w:p w14:paraId="5BD72EB9" w14:textId="3A7E1C61" w:rsidR="004E24C9" w:rsidRPr="00E17305" w:rsidRDefault="004E24C9" w:rsidP="004E24C9">
      <w:pPr>
        <w:pStyle w:val="12"/>
        <w:spacing w:before="312" w:after="312"/>
        <w:ind w:left="792" w:hanging="792"/>
      </w:pPr>
      <w:bookmarkStart w:id="639" w:name="_Ref159233318"/>
      <w:bookmarkStart w:id="640" w:name="_Ref159233321"/>
      <w:bookmarkStart w:id="641" w:name="_Toc159436377"/>
      <w:r w:rsidRPr="00E17305">
        <w:lastRenderedPageBreak/>
        <w:t xml:space="preserve"> </w:t>
      </w:r>
      <w:bookmarkStart w:id="642" w:name="_Ref160094519"/>
      <w:bookmarkStart w:id="643" w:name="_Toc195792295"/>
      <w:bookmarkStart w:id="644" w:name="_Toc204185495"/>
      <w:r w:rsidRPr="00E17305">
        <w:t>Atnaujinimai</w:t>
      </w:r>
      <w:bookmarkEnd w:id="642"/>
      <w:bookmarkEnd w:id="643"/>
      <w:bookmarkEnd w:id="644"/>
    </w:p>
    <w:p w14:paraId="692846A5" w14:textId="6D61E01F" w:rsidR="004E24C9" w:rsidRPr="00E17305" w:rsidRDefault="004E24C9" w:rsidP="004E24C9">
      <w:pPr>
        <w:spacing w:before="156" w:after="156"/>
        <w:rPr>
          <w:rFonts w:cs="Arial"/>
        </w:rPr>
      </w:pPr>
      <w:r w:rsidRPr="00E17305">
        <w:rPr>
          <w:rFonts w:cs="Arial"/>
        </w:rPr>
        <w:t xml:space="preserve">Planšetinio kompiuterio atnaujinimų programa atsisiunčia naujausią programinės įrangos versiją. Atnaujinimai pagerina </w:t>
      </w:r>
      <w:r w:rsidR="00003934" w:rsidRPr="00E17305">
        <w:rPr>
          <w:rFonts w:cs="Arial"/>
        </w:rPr>
        <w:t>„</w:t>
      </w:r>
      <w:r w:rsidRPr="00E17305">
        <w:rPr>
          <w:rFonts w:cs="Arial"/>
        </w:rPr>
        <w:t>MaxiSys</w:t>
      </w:r>
      <w:r w:rsidR="00003934" w:rsidRPr="00E17305">
        <w:rPr>
          <w:rFonts w:cs="Arial"/>
        </w:rPr>
        <w:t>“</w:t>
      </w:r>
      <w:r w:rsidRPr="00E17305">
        <w:rPr>
          <w:rFonts w:cs="Arial"/>
        </w:rPr>
        <w:t xml:space="preserve"> programų galimybes, paprastai pridėdami naujų testų, naujų modelių aprėpties arba naujų ar patobulintų programų.</w:t>
      </w:r>
    </w:p>
    <w:p w14:paraId="492B272B" w14:textId="77777777" w:rsidR="004E24C9" w:rsidRPr="00E17305" w:rsidRDefault="004E24C9" w:rsidP="004E24C9">
      <w:pPr>
        <w:spacing w:before="156" w:afterLines="0" w:after="0"/>
        <w:rPr>
          <w:rFonts w:cs="Arial"/>
        </w:rPr>
      </w:pPr>
      <w:r w:rsidRPr="00E17305">
        <w:rPr>
          <w:rFonts w:cs="Arial"/>
        </w:rPr>
        <w:t>Prijungus prie interneto, planšetinis kompiuteris automatiškai ieško galimų visos „MaxiSys“ programinės įrangos atnaujinimų. Visus rastus atnaujinimus galima atsisiųsti ir įdiegti įrenginyje.</w:t>
      </w:r>
    </w:p>
    <w:p w14:paraId="178A86CC" w14:textId="77777777" w:rsidR="004E24C9" w:rsidRPr="00E17305" w:rsidRDefault="004E24C9" w:rsidP="004E24C9">
      <w:pPr>
        <w:pBdr>
          <w:top w:val="single" w:sz="6" w:space="1" w:color="auto"/>
          <w:bottom w:val="single" w:sz="6" w:space="1" w:color="auto"/>
        </w:pBdr>
        <w:spacing w:beforeLines="0" w:before="0" w:afterLines="0" w:after="0"/>
        <w:rPr>
          <w:rFonts w:cs="Arial"/>
          <w:b/>
        </w:rPr>
      </w:pPr>
      <w:r w:rsidRPr="00E17305">
        <w:rPr>
          <w:rFonts w:cs="Arial"/>
          <w:noProof/>
          <w:lang w:val="en-US"/>
        </w:rPr>
        <w:drawing>
          <wp:anchor distT="0" distB="0" distL="114300" distR="114300" simplePos="0" relativeHeight="252340224" behindDoc="0" locked="0" layoutInCell="1" allowOverlap="1" wp14:anchorId="2C58BC09" wp14:editId="633265DB">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rFonts w:cs="Arial"/>
          <w:b/>
        </w:rPr>
        <w:t>PASTABA</w:t>
      </w:r>
    </w:p>
    <w:p w14:paraId="38620259" w14:textId="71F0CE0E" w:rsidR="004E24C9" w:rsidRPr="00E17305" w:rsidRDefault="004E24C9" w:rsidP="004E24C9">
      <w:pPr>
        <w:pBdr>
          <w:top w:val="single" w:sz="6" w:space="1" w:color="auto"/>
          <w:bottom w:val="single" w:sz="6" w:space="1" w:color="auto"/>
        </w:pBdr>
        <w:spacing w:beforeLines="0" w:before="0" w:afterLines="0" w:after="0"/>
        <w:rPr>
          <w:rFonts w:cs="Arial"/>
        </w:rPr>
      </w:pPr>
      <w:r w:rsidRPr="00E17305">
        <w:rPr>
          <w:rFonts w:cs="Arial"/>
        </w:rPr>
        <w:t>Prieš naudodami atnaujinimo programą, įsitikinkite, kad planšetinis kompiuteris yra užregistruotas</w:t>
      </w:r>
      <w:r w:rsidR="003A08BD" w:rsidRPr="00E17305">
        <w:rPr>
          <w:rFonts w:cs="Arial"/>
        </w:rPr>
        <w:t>.</w:t>
      </w:r>
      <w:r w:rsidRPr="00E17305">
        <w:rPr>
          <w:rFonts w:cs="Arial"/>
        </w:rPr>
        <w:t xml:space="preserve"> Išsamų registracijos vadovą rasite </w:t>
      </w:r>
      <w:r w:rsidRPr="00E17305">
        <w:rPr>
          <w:rFonts w:cs="Arial"/>
          <w:i/>
          <w:iCs/>
          <w:color w:val="0000FF"/>
        </w:rPr>
        <w:fldChar w:fldCharType="begin"/>
      </w:r>
      <w:r w:rsidRPr="00E17305">
        <w:rPr>
          <w:rFonts w:cs="Arial"/>
          <w:i/>
          <w:iCs/>
          <w:color w:val="0000FF"/>
        </w:rPr>
        <w:instrText xml:space="preserve"> REF _Ref159227564 \h  \* MERGEFORMAT </w:instrText>
      </w:r>
      <w:r w:rsidRPr="00E17305">
        <w:rPr>
          <w:rFonts w:cs="Arial"/>
          <w:i/>
          <w:iCs/>
          <w:color w:val="0000FF"/>
        </w:rPr>
      </w:r>
      <w:r w:rsidRPr="00E17305">
        <w:rPr>
          <w:rFonts w:cs="Arial"/>
          <w:i/>
          <w:iCs/>
          <w:color w:val="0000FF"/>
        </w:rPr>
        <w:fldChar w:fldCharType="separate"/>
      </w:r>
      <w:r w:rsidRPr="00E17305">
        <w:rPr>
          <w:rFonts w:cs="Arial"/>
          <w:i/>
          <w:iCs/>
          <w:color w:val="0000FF"/>
        </w:rPr>
        <w:t>„Autel“ naudotojų centre</w:t>
      </w:r>
      <w:r w:rsidR="003A08BD" w:rsidRPr="00E17305">
        <w:rPr>
          <w:rFonts w:cs="Arial"/>
          <w:i/>
          <w:iCs/>
          <w:color w:val="0000FF"/>
        </w:rPr>
        <w:t>.</w:t>
      </w:r>
      <w:r w:rsidRPr="00E17305">
        <w:rPr>
          <w:rFonts w:cs="Arial"/>
          <w:i/>
          <w:iCs/>
          <w:color w:val="0000FF"/>
        </w:rPr>
        <w:fldChar w:fldCharType="end"/>
      </w:r>
    </w:p>
    <w:p w14:paraId="2300D9B0" w14:textId="77777777" w:rsidR="004E24C9" w:rsidRPr="00E17305" w:rsidRDefault="004E24C9" w:rsidP="004E24C9">
      <w:pPr>
        <w:pStyle w:val="aa"/>
        <w:numPr>
          <w:ilvl w:val="0"/>
          <w:numId w:val="5"/>
        </w:numPr>
        <w:spacing w:beforeLines="20" w:before="62" w:afterLines="20" w:after="62"/>
        <w:ind w:left="641" w:hanging="357"/>
        <w:jc w:val="left"/>
        <w:rPr>
          <w:rFonts w:cs="Arial"/>
        </w:rPr>
      </w:pPr>
      <w:r w:rsidRPr="00E17305">
        <w:rPr>
          <w:rFonts w:cs="Arial"/>
          <w:b/>
        </w:rPr>
        <w:t>Norėdami atnaujinti programinę įrangą</w:t>
      </w:r>
    </w:p>
    <w:p w14:paraId="72AC081B" w14:textId="77777777" w:rsidR="004E24C9" w:rsidRPr="00E17305" w:rsidRDefault="004E24C9" w:rsidP="00F252D2">
      <w:pPr>
        <w:pStyle w:val="aa"/>
        <w:numPr>
          <w:ilvl w:val="0"/>
          <w:numId w:val="265"/>
        </w:numPr>
        <w:spacing w:beforeLines="20" w:before="62" w:afterLines="20" w:after="62"/>
        <w:ind w:left="998" w:hanging="357"/>
        <w:rPr>
          <w:rFonts w:cs="Arial"/>
        </w:rPr>
      </w:pPr>
      <w:r w:rsidRPr="00E17305">
        <w:rPr>
          <w:rFonts w:cs="Arial"/>
        </w:rPr>
        <w:t>Įjunkite planšetinį kompiuterį ir įsitikinkite, kad jis prijungtas prie maitinimo šaltinio ir turi nuolatinį interneto ryšį.</w:t>
      </w:r>
    </w:p>
    <w:p w14:paraId="4CBFE579" w14:textId="19E284B4" w:rsidR="004E24C9" w:rsidRPr="00E17305" w:rsidRDefault="004E24C9" w:rsidP="00F252D2">
      <w:pPr>
        <w:pStyle w:val="aa"/>
        <w:numPr>
          <w:ilvl w:val="0"/>
          <w:numId w:val="265"/>
        </w:numPr>
        <w:spacing w:beforeLines="20" w:before="62" w:afterLines="20" w:after="62"/>
        <w:ind w:left="998" w:hanging="357"/>
        <w:rPr>
          <w:rFonts w:cs="Arial"/>
        </w:rPr>
      </w:pPr>
      <w:r w:rsidRPr="00E17305">
        <w:rPr>
          <w:rFonts w:cs="Arial"/>
        </w:rPr>
        <w:t xml:space="preserve">„MaxiSys“ užduočių meniu palieskite mygtuką </w:t>
      </w:r>
      <w:r w:rsidRPr="00E17305">
        <w:rPr>
          <w:rFonts w:cs="Arial"/>
          <w:b/>
        </w:rPr>
        <w:t xml:space="preserve">„Atnaujinti </w:t>
      </w:r>
      <w:r w:rsidRPr="00E17305">
        <w:rPr>
          <w:rFonts w:cs="Arial"/>
        </w:rPr>
        <w:t>programą“</w:t>
      </w:r>
      <w:r w:rsidR="003A08BD" w:rsidRPr="00E17305">
        <w:rPr>
          <w:rFonts w:cs="Arial"/>
        </w:rPr>
        <w:t>.</w:t>
      </w:r>
      <w:r w:rsidRPr="00E17305">
        <w:rPr>
          <w:rFonts w:cs="Arial"/>
        </w:rPr>
        <w:t xml:space="preserve"> Rodomas programos atnaujinimo ekranas.</w:t>
      </w:r>
    </w:p>
    <w:p w14:paraId="78D341EC" w14:textId="3ABAF3CD" w:rsidR="004E24C9" w:rsidRPr="00E17305" w:rsidRDefault="004E24C9" w:rsidP="00F252D2">
      <w:pPr>
        <w:pStyle w:val="aa"/>
        <w:numPr>
          <w:ilvl w:val="0"/>
          <w:numId w:val="265"/>
        </w:numPr>
        <w:spacing w:beforeLines="20" w:before="62" w:afterLines="20" w:after="62"/>
        <w:ind w:left="998" w:hanging="357"/>
        <w:rPr>
          <w:rFonts w:cs="Arial"/>
        </w:rPr>
      </w:pPr>
      <w:r w:rsidRPr="00E17305">
        <w:rPr>
          <w:rFonts w:cs="Arial"/>
        </w:rPr>
        <w:t xml:space="preserve">Atnaujinimo ekrane palieskite mygtuką </w:t>
      </w:r>
      <w:r w:rsidR="00003934" w:rsidRPr="00E17305">
        <w:rPr>
          <w:rFonts w:cs="Arial"/>
        </w:rPr>
        <w:t>„</w:t>
      </w:r>
      <w:r w:rsidRPr="00E17305">
        <w:rPr>
          <w:rFonts w:cs="Arial"/>
          <w:b/>
          <w:bCs/>
        </w:rPr>
        <w:t>Gauti“</w:t>
      </w:r>
      <w:r w:rsidR="003A08BD" w:rsidRPr="00E17305">
        <w:rPr>
          <w:rFonts w:cs="Arial"/>
          <w:b/>
          <w:bCs/>
        </w:rPr>
        <w:t>,</w:t>
      </w:r>
      <w:r w:rsidRPr="00E17305">
        <w:rPr>
          <w:rFonts w:cs="Arial"/>
        </w:rPr>
        <w:t xml:space="preserve"> kad atnaujintumėte konkretų (-ius) elementą (-us), arba palieskite mygtuką </w:t>
      </w:r>
      <w:r w:rsidRPr="00E17305">
        <w:rPr>
          <w:rFonts w:cs="Arial"/>
          <w:b/>
          <w:bCs/>
        </w:rPr>
        <w:t>„Atnaujinti viską“</w:t>
      </w:r>
      <w:r w:rsidR="003A08BD" w:rsidRPr="00E17305">
        <w:rPr>
          <w:rFonts w:cs="Arial"/>
          <w:b/>
          <w:bCs/>
        </w:rPr>
        <w:t>,</w:t>
      </w:r>
      <w:r w:rsidRPr="00E17305">
        <w:rPr>
          <w:rFonts w:cs="Arial"/>
        </w:rPr>
        <w:t xml:space="preserve"> kad atnaujintumėte visus galimus elementus.</w:t>
      </w:r>
    </w:p>
    <w:p w14:paraId="5B94FB4F" w14:textId="600AEC45" w:rsidR="004E24C9" w:rsidRPr="00E17305" w:rsidRDefault="004E24C9" w:rsidP="00F252D2">
      <w:pPr>
        <w:pStyle w:val="aa"/>
        <w:numPr>
          <w:ilvl w:val="0"/>
          <w:numId w:val="265"/>
        </w:numPr>
        <w:spacing w:beforeLines="20" w:before="62" w:afterLines="20" w:after="62"/>
        <w:ind w:left="998" w:hanging="357"/>
        <w:rPr>
          <w:rFonts w:cs="Arial"/>
        </w:rPr>
      </w:pPr>
      <w:r w:rsidRPr="00E17305">
        <w:rPr>
          <w:rFonts w:cs="Arial"/>
        </w:rPr>
        <w:t xml:space="preserve">Norėdami peržiūrėti visų galimų atnaujinimų informaciją, palieskite </w:t>
      </w:r>
      <w:r w:rsidRPr="00E17305">
        <w:rPr>
          <w:rFonts w:cs="Arial"/>
          <w:b/>
          <w:bCs/>
        </w:rPr>
        <w:t>„Daugiau“</w:t>
      </w:r>
      <w:r w:rsidR="003A08BD" w:rsidRPr="00E17305">
        <w:rPr>
          <w:rFonts w:cs="Arial"/>
          <w:b/>
          <w:bCs/>
        </w:rPr>
        <w:t>.</w:t>
      </w:r>
      <w:r w:rsidRPr="00E17305">
        <w:rPr>
          <w:rFonts w:cs="Arial"/>
          <w:b/>
          <w:bCs/>
        </w:rPr>
        <w:t xml:space="preserve"> Taip pat galite paliesti mygtuką </w:t>
      </w:r>
      <w:r w:rsidR="00003934" w:rsidRPr="00E17305">
        <w:rPr>
          <w:rFonts w:cs="Arial"/>
          <w:b/>
          <w:bCs/>
        </w:rPr>
        <w:t>„</w:t>
      </w:r>
      <w:r w:rsidRPr="00E17305">
        <w:rPr>
          <w:rFonts w:cs="Arial"/>
          <w:b/>
          <w:bCs/>
        </w:rPr>
        <w:t xml:space="preserve">Gauti“ </w:t>
      </w:r>
      <w:r w:rsidRPr="00E17305">
        <w:rPr>
          <w:rFonts w:cs="Arial"/>
        </w:rPr>
        <w:t xml:space="preserve">arba </w:t>
      </w:r>
      <w:r w:rsidRPr="00E17305">
        <w:rPr>
          <w:rFonts w:cs="Arial"/>
          <w:b/>
          <w:bCs/>
        </w:rPr>
        <w:t xml:space="preserve">„Atnaujinti visus“, </w:t>
      </w:r>
      <w:r w:rsidRPr="00E17305">
        <w:rPr>
          <w:rFonts w:cs="Arial"/>
        </w:rPr>
        <w:t>kad gautumėte atnaujinimą.</w:t>
      </w:r>
    </w:p>
    <w:p w14:paraId="7D79FA36" w14:textId="694E1799" w:rsidR="004E24C9" w:rsidRPr="00E17305" w:rsidRDefault="004E24C9" w:rsidP="00F252D2">
      <w:pPr>
        <w:pStyle w:val="aa"/>
        <w:numPr>
          <w:ilvl w:val="0"/>
          <w:numId w:val="265"/>
        </w:numPr>
        <w:spacing w:beforeLines="20" w:before="62" w:afterLines="20" w:after="62"/>
        <w:ind w:left="998" w:hanging="357"/>
        <w:rPr>
          <w:rFonts w:cs="Arial"/>
        </w:rPr>
      </w:pPr>
      <w:r w:rsidRPr="00E17305">
        <w:rPr>
          <w:rFonts w:cs="Arial"/>
        </w:rPr>
        <w:t xml:space="preserve">Atnaujinimo metu palieskite </w:t>
      </w:r>
      <w:r w:rsidRPr="00E17305">
        <w:rPr>
          <w:rFonts w:cs="Arial"/>
          <w:noProof/>
          <w:lang w:val="en-US"/>
        </w:rPr>
        <w:drawing>
          <wp:inline distT="0" distB="0" distL="0" distR="0" wp14:anchorId="1F7A726E" wp14:editId="3784A0B5">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9811A1" w:rsidRPr="00E17305">
        <w:rPr>
          <w:rFonts w:cs="Arial"/>
        </w:rPr>
        <w:t xml:space="preserve"> </w:t>
      </w:r>
      <w:r w:rsidRPr="00E17305">
        <w:rPr>
          <w:rFonts w:cs="Arial"/>
        </w:rPr>
        <w:t xml:space="preserve">piktogramą, kad sustabdytumėte atnaujinimo procesą. Palieskite </w:t>
      </w:r>
      <w:r w:rsidRPr="00E17305">
        <w:rPr>
          <w:rFonts w:cs="Arial"/>
          <w:noProof/>
          <w:lang w:val="en-US"/>
        </w:rPr>
        <w:drawing>
          <wp:inline distT="0" distB="0" distL="0" distR="0" wp14:anchorId="761602D0" wp14:editId="4576D535">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9811A1" w:rsidRPr="00E17305">
        <w:rPr>
          <w:rFonts w:cs="Arial"/>
        </w:rPr>
        <w:t xml:space="preserve"> </w:t>
      </w:r>
      <w:r w:rsidRPr="00E17305">
        <w:rPr>
          <w:rFonts w:cs="Arial"/>
        </w:rPr>
        <w:t>piktogramą</w:t>
      </w:r>
      <w:r w:rsidR="003A08BD" w:rsidRPr="00E17305">
        <w:rPr>
          <w:rFonts w:cs="Arial"/>
        </w:rPr>
        <w:t>,</w:t>
      </w:r>
      <w:r w:rsidRPr="00E17305">
        <w:rPr>
          <w:rFonts w:cs="Arial"/>
        </w:rPr>
        <w:t xml:space="preserve"> kad tęstumėte atnaujinimą, ir procesas bus tęsiamas nuo pristabdymo taško.</w:t>
      </w:r>
    </w:p>
    <w:p w14:paraId="4B80D4C4" w14:textId="77777777" w:rsidR="004E24C9" w:rsidRPr="00E17305" w:rsidRDefault="004E24C9" w:rsidP="00F252D2">
      <w:pPr>
        <w:pStyle w:val="aa"/>
        <w:numPr>
          <w:ilvl w:val="0"/>
          <w:numId w:val="265"/>
        </w:numPr>
        <w:spacing w:beforeLines="20" w:before="62" w:afterLines="20" w:after="62"/>
        <w:ind w:left="998" w:hanging="357"/>
        <w:rPr>
          <w:rFonts w:cs="Arial"/>
        </w:rPr>
      </w:pPr>
      <w:r w:rsidRPr="00E17305">
        <w:rPr>
          <w:rFonts w:cs="Arial"/>
        </w:rPr>
        <w:t>Kai atnaujinimo procesas bus baigtas, programinė įranga bus įdiegta automatiškai. Nauja versija pakeis senesnę versiją.</w:t>
      </w:r>
    </w:p>
    <w:p w14:paraId="286F3374" w14:textId="77777777" w:rsidR="004E24C9" w:rsidRPr="00E17305" w:rsidRDefault="004E24C9" w:rsidP="004E24C9">
      <w:pPr>
        <w:pBdr>
          <w:top w:val="single" w:sz="6" w:space="1" w:color="auto"/>
          <w:bottom w:val="single" w:sz="6" w:space="1" w:color="auto"/>
        </w:pBdr>
        <w:spacing w:beforeLines="0" w:before="0" w:afterLines="0" w:after="0"/>
        <w:rPr>
          <w:rFonts w:cs="Arial"/>
          <w:b/>
        </w:rPr>
      </w:pPr>
      <w:r w:rsidRPr="00E17305">
        <w:rPr>
          <w:rFonts w:cs="Arial"/>
          <w:noProof/>
          <w:lang w:val="en-US"/>
        </w:rPr>
        <w:drawing>
          <wp:anchor distT="0" distB="0" distL="114300" distR="114300" simplePos="0" relativeHeight="252341248" behindDoc="0" locked="0" layoutInCell="1" allowOverlap="1" wp14:anchorId="7ADE1E9A" wp14:editId="3648FDAC">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rFonts w:cs="Arial"/>
          <w:b/>
        </w:rPr>
        <w:t>PASTABA</w:t>
      </w:r>
    </w:p>
    <w:p w14:paraId="4D15B139" w14:textId="2FB9A9E9" w:rsidR="004E24C9" w:rsidRPr="00E17305" w:rsidRDefault="004E24C9" w:rsidP="004E24C9">
      <w:pPr>
        <w:pBdr>
          <w:top w:val="single" w:sz="6" w:space="1" w:color="auto"/>
          <w:bottom w:val="single" w:sz="6" w:space="1" w:color="auto"/>
        </w:pBdr>
        <w:spacing w:beforeLines="0" w:before="0" w:afterLines="0" w:after="0"/>
        <w:rPr>
          <w:rFonts w:cs="Arial"/>
        </w:rPr>
      </w:pPr>
      <w:r w:rsidRPr="00E17305">
        <w:rPr>
          <w:rFonts w:cs="Arial"/>
        </w:rPr>
        <w:t>Norėdami valdyti paskyrą, eikite į Narių centro skirtuką</w:t>
      </w:r>
      <w:r w:rsidR="003A08BD" w:rsidRPr="00E17305">
        <w:rPr>
          <w:rFonts w:cs="Arial"/>
        </w:rPr>
        <w:t>.</w:t>
      </w:r>
    </w:p>
    <w:p w14:paraId="543CA781" w14:textId="77777777" w:rsidR="004E24C9" w:rsidRPr="00E17305" w:rsidRDefault="004E24C9" w:rsidP="004E24C9">
      <w:pPr>
        <w:spacing w:before="156" w:after="156"/>
        <w:rPr>
          <w:rFonts w:cs="Arial"/>
        </w:rPr>
      </w:pPr>
    </w:p>
    <w:p w14:paraId="35F2EADD" w14:textId="77777777" w:rsidR="004E24C9" w:rsidRPr="00E17305" w:rsidRDefault="004E24C9" w:rsidP="004E24C9">
      <w:pPr>
        <w:spacing w:before="156" w:after="156"/>
        <w:rPr>
          <w:rFonts w:cs="Arial"/>
        </w:rPr>
      </w:pPr>
      <w:r w:rsidRPr="00E17305">
        <w:rPr>
          <w:rFonts w:cs="Arial"/>
        </w:rPr>
        <w:t xml:space="preserve"> </w:t>
      </w:r>
      <w:bookmarkStart w:id="645" w:name="_Ref159831021"/>
    </w:p>
    <w:p w14:paraId="4328E272" w14:textId="3AC27D97" w:rsidR="004E24C9" w:rsidRPr="00E17305" w:rsidRDefault="004E24C9" w:rsidP="004E24C9">
      <w:pPr>
        <w:pStyle w:val="12"/>
        <w:spacing w:before="312" w:after="312"/>
        <w:ind w:left="792" w:hanging="792"/>
      </w:pPr>
      <w:r w:rsidRPr="00E17305">
        <w:lastRenderedPageBreak/>
        <w:t xml:space="preserve"> </w:t>
      </w:r>
      <w:bookmarkStart w:id="646" w:name="_Ref160094570"/>
      <w:bookmarkStart w:id="647" w:name="_Toc195792296"/>
      <w:bookmarkStart w:id="648" w:name="_Toc204185496"/>
      <w:r w:rsidR="00E17305" w:rsidRPr="00E17305">
        <w:t>VCI</w:t>
      </w:r>
      <w:r w:rsidRPr="00E17305">
        <w:t xml:space="preserve"> tvarkyklė</w:t>
      </w:r>
      <w:bookmarkEnd w:id="639"/>
      <w:bookmarkEnd w:id="640"/>
      <w:bookmarkEnd w:id="641"/>
      <w:bookmarkEnd w:id="645"/>
      <w:bookmarkEnd w:id="646"/>
      <w:bookmarkEnd w:id="647"/>
      <w:bookmarkEnd w:id="648"/>
    </w:p>
    <w:p w14:paraId="1284182B" w14:textId="73E7204C" w:rsidR="004E24C9" w:rsidRPr="00E17305" w:rsidRDefault="004E24C9" w:rsidP="004E24C9">
      <w:pPr>
        <w:pStyle w:val="BodytextUserManual"/>
        <w:spacing w:before="156" w:afterLines="0" w:after="0"/>
      </w:pPr>
      <w:r w:rsidRPr="00E17305">
        <w:t>„</w:t>
      </w:r>
      <w:r w:rsidR="00E17305" w:rsidRPr="00E17305">
        <w:t>VCI</w:t>
      </w:r>
      <w:r w:rsidRPr="00E17305">
        <w:t xml:space="preserve"> Manager“ yra programa, skirta </w:t>
      </w:r>
      <w:r w:rsidR="00003934" w:rsidRPr="00E17305">
        <w:t>„</w:t>
      </w:r>
      <w:r w:rsidRPr="00E17305">
        <w:t>MaxiSys“ planšetei prijungti prie „</w:t>
      </w:r>
      <w:r w:rsidR="00E17305" w:rsidRPr="00E17305">
        <w:t>VCI</w:t>
      </w:r>
      <w:r w:rsidRPr="00E17305">
        <w:t>2“. Ši programa leidžia susieti planšetinį kompiuterį su „</w:t>
      </w:r>
      <w:r w:rsidR="00E17305" w:rsidRPr="00E17305">
        <w:t>VCI</w:t>
      </w:r>
      <w:r w:rsidRPr="00E17305">
        <w:t>2“ ir patikrinti ryšio būseną. Ryšį galite užmegzti per „Bluetooth“ arba „Wi-Fi“, pastarasis yra stabilesnis ir greitesnis modulio veikimui.</w:t>
      </w:r>
    </w:p>
    <w:p w14:paraId="709FDA8C" w14:textId="3027B611" w:rsidR="004E24C9" w:rsidRPr="00E17305" w:rsidRDefault="00E17305" w:rsidP="004E24C9">
      <w:pPr>
        <w:pStyle w:val="BodytextUserManual"/>
        <w:spacing w:before="156" w:afterLines="0" w:after="0" w:line="240" w:lineRule="auto"/>
        <w:ind w:left="0"/>
        <w:jc w:val="center"/>
      </w:pPr>
      <w:r w:rsidRPr="00E17305">
        <w:rPr>
          <w:noProof/>
          <w:lang w:val="en-US"/>
        </w:rPr>
        <w:drawing>
          <wp:inline distT="0" distB="0" distL="0" distR="0" wp14:anchorId="7E80788C" wp14:editId="219D92EA">
            <wp:extent cx="3088469" cy="1710000"/>
            <wp:effectExtent l="0" t="0" r="0" b="5080"/>
            <wp:docPr id="200" name="图片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3088469" cy="1710000"/>
                    </a:xfrm>
                    <a:prstGeom prst="rect">
                      <a:avLst/>
                    </a:prstGeom>
                    <a:noFill/>
                    <a:ln>
                      <a:noFill/>
                    </a:ln>
                  </pic:spPr>
                </pic:pic>
              </a:graphicData>
            </a:graphic>
          </wp:inline>
        </w:drawing>
      </w:r>
    </w:p>
    <w:p w14:paraId="3F901E27" w14:textId="1592ABB9" w:rsidR="004E24C9" w:rsidRPr="00E17305" w:rsidRDefault="004E24C9" w:rsidP="004E24C9">
      <w:pPr>
        <w:pStyle w:val="ab"/>
        <w:spacing w:before="156" w:after="156"/>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4</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1</w:t>
      </w:r>
      <w:r w:rsidRPr="00E17305">
        <w:rPr>
          <w:rFonts w:cs="Arial"/>
          <w:noProof/>
        </w:rPr>
        <w:fldChar w:fldCharType="end"/>
      </w:r>
      <w:r w:rsidR="004B53FD" w:rsidRPr="00E17305">
        <w:rPr>
          <w:rFonts w:cs="Arial"/>
        </w:rPr>
        <w:t xml:space="preserve"> pav.</w:t>
      </w:r>
      <w:r w:rsidRPr="00E17305">
        <w:rPr>
          <w:rFonts w:cs="Arial"/>
        </w:rPr>
        <w:t xml:space="preserve"> </w:t>
      </w:r>
      <w:r w:rsidR="00E17305" w:rsidRPr="00E17305">
        <w:rPr>
          <w:rFonts w:cs="Arial"/>
          <w:i/>
        </w:rPr>
        <w:t>VCI</w:t>
      </w:r>
      <w:r w:rsidRPr="00E17305">
        <w:rPr>
          <w:rFonts w:cs="Arial"/>
          <w:i/>
        </w:rPr>
        <w:t xml:space="preserve"> tvarkyklės ekranas</w:t>
      </w:r>
    </w:p>
    <w:p w14:paraId="16E18A39" w14:textId="7454BCC7" w:rsidR="004E24C9" w:rsidRPr="00E17305" w:rsidRDefault="004E24C9" w:rsidP="00F252D2">
      <w:pPr>
        <w:pStyle w:val="aa"/>
        <w:numPr>
          <w:ilvl w:val="0"/>
          <w:numId w:val="234"/>
        </w:numPr>
        <w:spacing w:beforeLines="20" w:before="62" w:afterLines="20" w:after="62"/>
        <w:ind w:left="641" w:hanging="357"/>
        <w:rPr>
          <w:rFonts w:cs="Arial"/>
        </w:rPr>
      </w:pPr>
      <w:r w:rsidRPr="00E17305">
        <w:rPr>
          <w:rFonts w:cs="Arial"/>
          <w:b/>
        </w:rPr>
        <w:t>Ryšys Režimas</w:t>
      </w:r>
      <w:r w:rsidR="003A08BD" w:rsidRPr="00E17305">
        <w:rPr>
          <w:rFonts w:cs="Arial"/>
          <w:b/>
        </w:rPr>
        <w:t>:</w:t>
      </w:r>
      <w:r w:rsidRPr="00E17305">
        <w:rPr>
          <w:rFonts w:cs="Arial"/>
        </w:rPr>
        <w:t xml:space="preserve"> </w:t>
      </w:r>
      <w:bookmarkStart w:id="649" w:name="OLE_LINK57"/>
      <w:r w:rsidRPr="00E17305">
        <w:rPr>
          <w:rFonts w:cs="Arial"/>
        </w:rPr>
        <w:t>galimi penki ryšio režimai. Ryšio būsena rodoma šalia kiekvieno režimo.</w:t>
      </w:r>
    </w:p>
    <w:bookmarkEnd w:id="649"/>
    <w:p w14:paraId="65806E31" w14:textId="77777777" w:rsidR="004E24C9" w:rsidRPr="00E17305" w:rsidRDefault="004E24C9" w:rsidP="00F252D2">
      <w:pPr>
        <w:pStyle w:val="aa"/>
        <w:numPr>
          <w:ilvl w:val="0"/>
          <w:numId w:val="235"/>
        </w:numPr>
        <w:spacing w:beforeLines="20" w:before="62" w:afterLines="20" w:after="62"/>
        <w:ind w:left="998" w:hanging="357"/>
        <w:rPr>
          <w:rFonts w:cs="Arial"/>
        </w:rPr>
      </w:pPr>
      <w:r w:rsidRPr="00E17305">
        <w:rPr>
          <w:rFonts w:cs="Arial"/>
        </w:rPr>
        <w:t>„Wi-Fi“ ryšys – prisijungus prie belaidžio įrenginio, ryšio būsena rodoma kaip „Prisijungta“. Priešingu atveju rodoma kaip „Atjungta“.</w:t>
      </w:r>
    </w:p>
    <w:p w14:paraId="0B104491" w14:textId="3F346E09" w:rsidR="004E24C9" w:rsidRPr="00E17305" w:rsidRDefault="00E17305" w:rsidP="00F252D2">
      <w:pPr>
        <w:pStyle w:val="aa"/>
        <w:numPr>
          <w:ilvl w:val="0"/>
          <w:numId w:val="235"/>
        </w:numPr>
        <w:spacing w:beforeLines="20" w:before="62" w:afterLines="20" w:after="62"/>
        <w:ind w:left="998" w:hanging="357"/>
        <w:rPr>
          <w:rFonts w:cs="Arial"/>
        </w:rPr>
      </w:pPr>
      <w:r w:rsidRPr="00E17305">
        <w:rPr>
          <w:rFonts w:cs="Arial"/>
        </w:rPr>
        <w:t>VCI</w:t>
      </w:r>
      <w:r w:rsidR="004E24C9" w:rsidRPr="00E17305">
        <w:rPr>
          <w:rFonts w:cs="Arial"/>
        </w:rPr>
        <w:t xml:space="preserve"> Bluetooth“ susiejimas – kai </w:t>
      </w:r>
      <w:r w:rsidR="00003934" w:rsidRPr="00E17305">
        <w:rPr>
          <w:rFonts w:cs="Arial"/>
        </w:rPr>
        <w:t>„</w:t>
      </w:r>
      <w:r w:rsidRPr="00E17305">
        <w:rPr>
          <w:rFonts w:cs="Arial"/>
        </w:rPr>
        <w:t>VCI</w:t>
      </w:r>
      <w:r w:rsidR="004E24C9" w:rsidRPr="00E17305">
        <w:rPr>
          <w:rFonts w:cs="Arial"/>
        </w:rPr>
        <w:t>2“ susiejamas su planšetiniu kompiuteriu per „Bluetooth“, ryšio būsena rodoma kaip „Prijungta“. Priešingu atveju rodoma kaip „Atjungta“.</w:t>
      </w:r>
    </w:p>
    <w:p w14:paraId="0A231E55" w14:textId="54CCF24D" w:rsidR="004E24C9" w:rsidRPr="00E17305" w:rsidRDefault="004B53FD" w:rsidP="00F252D2">
      <w:pPr>
        <w:pStyle w:val="aa"/>
        <w:numPr>
          <w:ilvl w:val="0"/>
          <w:numId w:val="235"/>
        </w:numPr>
        <w:spacing w:beforeLines="20" w:before="62" w:afterLines="20" w:after="62"/>
        <w:ind w:left="998" w:hanging="357"/>
        <w:rPr>
          <w:rFonts w:cs="Arial"/>
        </w:rPr>
      </w:pPr>
      <w:r w:rsidRPr="00E17305">
        <w:rPr>
          <w:rFonts w:cs="Arial"/>
        </w:rPr>
        <w:t>B</w:t>
      </w:r>
      <w:r w:rsidR="004E24C9" w:rsidRPr="00E17305">
        <w:rPr>
          <w:rFonts w:cs="Arial"/>
        </w:rPr>
        <w:t>AS „Bluetooth“ susiejimas – kai susiejamas su akumuliatoriaus testeriu per „Bluetooth“, ryšio būsena rodoma kaip „Prijungta“. Priešingu atveju rodoma kaip „Atjungta“.</w:t>
      </w:r>
    </w:p>
    <w:p w14:paraId="004F6A71" w14:textId="7822377A" w:rsidR="004E24C9" w:rsidRPr="00E17305" w:rsidRDefault="00E17305" w:rsidP="00F252D2">
      <w:pPr>
        <w:pStyle w:val="aa"/>
        <w:numPr>
          <w:ilvl w:val="0"/>
          <w:numId w:val="235"/>
        </w:numPr>
        <w:spacing w:beforeLines="20" w:before="62" w:afterLines="20" w:after="62"/>
        <w:ind w:left="998" w:hanging="357"/>
        <w:rPr>
          <w:rFonts w:cs="Arial"/>
        </w:rPr>
      </w:pPr>
      <w:r w:rsidRPr="00E17305">
        <w:rPr>
          <w:rFonts w:cs="Arial"/>
        </w:rPr>
        <w:t>VCI</w:t>
      </w:r>
      <w:r w:rsidR="004E24C9" w:rsidRPr="00E17305">
        <w:rPr>
          <w:rFonts w:cs="Arial"/>
        </w:rPr>
        <w:t xml:space="preserve"> atnaujinimas – prijungia </w:t>
      </w:r>
      <w:r w:rsidRPr="00E17305">
        <w:rPr>
          <w:rFonts w:cs="Arial"/>
        </w:rPr>
        <w:t>VCI</w:t>
      </w:r>
      <w:r w:rsidR="004E24C9" w:rsidRPr="00E17305">
        <w:rPr>
          <w:rFonts w:cs="Arial"/>
        </w:rPr>
        <w:t xml:space="preserve">2 prie diagnostikos planšetės, tada per planšetę atnaujina </w:t>
      </w:r>
      <w:r w:rsidRPr="00E17305">
        <w:rPr>
          <w:rFonts w:cs="Arial"/>
        </w:rPr>
        <w:t>VCI</w:t>
      </w:r>
      <w:r w:rsidR="004E24C9" w:rsidRPr="00E17305">
        <w:rPr>
          <w:rFonts w:cs="Arial"/>
        </w:rPr>
        <w:t>2 programinę-aparatinę įrangą.</w:t>
      </w:r>
    </w:p>
    <w:p w14:paraId="01B31013" w14:textId="69AB57D9" w:rsidR="004E24C9" w:rsidRPr="00E17305" w:rsidRDefault="004B53FD" w:rsidP="00F252D2">
      <w:pPr>
        <w:pStyle w:val="aa"/>
        <w:numPr>
          <w:ilvl w:val="0"/>
          <w:numId w:val="235"/>
        </w:numPr>
        <w:spacing w:beforeLines="20" w:before="62" w:afterLines="20" w:after="62"/>
        <w:ind w:left="998" w:hanging="357"/>
        <w:rPr>
          <w:rFonts w:cs="Arial"/>
        </w:rPr>
      </w:pPr>
      <w:r w:rsidRPr="00E17305">
        <w:rPr>
          <w:rFonts w:cs="Arial"/>
        </w:rPr>
        <w:t>B</w:t>
      </w:r>
      <w:r w:rsidR="004E24C9" w:rsidRPr="00E17305">
        <w:rPr>
          <w:rFonts w:cs="Arial"/>
        </w:rPr>
        <w:t>AS atnaujinimas – prijungia akumuliatoriaus testerį prie diagnostikos planšetinio kompiuterio, tada per planšetinį kompiuterį atnaujina akumuliatoriaus testerio programinę įrangą.</w:t>
      </w:r>
    </w:p>
    <w:p w14:paraId="4D7C6406" w14:textId="7E224066" w:rsidR="004E24C9" w:rsidRPr="00E17305" w:rsidRDefault="004E24C9" w:rsidP="00F252D2">
      <w:pPr>
        <w:pStyle w:val="aa"/>
        <w:numPr>
          <w:ilvl w:val="0"/>
          <w:numId w:val="234"/>
        </w:numPr>
        <w:spacing w:beforeLines="20" w:before="62" w:afterLines="20" w:after="62"/>
        <w:ind w:left="641" w:hanging="357"/>
        <w:rPr>
          <w:rFonts w:cs="Arial"/>
        </w:rPr>
      </w:pPr>
      <w:r w:rsidRPr="00E17305">
        <w:rPr>
          <w:rFonts w:cs="Arial"/>
          <w:b/>
        </w:rPr>
        <w:lastRenderedPageBreak/>
        <w:t>Nustatymai</w:t>
      </w:r>
      <w:r w:rsidR="003A08BD" w:rsidRPr="00E17305">
        <w:rPr>
          <w:rFonts w:cs="Arial"/>
          <w:b/>
        </w:rPr>
        <w:t>:</w:t>
      </w:r>
      <w:r w:rsidRPr="00E17305">
        <w:rPr>
          <w:rFonts w:cs="Arial"/>
        </w:rPr>
        <w:t xml:space="preserve"> šiame skyriuje galite valdyti belaidį susiejimą arba nustatyti tinklo ryšį. </w:t>
      </w:r>
      <w:r w:rsidRPr="00E17305">
        <w:rPr>
          <w:rFonts w:cs="Arial"/>
          <w:b/>
          <w:bCs/>
        </w:rPr>
        <w:t xml:space="preserve">Įjungimo/išjungimo </w:t>
      </w:r>
      <w:r w:rsidRPr="00E17305">
        <w:rPr>
          <w:rFonts w:cs="Arial"/>
        </w:rPr>
        <w:t xml:space="preserve">mygtuką perjunkite į </w:t>
      </w:r>
      <w:r w:rsidRPr="00E17305">
        <w:rPr>
          <w:rFonts w:cs="Arial"/>
          <w:b/>
          <w:bCs/>
        </w:rPr>
        <w:t>padėtį „Įjungta“</w:t>
      </w:r>
      <w:r w:rsidR="003A08BD" w:rsidRPr="00E17305">
        <w:rPr>
          <w:rFonts w:cs="Arial"/>
          <w:b/>
          <w:bCs/>
        </w:rPr>
        <w:t>.</w:t>
      </w:r>
      <w:r w:rsidRPr="00E17305">
        <w:rPr>
          <w:rFonts w:cs="Arial"/>
        </w:rPr>
        <w:t xml:space="preserve"> </w:t>
      </w:r>
      <w:bookmarkStart w:id="650" w:name="OLE_LINK58"/>
      <w:r w:rsidRPr="00E17305">
        <w:rPr>
          <w:rFonts w:cs="Arial"/>
        </w:rPr>
        <w:t>Bus rodomi susiejimui galimi įrenginiai</w:t>
      </w:r>
      <w:bookmarkEnd w:id="650"/>
      <w:r w:rsidR="003A08BD" w:rsidRPr="00E17305">
        <w:rPr>
          <w:rFonts w:cs="Arial"/>
        </w:rPr>
        <w:t>.</w:t>
      </w:r>
      <w:r w:rsidRPr="00E17305">
        <w:rPr>
          <w:rFonts w:cs="Arial"/>
        </w:rPr>
        <w:t xml:space="preserve"> Palieskite reikiamą įrenginį, kad pradėtumėte susiejimą.</w:t>
      </w:r>
    </w:p>
    <w:p w14:paraId="38160818" w14:textId="77777777" w:rsidR="004E24C9" w:rsidRPr="00E17305" w:rsidRDefault="004E24C9" w:rsidP="004E24C9">
      <w:pPr>
        <w:pStyle w:val="20"/>
        <w:spacing w:before="312" w:after="156"/>
        <w:rPr>
          <w:rFonts w:cs="Arial"/>
        </w:rPr>
      </w:pPr>
      <w:bookmarkStart w:id="651" w:name="_Wi-Fi_Connection"/>
      <w:bookmarkStart w:id="652" w:name="_Toc13599315"/>
      <w:bookmarkStart w:id="653" w:name="_Toc38114425"/>
      <w:bookmarkStart w:id="654" w:name="_Ref118312854"/>
      <w:bookmarkStart w:id="655" w:name="_Ref118312857"/>
      <w:bookmarkEnd w:id="651"/>
      <w:r w:rsidRPr="00E17305">
        <w:rPr>
          <w:rFonts w:cs="Arial"/>
        </w:rPr>
        <w:t xml:space="preserve"> </w:t>
      </w:r>
      <w:bookmarkStart w:id="656" w:name="_Ref119312253"/>
      <w:bookmarkStart w:id="657" w:name="_Toc159436378"/>
      <w:bookmarkStart w:id="658" w:name="_Toc195792297"/>
      <w:bookmarkStart w:id="659" w:name="_Toc204185497"/>
      <w:r w:rsidRPr="00E17305">
        <w:rPr>
          <w:rFonts w:cs="Arial"/>
        </w:rPr>
        <w:t>„Wi-Fi“ ryšys</w:t>
      </w:r>
      <w:bookmarkEnd w:id="652"/>
      <w:bookmarkEnd w:id="653"/>
      <w:bookmarkEnd w:id="654"/>
      <w:bookmarkEnd w:id="655"/>
      <w:bookmarkEnd w:id="656"/>
      <w:bookmarkEnd w:id="657"/>
      <w:bookmarkEnd w:id="658"/>
      <w:bookmarkEnd w:id="659"/>
    </w:p>
    <w:p w14:paraId="40415709" w14:textId="626F2876" w:rsidR="004E24C9" w:rsidRPr="00E17305" w:rsidRDefault="004E24C9" w:rsidP="004E24C9">
      <w:pPr>
        <w:pStyle w:val="BodytextUserManual"/>
        <w:spacing w:before="156" w:after="156"/>
      </w:pPr>
      <w:r w:rsidRPr="00E17305">
        <w:rPr>
          <w:szCs w:val="18"/>
        </w:rPr>
        <w:t xml:space="preserve">„Wi-Fi“ ryšys yra pažangi funkcija, skirta greitam prisijungimui prie </w:t>
      </w:r>
      <w:r w:rsidR="00E17305" w:rsidRPr="00E17305">
        <w:rPr>
          <w:szCs w:val="18"/>
        </w:rPr>
        <w:t>VCI</w:t>
      </w:r>
      <w:r w:rsidRPr="00E17305">
        <w:rPr>
          <w:szCs w:val="18"/>
        </w:rPr>
        <w:t xml:space="preserve">2. Kadangi „Wi-Fi“ ryšys palaiko 5G, </w:t>
      </w:r>
      <w:r w:rsidR="00003934" w:rsidRPr="00E17305">
        <w:rPr>
          <w:szCs w:val="18"/>
        </w:rPr>
        <w:t>„</w:t>
      </w:r>
      <w:r w:rsidRPr="00E17305">
        <w:rPr>
          <w:szCs w:val="18"/>
        </w:rPr>
        <w:t xml:space="preserve">MaxiSys“ planšetinis kompiuteris </w:t>
      </w:r>
      <w:r w:rsidRPr="00E17305">
        <w:rPr>
          <w:rFonts w:eastAsia="ArialMT"/>
          <w:szCs w:val="18"/>
        </w:rPr>
        <w:t xml:space="preserve">ir </w:t>
      </w:r>
      <w:r w:rsidR="00E17305" w:rsidRPr="00E17305">
        <w:t>VCI</w:t>
      </w:r>
      <w:r w:rsidRPr="00E17305">
        <w:t xml:space="preserve">2 </w:t>
      </w:r>
      <w:r w:rsidRPr="00E17305">
        <w:rPr>
          <w:rFonts w:eastAsia="ArialMT"/>
          <w:szCs w:val="18"/>
        </w:rPr>
        <w:t>dalijasi greitesniu ir...</w:t>
      </w:r>
      <w:r w:rsidRPr="00E17305">
        <w:rPr>
          <w:szCs w:val="18"/>
        </w:rPr>
        <w:t xml:space="preserve"> </w:t>
      </w:r>
      <w:r w:rsidRPr="00E17305">
        <w:rPr>
          <w:rFonts w:eastAsia="ArialMT"/>
          <w:szCs w:val="18"/>
        </w:rPr>
        <w:t>stabilesnis ryšys naudojant šį ryšio būdą</w:t>
      </w:r>
      <w:r w:rsidR="003A08BD" w:rsidRPr="00E17305">
        <w:rPr>
          <w:rFonts w:eastAsia="ArialMT"/>
          <w:szCs w:val="18"/>
        </w:rPr>
        <w:t>.</w:t>
      </w:r>
    </w:p>
    <w:p w14:paraId="25C3C94B" w14:textId="339BEF1E"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 xml:space="preserve">Norėdami prijungti </w:t>
      </w:r>
      <w:r w:rsidR="00E17305" w:rsidRPr="00E17305">
        <w:rPr>
          <w:rFonts w:cs="Arial"/>
          <w:b/>
        </w:rPr>
        <w:t>VCI</w:t>
      </w:r>
      <w:r w:rsidRPr="00E17305">
        <w:rPr>
          <w:rFonts w:cs="Arial"/>
          <w:b/>
        </w:rPr>
        <w:t>2 prie planšetinio kompiuterio per „Wi-Fi“</w:t>
      </w:r>
    </w:p>
    <w:p w14:paraId="630DFEDC" w14:textId="77777777" w:rsidR="004E24C9" w:rsidRPr="00E17305" w:rsidRDefault="004E24C9" w:rsidP="00F252D2">
      <w:pPr>
        <w:pStyle w:val="aa"/>
        <w:numPr>
          <w:ilvl w:val="0"/>
          <w:numId w:val="237"/>
        </w:numPr>
        <w:spacing w:beforeLines="20" w:before="62" w:afterLines="20" w:after="62"/>
        <w:ind w:left="1015" w:hanging="357"/>
        <w:rPr>
          <w:rFonts w:cs="Arial"/>
        </w:rPr>
      </w:pPr>
      <w:r w:rsidRPr="00E17305">
        <w:rPr>
          <w:rFonts w:cs="Arial"/>
        </w:rPr>
        <w:t>Įjunkite planšetinį kompiuterį.</w:t>
      </w:r>
    </w:p>
    <w:p w14:paraId="2AF73C1A" w14:textId="7A8FD602" w:rsidR="004E24C9" w:rsidRPr="00E17305" w:rsidRDefault="004E24C9" w:rsidP="00F252D2">
      <w:pPr>
        <w:pStyle w:val="aa"/>
        <w:numPr>
          <w:ilvl w:val="0"/>
          <w:numId w:val="237"/>
        </w:numPr>
        <w:spacing w:beforeLines="20" w:before="62" w:afterLines="20" w:after="62"/>
        <w:ind w:left="1015" w:hanging="357"/>
        <w:rPr>
          <w:rFonts w:cs="Arial"/>
        </w:rPr>
      </w:pPr>
      <w:r w:rsidRPr="00E17305">
        <w:rPr>
          <w:rFonts w:cs="Arial"/>
        </w:rPr>
        <w:t xml:space="preserve">Prijunkite pagrindinio kabelio 26 kontaktų galą prie </w:t>
      </w:r>
      <w:r w:rsidR="00E17305" w:rsidRPr="00E17305">
        <w:rPr>
          <w:rFonts w:cs="Arial"/>
        </w:rPr>
        <w:t>VCI</w:t>
      </w:r>
      <w:r w:rsidRPr="00E17305">
        <w:rPr>
          <w:rFonts w:cs="Arial"/>
        </w:rPr>
        <w:t>2 transporto priemonės duomenų jungties.</w:t>
      </w:r>
    </w:p>
    <w:p w14:paraId="69C986C9" w14:textId="77777777" w:rsidR="004E24C9" w:rsidRPr="00E17305" w:rsidRDefault="004E24C9" w:rsidP="00F252D2">
      <w:pPr>
        <w:pStyle w:val="aa"/>
        <w:numPr>
          <w:ilvl w:val="0"/>
          <w:numId w:val="237"/>
        </w:numPr>
        <w:spacing w:beforeLines="20" w:before="62" w:afterLines="20" w:after="62"/>
        <w:ind w:left="1015" w:hanging="357"/>
        <w:rPr>
          <w:rFonts w:cs="Arial"/>
        </w:rPr>
      </w:pPr>
      <w:r w:rsidRPr="00E17305">
        <w:rPr>
          <w:rFonts w:cs="Arial"/>
        </w:rPr>
        <w:t>Prijunkite pagrindinio kabelio 16 kontaktų galą prie transporto priemonės duomenų perdavimo jungties (DLC).</w:t>
      </w:r>
    </w:p>
    <w:p w14:paraId="7344C8F3" w14:textId="7DCA118F" w:rsidR="004E24C9" w:rsidRPr="00E17305" w:rsidRDefault="004E24C9" w:rsidP="00F252D2">
      <w:pPr>
        <w:pStyle w:val="aa"/>
        <w:numPr>
          <w:ilvl w:val="0"/>
          <w:numId w:val="237"/>
        </w:numPr>
        <w:spacing w:beforeLines="20" w:before="62" w:afterLines="20" w:after="62"/>
        <w:ind w:left="1015" w:hanging="357"/>
        <w:rPr>
          <w:rFonts w:cs="Arial"/>
        </w:rPr>
      </w:pPr>
      <w:r w:rsidRPr="00E17305">
        <w:rPr>
          <w:rFonts w:cs="Arial"/>
        </w:rPr>
        <w:t xml:space="preserve">Planšetinio kompiuterio „MaxiSys“ užduočių meniu palieskite </w:t>
      </w:r>
      <w:r w:rsidRPr="00E17305">
        <w:rPr>
          <w:rFonts w:cs="Arial"/>
          <w:b/>
        </w:rPr>
        <w:t>„</w:t>
      </w:r>
      <w:r w:rsidR="00E17305" w:rsidRPr="00E17305">
        <w:rPr>
          <w:rFonts w:cs="Arial"/>
          <w:b/>
        </w:rPr>
        <w:t>VCI</w:t>
      </w:r>
      <w:r w:rsidRPr="00E17305">
        <w:rPr>
          <w:rFonts w:cs="Arial"/>
          <w:b/>
        </w:rPr>
        <w:t xml:space="preserve"> Manager“</w:t>
      </w:r>
      <w:r w:rsidR="003A08BD" w:rsidRPr="00E17305">
        <w:rPr>
          <w:rFonts w:cs="Arial"/>
          <w:b/>
        </w:rPr>
        <w:t>.</w:t>
      </w:r>
    </w:p>
    <w:p w14:paraId="30DDFCC0" w14:textId="37B8434C" w:rsidR="004E24C9" w:rsidRPr="00E17305" w:rsidRDefault="00E17305" w:rsidP="00F252D2">
      <w:pPr>
        <w:pStyle w:val="aa"/>
        <w:numPr>
          <w:ilvl w:val="0"/>
          <w:numId w:val="237"/>
        </w:numPr>
        <w:spacing w:beforeLines="20" w:before="62" w:afterLines="20" w:after="62"/>
        <w:ind w:left="1015" w:hanging="357"/>
        <w:rPr>
          <w:rFonts w:cs="Arial"/>
        </w:rPr>
      </w:pPr>
      <w:r w:rsidRPr="00E17305">
        <w:rPr>
          <w:rFonts w:eastAsiaTheme="minorEastAsia" w:cs="Arial"/>
          <w:szCs w:val="18"/>
        </w:rPr>
        <w:t>Palieskite „</w:t>
      </w:r>
      <w:r w:rsidRPr="00E17305">
        <w:rPr>
          <w:rFonts w:eastAsiaTheme="minorEastAsia" w:cs="Arial"/>
          <w:b/>
          <w:szCs w:val="18"/>
        </w:rPr>
        <w:t>Wi-Fi“</w:t>
      </w:r>
      <w:r w:rsidRPr="00E17305">
        <w:rPr>
          <w:rFonts w:eastAsiaTheme="minorEastAsia" w:cs="Arial"/>
          <w:szCs w:val="18"/>
        </w:rPr>
        <w:t xml:space="preserve"> parinktį kairiajame stulpelyje.</w:t>
      </w:r>
    </w:p>
    <w:p w14:paraId="4F362FEF" w14:textId="23B89FC4" w:rsidR="004E24C9" w:rsidRPr="00E17305" w:rsidRDefault="00E17305" w:rsidP="00F252D2">
      <w:pPr>
        <w:pStyle w:val="aa"/>
        <w:numPr>
          <w:ilvl w:val="0"/>
          <w:numId w:val="237"/>
        </w:numPr>
        <w:spacing w:beforeLines="20" w:before="62" w:afterLines="20" w:after="62"/>
        <w:ind w:left="1015" w:hanging="357"/>
        <w:rPr>
          <w:rFonts w:cs="Arial"/>
        </w:rPr>
      </w:pPr>
      <w:r w:rsidRPr="00E17305">
        <w:rPr>
          <w:rFonts w:eastAsia="Times New Roman" w:cs="Arial"/>
          <w:szCs w:val="18"/>
        </w:rPr>
        <w:t xml:space="preserve">Įjunkite </w:t>
      </w:r>
      <w:r w:rsidRPr="00E17305">
        <w:rPr>
          <w:rFonts w:eastAsiaTheme="minorEastAsia" w:cs="Arial"/>
          <w:b/>
          <w:szCs w:val="18"/>
        </w:rPr>
        <w:t xml:space="preserve">įjungimo </w:t>
      </w:r>
      <w:r w:rsidRPr="00E17305">
        <w:rPr>
          <w:rFonts w:eastAsia="Times New Roman" w:cs="Arial"/>
          <w:b/>
          <w:szCs w:val="18"/>
        </w:rPr>
        <w:t xml:space="preserve">/išjungimo </w:t>
      </w:r>
      <w:r w:rsidRPr="00E17305">
        <w:rPr>
          <w:rFonts w:eastAsia="Times New Roman" w:cs="Arial"/>
          <w:szCs w:val="18"/>
        </w:rPr>
        <w:t>mygtuką.</w:t>
      </w:r>
      <w:r w:rsidRPr="00E17305">
        <w:rPr>
          <w:rFonts w:eastAsiaTheme="minorEastAsia" w:cs="Arial"/>
          <w:szCs w:val="18"/>
        </w:rPr>
        <w:t xml:space="preserve"> Viršutiniame dešiniajame kampe palieskite </w:t>
      </w:r>
      <w:r w:rsidRPr="00E17305">
        <w:rPr>
          <w:rFonts w:eastAsiaTheme="minorEastAsia" w:cs="Arial"/>
          <w:b/>
          <w:szCs w:val="18"/>
        </w:rPr>
        <w:t xml:space="preserve">„Scan“. </w:t>
      </w:r>
      <w:r w:rsidRPr="00E17305">
        <w:rPr>
          <w:rFonts w:eastAsiaTheme="minorEastAsia" w:cs="Arial"/>
          <w:b/>
          <w:szCs w:val="18"/>
          <w:lang w:val="en-US"/>
        </w:rPr>
        <w:t xml:space="preserve">Įrenginys pradės ieškoti </w:t>
      </w:r>
      <w:r w:rsidRPr="00E17305">
        <w:rPr>
          <w:rFonts w:eastAsiaTheme="minorEastAsia" w:cs="Arial"/>
          <w:szCs w:val="18"/>
          <w:lang w:val="en-US"/>
        </w:rPr>
        <w:t>galimų įrenginių.</w:t>
      </w:r>
    </w:p>
    <w:p w14:paraId="6CD9CA06" w14:textId="346D754B" w:rsidR="004E24C9" w:rsidRPr="00E17305" w:rsidRDefault="004E24C9" w:rsidP="00F252D2">
      <w:pPr>
        <w:pStyle w:val="aa"/>
        <w:numPr>
          <w:ilvl w:val="0"/>
          <w:numId w:val="237"/>
        </w:numPr>
        <w:spacing w:beforeLines="20" w:before="62" w:afterLines="20" w:after="62"/>
        <w:ind w:left="1015" w:hanging="357"/>
        <w:rPr>
          <w:rFonts w:cs="Arial"/>
        </w:rPr>
      </w:pPr>
      <w:r w:rsidRPr="00E17305">
        <w:rPr>
          <w:rFonts w:cs="Arial"/>
        </w:rPr>
        <w:t xml:space="preserve">Priklausomai nuo naudojamo </w:t>
      </w:r>
      <w:r w:rsidR="00E17305" w:rsidRPr="00E17305">
        <w:rPr>
          <w:rFonts w:cs="Arial"/>
        </w:rPr>
        <w:t>VCI</w:t>
      </w:r>
      <w:r w:rsidRPr="00E17305">
        <w:rPr>
          <w:rFonts w:cs="Arial"/>
        </w:rPr>
        <w:t>2 tipo, įrenginio pavadinimas gali būti rodomas kaip „Maxi“ su serijos numeriu. Pasirinkite tinkamą įrenginį prijungimui.</w:t>
      </w:r>
    </w:p>
    <w:p w14:paraId="7A283F16" w14:textId="77777777" w:rsidR="004E24C9" w:rsidRPr="00E17305" w:rsidRDefault="004E24C9" w:rsidP="00F252D2">
      <w:pPr>
        <w:pStyle w:val="aa"/>
        <w:numPr>
          <w:ilvl w:val="0"/>
          <w:numId w:val="237"/>
        </w:numPr>
        <w:spacing w:beforeLines="20" w:before="62" w:afterLines="20" w:after="62"/>
        <w:ind w:left="1015" w:hanging="357"/>
        <w:rPr>
          <w:rFonts w:cs="Arial"/>
        </w:rPr>
      </w:pPr>
      <w:r w:rsidRPr="00E17305">
        <w:rPr>
          <w:rFonts w:cs="Arial"/>
        </w:rPr>
        <w:t>Užmezgus ryšį, rodoma būsena „Prisijungta“.</w:t>
      </w:r>
    </w:p>
    <w:p w14:paraId="75093962" w14:textId="47FE64DC" w:rsidR="004E24C9" w:rsidRPr="00E17305" w:rsidRDefault="004E24C9" w:rsidP="00F252D2">
      <w:pPr>
        <w:pStyle w:val="aa"/>
        <w:numPr>
          <w:ilvl w:val="0"/>
          <w:numId w:val="237"/>
        </w:numPr>
        <w:spacing w:beforeLines="20" w:before="62" w:afterLines="20" w:after="62"/>
        <w:ind w:left="1015" w:hanging="357"/>
        <w:rPr>
          <w:rFonts w:cs="Arial"/>
        </w:rPr>
      </w:pPr>
      <w:r w:rsidRPr="00E17305">
        <w:rPr>
          <w:rFonts w:cs="Arial"/>
        </w:rPr>
        <w:t xml:space="preserve">Sistemos naršymo juostoje ekrano apačioje esančiame mygtuke </w:t>
      </w:r>
      <w:r w:rsidR="00E17305" w:rsidRPr="00E17305">
        <w:rPr>
          <w:rFonts w:cs="Arial"/>
        </w:rPr>
        <w:t>VCI</w:t>
      </w:r>
      <w:r w:rsidRPr="00E17305">
        <w:rPr>
          <w:rFonts w:cs="Arial"/>
        </w:rPr>
        <w:t xml:space="preserve">2 rodoma žalia „Wi-Fi“ piktograma, rodanti, kad planšetinis kompiuteris prijungtas prie </w:t>
      </w:r>
      <w:r w:rsidR="00E17305" w:rsidRPr="00E17305">
        <w:rPr>
          <w:rFonts w:cs="Arial"/>
        </w:rPr>
        <w:t>VCI</w:t>
      </w:r>
      <w:r w:rsidRPr="00E17305">
        <w:rPr>
          <w:rFonts w:cs="Arial"/>
        </w:rPr>
        <w:t>2.</w:t>
      </w:r>
    </w:p>
    <w:p w14:paraId="7DEB5152" w14:textId="77777777" w:rsidR="004E24C9" w:rsidRPr="00E17305" w:rsidRDefault="004E24C9" w:rsidP="00F252D2">
      <w:pPr>
        <w:pStyle w:val="aa"/>
        <w:numPr>
          <w:ilvl w:val="0"/>
          <w:numId w:val="237"/>
        </w:numPr>
        <w:spacing w:beforeLines="20" w:before="62" w:afterLines="20" w:after="62"/>
        <w:ind w:left="1015" w:hanging="357"/>
        <w:rPr>
          <w:rFonts w:cs="Arial"/>
        </w:rPr>
      </w:pPr>
      <w:r w:rsidRPr="00E17305">
        <w:rPr>
          <w:rFonts w:cs="Arial"/>
        </w:rPr>
        <w:t>Dar kartą palieskite prijungtą įrenginį, kad jį atjungtumėte.</w:t>
      </w:r>
    </w:p>
    <w:p w14:paraId="479BA635" w14:textId="77777777" w:rsidR="004E24C9" w:rsidRPr="00E17305" w:rsidRDefault="004E24C9" w:rsidP="004E24C9">
      <w:pPr>
        <w:pBdr>
          <w:top w:val="single" w:sz="6" w:space="1" w:color="auto"/>
          <w:bottom w:val="single" w:sz="6" w:space="1" w:color="auto"/>
        </w:pBdr>
        <w:spacing w:beforeLines="0" w:before="0" w:afterLines="0" w:after="0"/>
        <w:contextualSpacing/>
        <w:rPr>
          <w:rFonts w:cs="Arial"/>
          <w:b/>
        </w:rPr>
      </w:pPr>
      <w:r w:rsidRPr="00E17305">
        <w:rPr>
          <w:rFonts w:cs="Arial"/>
          <w:noProof/>
          <w:lang w:val="en-US"/>
        </w:rPr>
        <w:drawing>
          <wp:anchor distT="0" distB="0" distL="114300" distR="114300" simplePos="0" relativeHeight="252329984" behindDoc="0" locked="0" layoutInCell="1" allowOverlap="1" wp14:anchorId="55E95BA7" wp14:editId="746DFC8B">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30AF81C7" w14:textId="7A91CC47" w:rsidR="004B53FD" w:rsidRPr="00E17305" w:rsidRDefault="004E24C9" w:rsidP="00E17305">
      <w:pPr>
        <w:pBdr>
          <w:top w:val="single" w:sz="6" w:space="1" w:color="auto"/>
          <w:bottom w:val="single" w:sz="6" w:space="1" w:color="auto"/>
        </w:pBdr>
        <w:spacing w:beforeLines="0" w:before="0" w:afterLines="0" w:after="0"/>
        <w:contextualSpacing/>
        <w:rPr>
          <w:rFonts w:cs="Arial"/>
        </w:rPr>
      </w:pPr>
      <w:r w:rsidRPr="00E17305">
        <w:rPr>
          <w:rFonts w:eastAsia="Arial Unicode MS" w:cs="Arial"/>
          <w:szCs w:val="18"/>
        </w:rPr>
        <w:t>Norėdami užtikrinti greitą ryšį, junkite pastovioje tinklo aplinkoje</w:t>
      </w:r>
      <w:r w:rsidR="003A08BD" w:rsidRPr="00E17305">
        <w:rPr>
          <w:rFonts w:eastAsia="Arial Unicode MS" w:cs="Arial"/>
          <w:szCs w:val="18"/>
        </w:rPr>
        <w:t>.</w:t>
      </w:r>
      <w:bookmarkStart w:id="660" w:name="_Ref367870118"/>
      <w:bookmarkStart w:id="661" w:name="_Ref367870122"/>
      <w:bookmarkStart w:id="662" w:name="_Ref367870120"/>
      <w:bookmarkStart w:id="663" w:name="_Toc451525813"/>
      <w:bookmarkStart w:id="664" w:name="_Toc13599314"/>
      <w:bookmarkStart w:id="665" w:name="_Toc38114426"/>
      <w:bookmarkStart w:id="666" w:name="_Ref118312816"/>
      <w:bookmarkStart w:id="667" w:name="_Ref118312818"/>
      <w:bookmarkStart w:id="668" w:name="_Ref119312219"/>
      <w:bookmarkStart w:id="669" w:name="_Toc13599316"/>
    </w:p>
    <w:p w14:paraId="0EB1327C" w14:textId="3A799A9B" w:rsidR="004E24C9" w:rsidRPr="00E17305" w:rsidRDefault="004E24C9" w:rsidP="004E24C9">
      <w:pPr>
        <w:pStyle w:val="20"/>
        <w:spacing w:before="312" w:after="156"/>
        <w:rPr>
          <w:rFonts w:cs="Arial"/>
        </w:rPr>
      </w:pPr>
      <w:r w:rsidRPr="00E17305">
        <w:rPr>
          <w:rFonts w:cs="Arial"/>
        </w:rPr>
        <w:t xml:space="preserve"> </w:t>
      </w:r>
      <w:bookmarkStart w:id="670" w:name="_Ref159233019"/>
      <w:bookmarkStart w:id="671" w:name="_Ref159233024"/>
      <w:bookmarkStart w:id="672" w:name="_Toc159436379"/>
      <w:bookmarkStart w:id="673" w:name="_Toc195792298"/>
      <w:bookmarkStart w:id="674" w:name="_Toc204185498"/>
      <w:r w:rsidR="00E17305" w:rsidRPr="00E17305">
        <w:rPr>
          <w:rFonts w:cs="Arial"/>
        </w:rPr>
        <w:t>VCI</w:t>
      </w:r>
      <w:r w:rsidRPr="00E17305">
        <w:rPr>
          <w:rFonts w:cs="Arial"/>
        </w:rPr>
        <w:t xml:space="preserve"> „Bluetooth“ susiejimas</w:t>
      </w:r>
      <w:bookmarkEnd w:id="660"/>
      <w:bookmarkEnd w:id="661"/>
      <w:bookmarkEnd w:id="662"/>
      <w:bookmarkEnd w:id="663"/>
      <w:bookmarkEnd w:id="664"/>
      <w:bookmarkEnd w:id="665"/>
      <w:bookmarkEnd w:id="666"/>
      <w:bookmarkEnd w:id="667"/>
      <w:bookmarkEnd w:id="668"/>
      <w:bookmarkEnd w:id="670"/>
      <w:bookmarkEnd w:id="671"/>
      <w:bookmarkEnd w:id="672"/>
      <w:bookmarkEnd w:id="673"/>
      <w:bookmarkEnd w:id="674"/>
    </w:p>
    <w:p w14:paraId="3EEA675C" w14:textId="69AD81D3" w:rsidR="004E24C9" w:rsidRPr="00E17305" w:rsidRDefault="004E24C9" w:rsidP="004E24C9">
      <w:pPr>
        <w:pStyle w:val="BodytextUserManual"/>
        <w:spacing w:before="156" w:after="156"/>
      </w:pPr>
      <w:r w:rsidRPr="00E17305">
        <w:rPr>
          <w:rFonts w:eastAsia="Arial Unicode MS"/>
          <w:szCs w:val="18"/>
        </w:rPr>
        <w:t>„Bluetooth Paring“ yra pagrindinis belaidžio ryšio būdas</w:t>
      </w:r>
      <w:r w:rsidR="003A08BD" w:rsidRPr="00E17305">
        <w:rPr>
          <w:rFonts w:eastAsia="Arial Unicode MS"/>
          <w:szCs w:val="18"/>
        </w:rPr>
        <w:t>.</w:t>
      </w:r>
      <w:r w:rsidRPr="00E17305">
        <w:t xml:space="preserve"> </w:t>
      </w:r>
      <w:r w:rsidR="00E17305" w:rsidRPr="00E17305">
        <w:t>VCI</w:t>
      </w:r>
      <w:r w:rsidRPr="00E17305">
        <w:t>2 reikia prijungti prie transporto priemonės arba prie maitinimo šaltinio, kad sinchronizavimo metu jis būtų įjungtas. Įsitikinkite, kad planšetinio kompiuterio baterija yra įkrauta arba jis prijungtas prie kintamosios / nuolatinės srovės maitinimo šaltinio.</w:t>
      </w:r>
    </w:p>
    <w:p w14:paraId="418C039F" w14:textId="6A3FF2E0"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 xml:space="preserve">Norėdami susieti </w:t>
      </w:r>
      <w:r w:rsidR="00E17305" w:rsidRPr="00E17305">
        <w:rPr>
          <w:rFonts w:cs="Arial"/>
          <w:b/>
        </w:rPr>
        <w:t>VCI</w:t>
      </w:r>
      <w:r w:rsidRPr="00E17305">
        <w:rPr>
          <w:rFonts w:cs="Arial"/>
          <w:b/>
        </w:rPr>
        <w:t>2 su planšetiniu kompiuteriu</w:t>
      </w:r>
    </w:p>
    <w:p w14:paraId="3373C461" w14:textId="77777777" w:rsidR="004E24C9" w:rsidRPr="00E17305" w:rsidRDefault="004E24C9" w:rsidP="00F252D2">
      <w:pPr>
        <w:pStyle w:val="aa"/>
        <w:numPr>
          <w:ilvl w:val="0"/>
          <w:numId w:val="236"/>
        </w:numPr>
        <w:spacing w:beforeLines="20" w:before="62" w:afterLines="20" w:after="62"/>
        <w:ind w:left="998" w:hanging="357"/>
        <w:rPr>
          <w:rFonts w:cs="Arial"/>
        </w:rPr>
      </w:pPr>
      <w:r w:rsidRPr="00E17305">
        <w:rPr>
          <w:rFonts w:cs="Arial"/>
        </w:rPr>
        <w:t>Įjunkite planšetinį kompiuterį.</w:t>
      </w:r>
    </w:p>
    <w:p w14:paraId="7B417A00" w14:textId="11B82DDE" w:rsidR="004E24C9" w:rsidRPr="00E17305" w:rsidRDefault="004E24C9" w:rsidP="00F252D2">
      <w:pPr>
        <w:pStyle w:val="aa"/>
        <w:numPr>
          <w:ilvl w:val="0"/>
          <w:numId w:val="236"/>
        </w:numPr>
        <w:spacing w:beforeLines="20" w:before="62" w:afterLines="20" w:after="62"/>
        <w:ind w:left="998" w:hanging="357"/>
        <w:rPr>
          <w:rFonts w:cs="Arial"/>
        </w:rPr>
      </w:pPr>
      <w:bookmarkStart w:id="675" w:name="OLE_LINK11"/>
      <w:bookmarkStart w:id="676" w:name="OLE_LINK12"/>
      <w:r w:rsidRPr="00E17305">
        <w:rPr>
          <w:rFonts w:cs="Arial"/>
        </w:rPr>
        <w:lastRenderedPageBreak/>
        <w:t xml:space="preserve">Prijunkite pagrindinio kabelio 26 kontaktų galą prie </w:t>
      </w:r>
      <w:r w:rsidR="00E17305" w:rsidRPr="00E17305">
        <w:rPr>
          <w:rFonts w:cs="Arial"/>
        </w:rPr>
        <w:t>VCI</w:t>
      </w:r>
      <w:r w:rsidRPr="00E17305">
        <w:rPr>
          <w:rFonts w:cs="Arial"/>
        </w:rPr>
        <w:t xml:space="preserve"> 2 transporto priemonės duomenų jungties</w:t>
      </w:r>
      <w:bookmarkEnd w:id="675"/>
      <w:bookmarkEnd w:id="676"/>
      <w:r w:rsidR="003A08BD" w:rsidRPr="00E17305">
        <w:rPr>
          <w:rFonts w:cs="Arial"/>
        </w:rPr>
        <w:t>.</w:t>
      </w:r>
    </w:p>
    <w:p w14:paraId="19F25E1E" w14:textId="77777777" w:rsidR="004E24C9" w:rsidRPr="00E17305" w:rsidRDefault="004E24C9" w:rsidP="00F252D2">
      <w:pPr>
        <w:pStyle w:val="aa"/>
        <w:numPr>
          <w:ilvl w:val="0"/>
          <w:numId w:val="236"/>
        </w:numPr>
        <w:spacing w:beforeLines="20" w:before="62" w:afterLines="20" w:after="62"/>
        <w:ind w:left="998" w:hanging="357"/>
        <w:rPr>
          <w:rFonts w:cs="Arial"/>
        </w:rPr>
      </w:pPr>
      <w:r w:rsidRPr="00E17305">
        <w:rPr>
          <w:rFonts w:cs="Arial"/>
        </w:rPr>
        <w:t>Prijunkite pagrindinio kabelio 16 kontaktų galą prie transporto priemonės duomenų perdavimo jungties (DLC).</w:t>
      </w:r>
    </w:p>
    <w:p w14:paraId="02117227" w14:textId="43F02438" w:rsidR="004E24C9" w:rsidRPr="00E17305" w:rsidRDefault="004E24C9" w:rsidP="00F252D2">
      <w:pPr>
        <w:pStyle w:val="aa"/>
        <w:numPr>
          <w:ilvl w:val="0"/>
          <w:numId w:val="236"/>
        </w:numPr>
        <w:spacing w:beforeLines="20" w:before="62" w:afterLines="20" w:after="62"/>
        <w:ind w:left="998" w:hanging="357"/>
        <w:rPr>
          <w:rFonts w:cs="Arial"/>
        </w:rPr>
      </w:pPr>
      <w:r w:rsidRPr="00E17305">
        <w:rPr>
          <w:rFonts w:cs="Arial"/>
        </w:rPr>
        <w:t xml:space="preserve">Planšetinio kompiuterio „MaxiSys“ užduočių meniu palieskite </w:t>
      </w:r>
      <w:r w:rsidRPr="00E17305">
        <w:rPr>
          <w:rFonts w:cs="Arial"/>
          <w:b/>
        </w:rPr>
        <w:t>„</w:t>
      </w:r>
      <w:r w:rsidR="00E17305" w:rsidRPr="00E17305">
        <w:rPr>
          <w:rFonts w:cs="Arial"/>
          <w:b/>
        </w:rPr>
        <w:t>VCI</w:t>
      </w:r>
      <w:r w:rsidRPr="00E17305">
        <w:rPr>
          <w:rFonts w:cs="Arial"/>
          <w:b/>
        </w:rPr>
        <w:t xml:space="preserve"> Manager“</w:t>
      </w:r>
      <w:r w:rsidR="003A08BD" w:rsidRPr="00E17305">
        <w:rPr>
          <w:rFonts w:cs="Arial"/>
          <w:b/>
        </w:rPr>
        <w:t>.</w:t>
      </w:r>
    </w:p>
    <w:p w14:paraId="7255000E" w14:textId="785AEC99" w:rsidR="004E24C9" w:rsidRPr="00E17305" w:rsidRDefault="00E17305" w:rsidP="00F252D2">
      <w:pPr>
        <w:pStyle w:val="aa"/>
        <w:numPr>
          <w:ilvl w:val="0"/>
          <w:numId w:val="236"/>
        </w:numPr>
        <w:spacing w:beforeLines="20" w:before="62" w:afterLines="20" w:after="62"/>
        <w:ind w:left="998" w:hanging="357"/>
        <w:rPr>
          <w:rFonts w:cs="Arial"/>
        </w:rPr>
      </w:pPr>
      <w:r w:rsidRPr="00E17305">
        <w:rPr>
          <w:rFonts w:cs="Arial"/>
          <w:szCs w:val="18"/>
        </w:rPr>
        <w:t xml:space="preserve">Kairiajame stulpelyje palieskite parinktį </w:t>
      </w:r>
      <w:r w:rsidRPr="00E17305">
        <w:rPr>
          <w:rFonts w:cs="Arial"/>
          <w:b/>
          <w:szCs w:val="18"/>
        </w:rPr>
        <w:t>VCI BT</w:t>
      </w:r>
      <w:r w:rsidRPr="00E17305">
        <w:rPr>
          <w:rFonts w:cs="Arial"/>
          <w:szCs w:val="18"/>
        </w:rPr>
        <w:t>.</w:t>
      </w:r>
    </w:p>
    <w:p w14:paraId="41F01AA4" w14:textId="77181B8D" w:rsidR="004E24C9" w:rsidRPr="00E17305" w:rsidRDefault="00E17305" w:rsidP="00F252D2">
      <w:pPr>
        <w:pStyle w:val="aa"/>
        <w:numPr>
          <w:ilvl w:val="0"/>
          <w:numId w:val="236"/>
        </w:numPr>
        <w:spacing w:beforeLines="20" w:before="62" w:afterLines="20" w:after="62"/>
        <w:ind w:left="998" w:hanging="357"/>
        <w:rPr>
          <w:rFonts w:cs="Arial"/>
        </w:rPr>
      </w:pPr>
      <w:bookmarkStart w:id="677" w:name="OLE_LINK34"/>
      <w:r w:rsidRPr="00E17305">
        <w:rPr>
          <w:rFonts w:eastAsia="Times New Roman" w:cs="Arial"/>
          <w:szCs w:val="18"/>
        </w:rPr>
        <w:t xml:space="preserve">Įjunkite </w:t>
      </w:r>
      <w:r w:rsidRPr="00E17305">
        <w:rPr>
          <w:rFonts w:cs="Arial"/>
          <w:szCs w:val="18"/>
        </w:rPr>
        <w:t xml:space="preserve">įjungimo </w:t>
      </w:r>
      <w:r w:rsidRPr="00E17305">
        <w:rPr>
          <w:rFonts w:eastAsia="Times New Roman" w:cs="Arial"/>
          <w:b/>
          <w:szCs w:val="18"/>
        </w:rPr>
        <w:t xml:space="preserve">/išjungimo </w:t>
      </w:r>
      <w:r w:rsidRPr="00E17305">
        <w:rPr>
          <w:rFonts w:eastAsia="Times New Roman" w:cs="Arial"/>
          <w:szCs w:val="18"/>
        </w:rPr>
        <w:t>mygtuką.</w:t>
      </w:r>
      <w:r w:rsidRPr="00E17305">
        <w:rPr>
          <w:rFonts w:cs="Arial"/>
          <w:szCs w:val="18"/>
        </w:rPr>
        <w:t xml:space="preserve"> Viršutiniame dešiniajame kampe palieskite </w:t>
      </w:r>
      <w:r w:rsidRPr="00E17305">
        <w:rPr>
          <w:rFonts w:cs="Arial"/>
          <w:b/>
          <w:szCs w:val="18"/>
        </w:rPr>
        <w:t>„Scan“</w:t>
      </w:r>
      <w:r w:rsidRPr="00E17305">
        <w:rPr>
          <w:rFonts w:cs="Arial"/>
          <w:szCs w:val="18"/>
        </w:rPr>
        <w:t xml:space="preserve">. </w:t>
      </w:r>
      <w:r w:rsidRPr="00E17305">
        <w:rPr>
          <w:rFonts w:cs="Arial"/>
          <w:szCs w:val="18"/>
          <w:lang w:val="en-US"/>
        </w:rPr>
        <w:t>Įrenginys pradės ieškoti galimų susiejimo įrenginių.</w:t>
      </w:r>
      <w:bookmarkEnd w:id="677"/>
    </w:p>
    <w:p w14:paraId="333AD23B" w14:textId="1A37B81B" w:rsidR="004E24C9" w:rsidRPr="00E17305" w:rsidRDefault="004E24C9" w:rsidP="00F252D2">
      <w:pPr>
        <w:pStyle w:val="aa"/>
        <w:numPr>
          <w:ilvl w:val="0"/>
          <w:numId w:val="236"/>
        </w:numPr>
        <w:spacing w:beforeLines="20" w:before="62" w:afterLines="20" w:after="62"/>
        <w:ind w:left="998" w:hanging="357"/>
        <w:rPr>
          <w:rFonts w:cs="Arial"/>
        </w:rPr>
      </w:pPr>
      <w:r w:rsidRPr="00E17305">
        <w:rPr>
          <w:rFonts w:cs="Arial"/>
        </w:rPr>
        <w:t xml:space="preserve">Priklausomai nuo naudojamo </w:t>
      </w:r>
      <w:r w:rsidR="00E17305" w:rsidRPr="00E17305">
        <w:rPr>
          <w:rFonts w:cs="Arial"/>
        </w:rPr>
        <w:t>VCI</w:t>
      </w:r>
      <w:r w:rsidRPr="00E17305">
        <w:rPr>
          <w:rFonts w:cs="Arial"/>
        </w:rPr>
        <w:t>2 tipo, įrenginio pavadinimas gali būti rodomas kaip „Maxi“ su serijos numeriu. Pasirinkite tinkamą įrenginį susiejimui.</w:t>
      </w:r>
    </w:p>
    <w:p w14:paraId="729FF44D" w14:textId="77777777" w:rsidR="004E24C9" w:rsidRPr="00E17305" w:rsidRDefault="004E24C9" w:rsidP="00F252D2">
      <w:pPr>
        <w:pStyle w:val="aa"/>
        <w:numPr>
          <w:ilvl w:val="0"/>
          <w:numId w:val="236"/>
        </w:numPr>
        <w:spacing w:beforeLines="20" w:before="62" w:afterLines="20" w:after="62"/>
        <w:ind w:left="998" w:hanging="357"/>
        <w:rPr>
          <w:rFonts w:cs="Arial"/>
        </w:rPr>
      </w:pPr>
      <w:r w:rsidRPr="00E17305">
        <w:rPr>
          <w:rFonts w:cs="Arial"/>
        </w:rPr>
        <w:t>Sėkmingai suporavus, ryšio būsena rodoma kaip „Prisijungta“.</w:t>
      </w:r>
    </w:p>
    <w:p w14:paraId="7D6C2A20" w14:textId="4D45BEA0" w:rsidR="004E24C9" w:rsidRPr="00E17305" w:rsidRDefault="004E24C9" w:rsidP="00F252D2">
      <w:pPr>
        <w:pStyle w:val="aa"/>
        <w:numPr>
          <w:ilvl w:val="0"/>
          <w:numId w:val="236"/>
        </w:numPr>
        <w:spacing w:beforeLines="20" w:before="62" w:afterLines="20" w:after="62"/>
        <w:ind w:left="998" w:hanging="357"/>
        <w:rPr>
          <w:rFonts w:cs="Arial"/>
        </w:rPr>
      </w:pPr>
      <w:r w:rsidRPr="00E17305">
        <w:rPr>
          <w:rFonts w:cs="Arial"/>
        </w:rPr>
        <w:t xml:space="preserve">Palaukite kelias sekundes ir ekrano apačioje esančioje sistemos naršymo juostoje esantis mygtukas </w:t>
      </w:r>
      <w:r w:rsidR="00E17305" w:rsidRPr="00E17305">
        <w:rPr>
          <w:rFonts w:cs="Arial"/>
        </w:rPr>
        <w:t>VCI</w:t>
      </w:r>
      <w:r w:rsidRPr="00E17305">
        <w:rPr>
          <w:rFonts w:cs="Arial"/>
        </w:rPr>
        <w:t xml:space="preserve">2 parodys žalią BT piktogramą, rodančią, kad planšetinis kompiuteris prijungtas prie </w:t>
      </w:r>
      <w:r w:rsidR="00E17305" w:rsidRPr="00E17305">
        <w:rPr>
          <w:rFonts w:cs="Arial"/>
        </w:rPr>
        <w:t>VCI</w:t>
      </w:r>
      <w:r w:rsidRPr="00E17305">
        <w:rPr>
          <w:rFonts w:cs="Arial"/>
        </w:rPr>
        <w:t>2.</w:t>
      </w:r>
    </w:p>
    <w:p w14:paraId="39990D14" w14:textId="77777777" w:rsidR="004E24C9" w:rsidRPr="00E17305" w:rsidRDefault="004E24C9" w:rsidP="00F252D2">
      <w:pPr>
        <w:pStyle w:val="aa"/>
        <w:numPr>
          <w:ilvl w:val="0"/>
          <w:numId w:val="236"/>
        </w:numPr>
        <w:spacing w:beforeLines="20" w:before="62" w:afterLines="20" w:after="62"/>
        <w:ind w:left="998" w:hanging="357"/>
        <w:rPr>
          <w:rFonts w:cs="Arial"/>
        </w:rPr>
      </w:pPr>
      <w:r w:rsidRPr="00E17305">
        <w:rPr>
          <w:rFonts w:cs="Arial"/>
        </w:rPr>
        <w:t>Dar kartą palieskite prijungtą įrenginį, kad jį atjungtumėte.</w:t>
      </w:r>
    </w:p>
    <w:p w14:paraId="3F97910E" w14:textId="77777777" w:rsidR="004E24C9" w:rsidRPr="00E17305" w:rsidRDefault="004E24C9" w:rsidP="004E24C9">
      <w:pPr>
        <w:pBdr>
          <w:top w:val="single" w:sz="6" w:space="1" w:color="auto"/>
          <w:bottom w:val="single" w:sz="6" w:space="1" w:color="auto"/>
        </w:pBdr>
        <w:spacing w:beforeLines="0" w:before="0" w:afterLines="0" w:after="0"/>
        <w:rPr>
          <w:rFonts w:cs="Arial"/>
          <w:b/>
        </w:rPr>
      </w:pPr>
      <w:r w:rsidRPr="00E17305">
        <w:rPr>
          <w:rFonts w:cs="Arial"/>
          <w:b/>
          <w:noProof/>
          <w:lang w:val="en-US"/>
        </w:rPr>
        <w:drawing>
          <wp:anchor distT="0" distB="0" distL="114300" distR="114300" simplePos="0" relativeHeight="252328960" behindDoc="0" locked="0" layoutInCell="1" allowOverlap="1" wp14:anchorId="3A7E4965" wp14:editId="19D28CEC">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1F417DDB" w14:textId="5C11B1B3" w:rsidR="004E24C9" w:rsidRPr="00E17305" w:rsidRDefault="00E17305" w:rsidP="00E17305">
      <w:pPr>
        <w:pBdr>
          <w:top w:val="single" w:sz="6" w:space="1" w:color="auto"/>
          <w:bottom w:val="single" w:sz="6" w:space="1" w:color="auto"/>
        </w:pBdr>
        <w:spacing w:beforeLines="0" w:before="0" w:afterLines="0" w:after="0"/>
        <w:rPr>
          <w:rFonts w:cs="Arial"/>
        </w:rPr>
      </w:pPr>
      <w:r w:rsidRPr="00E17305">
        <w:rPr>
          <w:rFonts w:cs="Arial"/>
          <w:szCs w:val="18"/>
        </w:rPr>
        <w:t>VCI</w:t>
      </w:r>
      <w:r w:rsidR="004E24C9" w:rsidRPr="00E17305">
        <w:rPr>
          <w:rFonts w:cs="Arial"/>
          <w:szCs w:val="18"/>
        </w:rPr>
        <w:t xml:space="preserve">2 įrenginį </w:t>
      </w:r>
      <w:r w:rsidR="004E24C9" w:rsidRPr="00E17305">
        <w:rPr>
          <w:rFonts w:eastAsia="ArialMT" w:cs="Arial"/>
          <w:szCs w:val="18"/>
        </w:rPr>
        <w:t>vienu metu galima susieti tik su vienu planšetiniu kompiuteriu</w:t>
      </w:r>
      <w:r w:rsidR="003A08BD" w:rsidRPr="00E17305">
        <w:rPr>
          <w:rFonts w:eastAsia="ArialMT" w:cs="Arial"/>
          <w:szCs w:val="18"/>
        </w:rPr>
        <w:t>,</w:t>
      </w:r>
      <w:r w:rsidR="004E24C9" w:rsidRPr="00E17305">
        <w:rPr>
          <w:rFonts w:cs="Arial"/>
          <w:szCs w:val="18"/>
        </w:rPr>
        <w:t xml:space="preserve"> o susiejus įrenginį, jo negalės aptikti jokie kiti įrenginiai</w:t>
      </w:r>
      <w:r w:rsidR="003A08BD" w:rsidRPr="00E17305">
        <w:rPr>
          <w:rFonts w:cs="Arial"/>
          <w:szCs w:val="18"/>
        </w:rPr>
        <w:t>.</w:t>
      </w:r>
      <w:bookmarkStart w:id="678" w:name="_Toc109724495"/>
      <w:bookmarkEnd w:id="669"/>
    </w:p>
    <w:p w14:paraId="2E85EFC2" w14:textId="77777777" w:rsidR="004E24C9" w:rsidRPr="00E17305" w:rsidRDefault="004E24C9" w:rsidP="004E24C9">
      <w:pPr>
        <w:pStyle w:val="20"/>
        <w:spacing w:before="312" w:after="156"/>
        <w:rPr>
          <w:rFonts w:cs="Arial"/>
        </w:rPr>
      </w:pPr>
      <w:r w:rsidRPr="00E17305">
        <w:rPr>
          <w:rFonts w:cs="Arial"/>
        </w:rPr>
        <w:t xml:space="preserve"> </w:t>
      </w:r>
      <w:bookmarkStart w:id="679" w:name="_Toc159436380"/>
      <w:bookmarkStart w:id="680" w:name="_Toc195792299"/>
      <w:bookmarkStart w:id="681" w:name="_Toc204185499"/>
      <w:r w:rsidRPr="00E17305">
        <w:rPr>
          <w:rFonts w:cs="Arial"/>
        </w:rPr>
        <w:t>BAS „Bluetooth“ susiejimas</w:t>
      </w:r>
      <w:bookmarkEnd w:id="678"/>
      <w:bookmarkEnd w:id="679"/>
      <w:bookmarkEnd w:id="680"/>
      <w:bookmarkEnd w:id="681"/>
    </w:p>
    <w:p w14:paraId="634BBDF7" w14:textId="77777777" w:rsidR="004E24C9" w:rsidRPr="00E17305" w:rsidRDefault="004E24C9" w:rsidP="004E24C9">
      <w:pPr>
        <w:spacing w:before="156" w:after="156"/>
        <w:rPr>
          <w:rFonts w:cs="Arial"/>
        </w:rPr>
      </w:pPr>
      <w:r w:rsidRPr="00E17305">
        <w:rPr>
          <w:rFonts w:eastAsiaTheme="minorEastAsia" w:cs="Arial"/>
        </w:rPr>
        <w:t xml:space="preserve">BT506 akumuliatorių testerio įrenginį galima prijungti prie planšetinio kompiuterio per „Bluetooth“. </w:t>
      </w:r>
      <w:r w:rsidRPr="00E17305">
        <w:rPr>
          <w:rFonts w:cs="Arial"/>
        </w:rPr>
        <w:t>Prieš naudodami įsitikinkite, kad BT506 akumuliatorių testeris yra pakankamai įkrautas arba prijungtas prie išorinio maitinimo šaltinio.</w:t>
      </w:r>
    </w:p>
    <w:p w14:paraId="6BC39A6C"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Norėdami susieti akumuliatoriaus testerį su planšetiniu kompiuteriu</w:t>
      </w:r>
    </w:p>
    <w:p w14:paraId="4A081E70" w14:textId="77777777" w:rsidR="004E24C9" w:rsidRPr="00E17305" w:rsidRDefault="004E24C9" w:rsidP="004E24C9">
      <w:pPr>
        <w:pStyle w:val="aa"/>
        <w:numPr>
          <w:ilvl w:val="0"/>
          <w:numId w:val="106"/>
        </w:numPr>
        <w:adjustRightInd w:val="0"/>
        <w:snapToGrid w:val="0"/>
        <w:spacing w:beforeLines="20" w:before="62" w:afterLines="20" w:after="62"/>
        <w:ind w:left="998" w:hanging="357"/>
        <w:rPr>
          <w:rFonts w:cs="Arial"/>
        </w:rPr>
      </w:pPr>
      <w:r w:rsidRPr="00E17305">
        <w:rPr>
          <w:rFonts w:cs="Arial"/>
        </w:rPr>
        <w:t>Įjunkite planšetinį kompiuterį ir akumuliatoriaus testerį.</w:t>
      </w:r>
    </w:p>
    <w:p w14:paraId="34849C9C" w14:textId="0F0570CA" w:rsidR="004E24C9" w:rsidRPr="00E17305" w:rsidRDefault="004E24C9" w:rsidP="004E24C9">
      <w:pPr>
        <w:pStyle w:val="aa"/>
        <w:numPr>
          <w:ilvl w:val="0"/>
          <w:numId w:val="106"/>
        </w:numPr>
        <w:adjustRightInd w:val="0"/>
        <w:snapToGrid w:val="0"/>
        <w:spacing w:beforeLines="20" w:before="62" w:afterLines="20" w:after="62"/>
        <w:ind w:left="998" w:hanging="357"/>
        <w:rPr>
          <w:rFonts w:cs="Arial"/>
        </w:rPr>
      </w:pPr>
      <w:r w:rsidRPr="00E17305">
        <w:rPr>
          <w:rFonts w:cs="Arial"/>
        </w:rPr>
        <w:t xml:space="preserve">Planšetinio kompiuterio „MaxiSys“ užduočių meniu palieskite </w:t>
      </w:r>
      <w:r w:rsidRPr="00E17305">
        <w:rPr>
          <w:rFonts w:cs="Arial"/>
          <w:b/>
        </w:rPr>
        <w:t>„</w:t>
      </w:r>
      <w:r w:rsidR="00E17305" w:rsidRPr="00E17305">
        <w:rPr>
          <w:rFonts w:cs="Arial"/>
          <w:b/>
        </w:rPr>
        <w:t>VCI</w:t>
      </w:r>
      <w:r w:rsidRPr="00E17305">
        <w:rPr>
          <w:rFonts w:cs="Arial"/>
          <w:b/>
        </w:rPr>
        <w:t xml:space="preserve"> Manager“</w:t>
      </w:r>
      <w:r w:rsidR="003A08BD" w:rsidRPr="00E17305">
        <w:rPr>
          <w:rFonts w:cs="Arial"/>
          <w:b/>
        </w:rPr>
        <w:t>.</w:t>
      </w:r>
    </w:p>
    <w:p w14:paraId="5E78D20E" w14:textId="03E31502" w:rsidR="004E24C9" w:rsidRPr="00E17305" w:rsidRDefault="00E17305" w:rsidP="004E24C9">
      <w:pPr>
        <w:pStyle w:val="aa"/>
        <w:numPr>
          <w:ilvl w:val="0"/>
          <w:numId w:val="106"/>
        </w:numPr>
        <w:adjustRightInd w:val="0"/>
        <w:snapToGrid w:val="0"/>
        <w:spacing w:beforeLines="20" w:before="62" w:afterLines="20" w:after="62"/>
        <w:ind w:left="998" w:hanging="357"/>
        <w:rPr>
          <w:rFonts w:cs="Arial"/>
        </w:rPr>
      </w:pPr>
      <w:r w:rsidRPr="00E17305">
        <w:rPr>
          <w:rFonts w:eastAsiaTheme="minorEastAsia" w:cs="Arial"/>
          <w:szCs w:val="18"/>
        </w:rPr>
        <w:t xml:space="preserve">Palieskite </w:t>
      </w:r>
      <w:r w:rsidRPr="00E17305">
        <w:rPr>
          <w:rFonts w:eastAsiaTheme="minorEastAsia" w:cs="Arial"/>
          <w:b/>
          <w:szCs w:val="18"/>
        </w:rPr>
        <w:t>BAS BT</w:t>
      </w:r>
      <w:r w:rsidRPr="00E17305">
        <w:rPr>
          <w:rFonts w:eastAsiaTheme="minorEastAsia" w:cs="Arial"/>
          <w:szCs w:val="18"/>
        </w:rPr>
        <w:t xml:space="preserve"> parinktį kairiajame stulpelyje.</w:t>
      </w:r>
    </w:p>
    <w:p w14:paraId="5C1F4491" w14:textId="0A1042D2" w:rsidR="004E24C9" w:rsidRPr="00E17305" w:rsidRDefault="00E17305" w:rsidP="004E24C9">
      <w:pPr>
        <w:pStyle w:val="aa"/>
        <w:numPr>
          <w:ilvl w:val="0"/>
          <w:numId w:val="106"/>
        </w:numPr>
        <w:adjustRightInd w:val="0"/>
        <w:snapToGrid w:val="0"/>
        <w:spacing w:beforeLines="20" w:before="62" w:afterLines="20" w:after="62"/>
        <w:ind w:left="998" w:hanging="357"/>
        <w:rPr>
          <w:rFonts w:cs="Arial"/>
        </w:rPr>
      </w:pPr>
      <w:r w:rsidRPr="00E17305">
        <w:rPr>
          <w:rFonts w:eastAsia="Times New Roman" w:cs="Arial"/>
          <w:szCs w:val="18"/>
        </w:rPr>
        <w:t xml:space="preserve">Įjunkite </w:t>
      </w:r>
      <w:r w:rsidRPr="00E17305">
        <w:rPr>
          <w:rFonts w:cs="Arial"/>
          <w:b/>
          <w:szCs w:val="18"/>
        </w:rPr>
        <w:t xml:space="preserve">įjungimo </w:t>
      </w:r>
      <w:r w:rsidRPr="00E17305">
        <w:rPr>
          <w:rFonts w:eastAsia="Times New Roman" w:cs="Arial"/>
          <w:b/>
          <w:szCs w:val="18"/>
        </w:rPr>
        <w:t xml:space="preserve">/išjungimo </w:t>
      </w:r>
      <w:r w:rsidRPr="00E17305">
        <w:rPr>
          <w:rFonts w:eastAsia="Times New Roman" w:cs="Arial"/>
          <w:szCs w:val="18"/>
        </w:rPr>
        <w:t>mygtuką.</w:t>
      </w:r>
      <w:r w:rsidRPr="00E17305">
        <w:rPr>
          <w:rFonts w:cs="Arial"/>
          <w:szCs w:val="18"/>
        </w:rPr>
        <w:t xml:space="preserve"> Viršutiniame dešiniajame ekrano kampe palieskite </w:t>
      </w:r>
      <w:r w:rsidRPr="00E17305">
        <w:rPr>
          <w:rFonts w:cs="Arial"/>
          <w:b/>
          <w:szCs w:val="18"/>
        </w:rPr>
        <w:t xml:space="preserve">„Scan“. </w:t>
      </w:r>
      <w:r w:rsidRPr="00E17305">
        <w:rPr>
          <w:rFonts w:cs="Arial"/>
          <w:szCs w:val="18"/>
        </w:rPr>
        <w:t>Įrenginys pradės ieškoti galimų įrenginių, su kuriais būtų galima susieti.</w:t>
      </w:r>
    </w:p>
    <w:p w14:paraId="36965494" w14:textId="77777777" w:rsidR="004E24C9" w:rsidRPr="00E17305" w:rsidRDefault="004E24C9" w:rsidP="004E24C9">
      <w:pPr>
        <w:pStyle w:val="aa"/>
        <w:numPr>
          <w:ilvl w:val="0"/>
          <w:numId w:val="106"/>
        </w:numPr>
        <w:adjustRightInd w:val="0"/>
        <w:snapToGrid w:val="0"/>
        <w:spacing w:beforeLines="20" w:before="62" w:afterLines="20" w:after="62"/>
        <w:ind w:left="998" w:hanging="357"/>
        <w:rPr>
          <w:rFonts w:cs="Arial"/>
        </w:rPr>
      </w:pPr>
      <w:r w:rsidRPr="00E17305">
        <w:rPr>
          <w:rFonts w:cs="Arial"/>
        </w:rPr>
        <w:t>Priklausomai nuo akumuliatorių testerio tipo, įrenginio pavadinimas gali būti „Maxi“ su akumuliatoriaus testo serijos numeriu. Pasirinkite tinkamą įrenginį susiejimui.</w:t>
      </w:r>
    </w:p>
    <w:p w14:paraId="40378CCE" w14:textId="77777777" w:rsidR="004E24C9" w:rsidRPr="00E17305" w:rsidRDefault="004E24C9" w:rsidP="004E24C9">
      <w:pPr>
        <w:pStyle w:val="aa"/>
        <w:numPr>
          <w:ilvl w:val="0"/>
          <w:numId w:val="106"/>
        </w:numPr>
        <w:adjustRightInd w:val="0"/>
        <w:snapToGrid w:val="0"/>
        <w:spacing w:beforeLines="20" w:before="62" w:afterLines="20" w:after="62"/>
        <w:ind w:left="998" w:hanging="357"/>
        <w:rPr>
          <w:rFonts w:cs="Arial"/>
        </w:rPr>
      </w:pPr>
      <w:r w:rsidRPr="00E17305">
        <w:rPr>
          <w:rFonts w:cs="Arial"/>
        </w:rPr>
        <w:t>Sėkmingai suporavus, ryšio būsena rodoma „Prisijungta“.</w:t>
      </w:r>
    </w:p>
    <w:p w14:paraId="2E2188EA" w14:textId="39BFAF65" w:rsidR="004E24C9" w:rsidRPr="00E17305" w:rsidRDefault="004E24C9" w:rsidP="004E24C9">
      <w:pPr>
        <w:pStyle w:val="20"/>
        <w:spacing w:before="312" w:after="156"/>
        <w:rPr>
          <w:rFonts w:cs="Arial"/>
        </w:rPr>
      </w:pPr>
      <w:bookmarkStart w:id="682" w:name="_Toc109724496"/>
      <w:r w:rsidRPr="00E17305">
        <w:rPr>
          <w:rFonts w:cs="Arial"/>
        </w:rPr>
        <w:lastRenderedPageBreak/>
        <w:t xml:space="preserve"> </w:t>
      </w:r>
      <w:bookmarkStart w:id="683" w:name="_Toc159436381"/>
      <w:bookmarkStart w:id="684" w:name="_Toc195792300"/>
      <w:bookmarkStart w:id="685" w:name="_Toc204185500"/>
      <w:r w:rsidR="00E17305" w:rsidRPr="00E17305">
        <w:rPr>
          <w:rFonts w:cs="Arial"/>
        </w:rPr>
        <w:t>VCI</w:t>
      </w:r>
      <w:r w:rsidRPr="00E17305">
        <w:rPr>
          <w:rFonts w:cs="Arial"/>
        </w:rPr>
        <w:t xml:space="preserve"> atnaujinimas</w:t>
      </w:r>
      <w:bookmarkEnd w:id="682"/>
      <w:bookmarkEnd w:id="683"/>
      <w:bookmarkEnd w:id="684"/>
      <w:bookmarkEnd w:id="685"/>
    </w:p>
    <w:p w14:paraId="578E36D3" w14:textId="11A5B0A0" w:rsidR="004E24C9" w:rsidRPr="00E17305" w:rsidRDefault="004E24C9" w:rsidP="004E24C9">
      <w:pPr>
        <w:spacing w:before="156" w:after="156"/>
        <w:rPr>
          <w:rFonts w:eastAsiaTheme="minorEastAsia" w:cs="Arial"/>
        </w:rPr>
      </w:pPr>
      <w:r w:rsidRPr="00E17305">
        <w:rPr>
          <w:rFonts w:eastAsiaTheme="minorEastAsia" w:cs="Arial"/>
        </w:rPr>
        <w:t>„</w:t>
      </w:r>
      <w:r w:rsidR="00E17305" w:rsidRPr="00E17305">
        <w:rPr>
          <w:rFonts w:eastAsiaTheme="minorEastAsia" w:cs="Arial"/>
        </w:rPr>
        <w:t>VCI</w:t>
      </w:r>
      <w:r w:rsidRPr="00E17305">
        <w:rPr>
          <w:rFonts w:eastAsiaTheme="minorEastAsia" w:cs="Arial"/>
        </w:rPr>
        <w:t xml:space="preserve"> Update“ teikia naujausią prijungto „</w:t>
      </w:r>
      <w:r w:rsidR="00E17305" w:rsidRPr="00E17305">
        <w:rPr>
          <w:rFonts w:eastAsiaTheme="minorEastAsia" w:cs="Arial"/>
        </w:rPr>
        <w:t>VCI</w:t>
      </w:r>
      <w:r w:rsidRPr="00E17305">
        <w:rPr>
          <w:rFonts w:eastAsiaTheme="minorEastAsia" w:cs="Arial"/>
        </w:rPr>
        <w:t>2“ atnaujinimą. Prieš atnaujindami „</w:t>
      </w:r>
      <w:r w:rsidR="00E17305" w:rsidRPr="00E17305">
        <w:rPr>
          <w:rFonts w:eastAsiaTheme="minorEastAsia" w:cs="Arial"/>
        </w:rPr>
        <w:t>VCI</w:t>
      </w:r>
      <w:r w:rsidRPr="00E17305">
        <w:rPr>
          <w:rFonts w:eastAsiaTheme="minorEastAsia" w:cs="Arial"/>
        </w:rPr>
        <w:t>2“ programinę-aparatinę įrangą, įsitikinkite, kad planšetinio kompiuterio tinklas yra stabilus, ir atnaujinimo metu neišeikite iš „</w:t>
      </w:r>
      <w:r w:rsidR="00E17305" w:rsidRPr="00E17305">
        <w:rPr>
          <w:rFonts w:eastAsiaTheme="minorEastAsia" w:cs="Arial"/>
        </w:rPr>
        <w:t>VCI</w:t>
      </w:r>
      <w:r w:rsidRPr="00E17305">
        <w:rPr>
          <w:rFonts w:eastAsiaTheme="minorEastAsia" w:cs="Arial"/>
        </w:rPr>
        <w:t xml:space="preserve"> Update“ puslapio.</w:t>
      </w:r>
    </w:p>
    <w:p w14:paraId="05DA10E0" w14:textId="69FA8E49" w:rsidR="004E24C9" w:rsidRPr="00E17305" w:rsidRDefault="004E24C9" w:rsidP="004E24C9">
      <w:pPr>
        <w:pStyle w:val="aa"/>
        <w:numPr>
          <w:ilvl w:val="0"/>
          <w:numId w:val="5"/>
        </w:numPr>
        <w:spacing w:beforeLines="20" w:before="62" w:afterLines="20" w:after="62"/>
        <w:ind w:left="641" w:hanging="357"/>
        <w:rPr>
          <w:rFonts w:cs="Arial"/>
          <w:b/>
          <w:bCs/>
        </w:rPr>
      </w:pPr>
      <w:r w:rsidRPr="00E17305">
        <w:rPr>
          <w:rFonts w:cs="Arial"/>
          <w:b/>
          <w:bCs/>
        </w:rPr>
        <w:t xml:space="preserve">Norėdami atnaujinti </w:t>
      </w:r>
      <w:r w:rsidR="00E17305" w:rsidRPr="00E17305">
        <w:rPr>
          <w:rFonts w:cs="Arial"/>
          <w:b/>
          <w:bCs/>
        </w:rPr>
        <w:t>VCI</w:t>
      </w:r>
      <w:r w:rsidRPr="00E17305">
        <w:rPr>
          <w:rFonts w:cs="Arial"/>
          <w:b/>
          <w:bCs/>
        </w:rPr>
        <w:t>2</w:t>
      </w:r>
    </w:p>
    <w:p w14:paraId="19C61B26" w14:textId="77777777" w:rsidR="004E24C9" w:rsidRPr="00E17305" w:rsidRDefault="004E24C9" w:rsidP="004E24C9">
      <w:pPr>
        <w:pStyle w:val="16"/>
        <w:widowControl/>
        <w:numPr>
          <w:ilvl w:val="0"/>
          <w:numId w:val="104"/>
        </w:numPr>
        <w:spacing w:beforeLines="20" w:before="62" w:afterLines="20" w:after="62"/>
        <w:ind w:leftChars="0" w:left="998" w:hanging="357"/>
      </w:pPr>
      <w:r w:rsidRPr="00E17305">
        <w:t>Įjunkite planšetinį kompiuterį.</w:t>
      </w:r>
    </w:p>
    <w:p w14:paraId="600C3601" w14:textId="1E0DF24D" w:rsidR="004E24C9" w:rsidRPr="00E17305" w:rsidRDefault="004E24C9" w:rsidP="004E24C9">
      <w:pPr>
        <w:pStyle w:val="16"/>
        <w:widowControl/>
        <w:numPr>
          <w:ilvl w:val="0"/>
          <w:numId w:val="104"/>
        </w:numPr>
        <w:spacing w:beforeLines="20" w:before="62" w:afterLines="20" w:after="62"/>
        <w:ind w:leftChars="0" w:left="998" w:hanging="357"/>
      </w:pPr>
      <w:r w:rsidRPr="00E17305">
        <w:t xml:space="preserve">Prijunkite </w:t>
      </w:r>
      <w:r w:rsidR="00E17305" w:rsidRPr="00E17305">
        <w:t>VCI</w:t>
      </w:r>
      <w:r w:rsidRPr="00E17305">
        <w:t>2 prie planšetinio kompiuterio USB kabeliu.</w:t>
      </w:r>
    </w:p>
    <w:p w14:paraId="4F809CDA" w14:textId="02854B30" w:rsidR="004E24C9" w:rsidRPr="00E17305" w:rsidRDefault="004E24C9" w:rsidP="004E24C9">
      <w:pPr>
        <w:pStyle w:val="16"/>
        <w:widowControl/>
        <w:numPr>
          <w:ilvl w:val="0"/>
          <w:numId w:val="104"/>
        </w:numPr>
        <w:spacing w:beforeLines="20" w:before="62" w:afterLines="20" w:after="62"/>
        <w:ind w:leftChars="0" w:left="998" w:hanging="357"/>
      </w:pPr>
      <w:r w:rsidRPr="00E17305">
        <w:t xml:space="preserve">Planšetinio kompiuterio „MaxiSys“ užduočių meniu palieskite </w:t>
      </w:r>
      <w:r w:rsidRPr="00E17305">
        <w:rPr>
          <w:b/>
        </w:rPr>
        <w:t>„</w:t>
      </w:r>
      <w:r w:rsidR="00E17305" w:rsidRPr="00E17305">
        <w:rPr>
          <w:b/>
        </w:rPr>
        <w:t>VCI</w:t>
      </w:r>
      <w:r w:rsidRPr="00E17305">
        <w:rPr>
          <w:b/>
        </w:rPr>
        <w:t xml:space="preserve"> Manager“</w:t>
      </w:r>
      <w:r w:rsidR="003A08BD" w:rsidRPr="00E17305">
        <w:rPr>
          <w:b/>
        </w:rPr>
        <w:t>.</w:t>
      </w:r>
    </w:p>
    <w:p w14:paraId="140E44E5" w14:textId="77A6FE2C" w:rsidR="004E24C9" w:rsidRPr="00E17305" w:rsidRDefault="00E17305" w:rsidP="004E24C9">
      <w:pPr>
        <w:pStyle w:val="16"/>
        <w:widowControl/>
        <w:numPr>
          <w:ilvl w:val="0"/>
          <w:numId w:val="104"/>
        </w:numPr>
        <w:spacing w:beforeLines="20" w:before="62" w:afterLines="20" w:after="62"/>
        <w:ind w:leftChars="0" w:left="998" w:hanging="357"/>
      </w:pPr>
      <w:r w:rsidRPr="00E17305">
        <w:rPr>
          <w:rFonts w:eastAsiaTheme="minorEastAsia"/>
          <w:bCs w:val="0"/>
          <w:szCs w:val="18"/>
        </w:rPr>
        <w:t xml:space="preserve">Kairiajame stulpelyje bakstelėkite parinktį </w:t>
      </w:r>
      <w:r w:rsidRPr="00E17305">
        <w:rPr>
          <w:rFonts w:eastAsiaTheme="minorEastAsia"/>
          <w:b/>
          <w:bCs w:val="0"/>
          <w:szCs w:val="18"/>
        </w:rPr>
        <w:t>„VCI atnaujinimas“.</w:t>
      </w:r>
    </w:p>
    <w:p w14:paraId="6CEDB0D7" w14:textId="3455E006" w:rsidR="004E24C9" w:rsidRPr="00E17305" w:rsidRDefault="004E24C9" w:rsidP="00E17305">
      <w:pPr>
        <w:pStyle w:val="16"/>
        <w:widowControl/>
        <w:numPr>
          <w:ilvl w:val="0"/>
          <w:numId w:val="104"/>
        </w:numPr>
        <w:spacing w:beforeLines="20" w:before="62" w:afterLines="20" w:after="62"/>
        <w:ind w:leftChars="0" w:left="998" w:hanging="357"/>
      </w:pPr>
      <w:r w:rsidRPr="00E17305">
        <w:t xml:space="preserve">Jei įdiegta versija nėra naujausia, po kelių sekundžių ekrane bus rodoma dabartinė ir naujausia versijos. Palieskite </w:t>
      </w:r>
      <w:r w:rsidR="00003934" w:rsidRPr="00E17305">
        <w:t>„</w:t>
      </w:r>
      <w:r w:rsidRPr="00E17305">
        <w:rPr>
          <w:b/>
        </w:rPr>
        <w:t>Atnaujinti dabar“</w:t>
      </w:r>
      <w:r w:rsidR="003A08BD" w:rsidRPr="00E17305">
        <w:rPr>
          <w:b/>
        </w:rPr>
        <w:t>,</w:t>
      </w:r>
      <w:r w:rsidRPr="00E17305">
        <w:t xml:space="preserve"> kad atnaujintumėte </w:t>
      </w:r>
      <w:r w:rsidR="00E17305" w:rsidRPr="00E17305">
        <w:t>VCI</w:t>
      </w:r>
      <w:r w:rsidRPr="00E17305">
        <w:t>2, jei yra.</w:t>
      </w:r>
    </w:p>
    <w:p w14:paraId="75A6077C" w14:textId="77777777" w:rsidR="004E24C9" w:rsidRPr="00E17305" w:rsidRDefault="004E24C9" w:rsidP="004E24C9">
      <w:pPr>
        <w:pStyle w:val="20"/>
        <w:spacing w:before="312" w:after="156"/>
        <w:rPr>
          <w:rFonts w:cs="Arial"/>
        </w:rPr>
      </w:pPr>
      <w:bookmarkStart w:id="686" w:name="_Toc109724497"/>
      <w:r w:rsidRPr="00E17305">
        <w:rPr>
          <w:rFonts w:cs="Arial"/>
        </w:rPr>
        <w:t xml:space="preserve"> </w:t>
      </w:r>
      <w:bookmarkStart w:id="687" w:name="_Toc159436382"/>
      <w:bookmarkStart w:id="688" w:name="_Toc195792301"/>
      <w:bookmarkStart w:id="689" w:name="_Toc204185501"/>
      <w:r w:rsidRPr="00E17305">
        <w:rPr>
          <w:rFonts w:cs="Arial"/>
        </w:rPr>
        <w:t>BAS atnaujinimas</w:t>
      </w:r>
      <w:bookmarkEnd w:id="686"/>
      <w:bookmarkEnd w:id="687"/>
      <w:bookmarkEnd w:id="688"/>
      <w:bookmarkEnd w:id="689"/>
    </w:p>
    <w:p w14:paraId="7D7A2916" w14:textId="77777777" w:rsidR="004E24C9" w:rsidRPr="00E17305" w:rsidRDefault="004E24C9" w:rsidP="004E24C9">
      <w:pPr>
        <w:spacing w:before="156" w:after="156"/>
        <w:rPr>
          <w:rFonts w:eastAsiaTheme="minorEastAsia" w:cs="Arial"/>
        </w:rPr>
      </w:pPr>
      <w:r w:rsidRPr="00E17305">
        <w:rPr>
          <w:rFonts w:cs="Arial"/>
        </w:rPr>
        <w:t>Prieš atnaujindami akumuliatoriaus testerio programinę įrangą, įsitikinkite, kad tinklo ryšys yra stabilus.</w:t>
      </w:r>
    </w:p>
    <w:p w14:paraId="528739BC" w14:textId="77777777" w:rsidR="004E24C9" w:rsidRPr="00E17305" w:rsidRDefault="004E24C9" w:rsidP="004E24C9">
      <w:pPr>
        <w:pStyle w:val="aa"/>
        <w:numPr>
          <w:ilvl w:val="0"/>
          <w:numId w:val="5"/>
        </w:numPr>
        <w:spacing w:beforeLines="20" w:before="62" w:afterLines="20" w:after="62"/>
        <w:ind w:left="641" w:hanging="357"/>
        <w:rPr>
          <w:rFonts w:cs="Arial"/>
          <w:b/>
        </w:rPr>
      </w:pPr>
      <w:r w:rsidRPr="00E17305">
        <w:rPr>
          <w:rFonts w:cs="Arial"/>
          <w:b/>
        </w:rPr>
        <w:t>Norėdami atnaujinti akumuliatoriaus testerio programinę įrangą</w:t>
      </w:r>
    </w:p>
    <w:p w14:paraId="28BECE2B" w14:textId="77777777" w:rsidR="004E24C9" w:rsidRPr="00E17305" w:rsidRDefault="004E24C9" w:rsidP="004E24C9">
      <w:pPr>
        <w:pStyle w:val="16"/>
        <w:widowControl/>
        <w:numPr>
          <w:ilvl w:val="0"/>
          <w:numId w:val="107"/>
        </w:numPr>
        <w:spacing w:beforeLines="20" w:before="62" w:afterLines="20" w:after="62"/>
        <w:ind w:leftChars="0" w:left="998" w:hanging="357"/>
      </w:pPr>
      <w:r w:rsidRPr="00E17305">
        <w:t>Įjunkite planšetinį kompiuterį ir akumuliatoriaus testerį.</w:t>
      </w:r>
    </w:p>
    <w:p w14:paraId="3AF81E8A" w14:textId="77777777" w:rsidR="004E24C9" w:rsidRPr="00E17305" w:rsidRDefault="004E24C9" w:rsidP="004E24C9">
      <w:pPr>
        <w:pStyle w:val="16"/>
        <w:widowControl/>
        <w:numPr>
          <w:ilvl w:val="0"/>
          <w:numId w:val="107"/>
        </w:numPr>
        <w:spacing w:beforeLines="20" w:before="62" w:afterLines="20" w:after="62"/>
        <w:ind w:leftChars="0" w:left="998" w:hanging="357"/>
      </w:pPr>
      <w:r w:rsidRPr="00E17305">
        <w:t>Prijunkite akumuliatoriaus testerį prie planšetinio kompiuterio per „Bluetooth“ arba USB laidą.</w:t>
      </w:r>
    </w:p>
    <w:p w14:paraId="5BB86295" w14:textId="134B802E" w:rsidR="004E24C9" w:rsidRPr="00E17305" w:rsidRDefault="004E24C9" w:rsidP="004E24C9">
      <w:pPr>
        <w:pStyle w:val="16"/>
        <w:widowControl/>
        <w:numPr>
          <w:ilvl w:val="0"/>
          <w:numId w:val="107"/>
        </w:numPr>
        <w:spacing w:beforeLines="20" w:before="62" w:afterLines="20" w:after="62"/>
        <w:ind w:leftChars="0" w:left="998" w:hanging="357"/>
      </w:pPr>
      <w:r w:rsidRPr="00E17305">
        <w:t xml:space="preserve">„MaxiSys“ užduočių meniu palieskite programą </w:t>
      </w:r>
      <w:r w:rsidRPr="00E17305">
        <w:rPr>
          <w:b/>
        </w:rPr>
        <w:t>„</w:t>
      </w:r>
      <w:r w:rsidR="00E17305" w:rsidRPr="00E17305">
        <w:rPr>
          <w:b/>
        </w:rPr>
        <w:t>VCI</w:t>
      </w:r>
      <w:r w:rsidRPr="00E17305">
        <w:rPr>
          <w:b/>
        </w:rPr>
        <w:t xml:space="preserve"> Manager“</w:t>
      </w:r>
      <w:r w:rsidR="003A08BD" w:rsidRPr="00E17305">
        <w:rPr>
          <w:b/>
        </w:rPr>
        <w:t>.</w:t>
      </w:r>
    </w:p>
    <w:p w14:paraId="4BAACEC9" w14:textId="75157701" w:rsidR="004E24C9" w:rsidRPr="00E17305" w:rsidRDefault="00E17305" w:rsidP="004E24C9">
      <w:pPr>
        <w:pStyle w:val="16"/>
        <w:widowControl/>
        <w:numPr>
          <w:ilvl w:val="0"/>
          <w:numId w:val="107"/>
        </w:numPr>
        <w:spacing w:beforeLines="20" w:before="62" w:afterLines="20" w:after="62"/>
        <w:ind w:leftChars="0" w:left="998" w:hanging="357"/>
      </w:pPr>
      <w:r w:rsidRPr="00E17305">
        <w:rPr>
          <w:rFonts w:eastAsiaTheme="minorEastAsia"/>
          <w:bCs w:val="0"/>
          <w:szCs w:val="18"/>
          <w:lang w:val="sv-SE"/>
        </w:rPr>
        <w:t xml:space="preserve">Palieskite </w:t>
      </w:r>
      <w:r w:rsidRPr="00E17305">
        <w:rPr>
          <w:rFonts w:eastAsiaTheme="minorEastAsia"/>
          <w:b/>
          <w:bCs w:val="0"/>
          <w:szCs w:val="18"/>
          <w:lang w:val="sv-SE"/>
        </w:rPr>
        <w:t>BAS</w:t>
      </w:r>
      <w:r w:rsidRPr="00E17305">
        <w:rPr>
          <w:rFonts w:eastAsiaTheme="minorEastAsia"/>
          <w:bCs w:val="0"/>
          <w:szCs w:val="18"/>
          <w:lang w:val="sv-SE"/>
        </w:rPr>
        <w:t xml:space="preserve"> </w:t>
      </w:r>
      <w:r w:rsidRPr="00E17305">
        <w:rPr>
          <w:rFonts w:eastAsiaTheme="minorEastAsia"/>
          <w:b/>
          <w:bCs w:val="0"/>
          <w:szCs w:val="18"/>
          <w:lang w:val="sv-SE"/>
        </w:rPr>
        <w:t xml:space="preserve">Atnaujinimo </w:t>
      </w:r>
      <w:r w:rsidRPr="00E17305">
        <w:rPr>
          <w:rFonts w:eastAsiaTheme="minorEastAsia"/>
          <w:bCs w:val="0"/>
          <w:szCs w:val="18"/>
          <w:lang w:val="sv-SE"/>
        </w:rPr>
        <w:t>parinktis kairiajame stulpelyje.</w:t>
      </w:r>
    </w:p>
    <w:p w14:paraId="72CBDAFF" w14:textId="0271E097" w:rsidR="004E24C9" w:rsidRPr="00E17305" w:rsidRDefault="004E24C9" w:rsidP="004E24C9">
      <w:pPr>
        <w:pStyle w:val="16"/>
        <w:widowControl/>
        <w:numPr>
          <w:ilvl w:val="0"/>
          <w:numId w:val="107"/>
        </w:numPr>
        <w:spacing w:beforeLines="20" w:before="62" w:afterLines="20" w:after="62"/>
        <w:ind w:leftChars="0" w:left="998" w:hanging="357"/>
      </w:pPr>
      <w:r w:rsidRPr="00E17305">
        <w:t xml:space="preserve">Jei įdiegta versija nėra naujausia, po kelių sekundžių ekrane bus rodoma dabartinė ir naujausia versijos. Palieskite </w:t>
      </w:r>
      <w:r w:rsidR="00003934" w:rsidRPr="00E17305">
        <w:t>„</w:t>
      </w:r>
      <w:r w:rsidRPr="00E17305">
        <w:rPr>
          <w:b/>
        </w:rPr>
        <w:t>Atnaujinti dabar“</w:t>
      </w:r>
      <w:r w:rsidR="003A08BD" w:rsidRPr="00E17305">
        <w:rPr>
          <w:b/>
        </w:rPr>
        <w:t>,</w:t>
      </w:r>
      <w:r w:rsidRPr="00E17305">
        <w:t xml:space="preserve"> kad atnaujintumėte BAS programinę-aparatinę įrangą, jei yra.</w:t>
      </w:r>
    </w:p>
    <w:p w14:paraId="119D4AA5" w14:textId="77777777" w:rsidR="004E24C9" w:rsidRPr="00E17305" w:rsidRDefault="004E24C9" w:rsidP="004E24C9">
      <w:pPr>
        <w:pStyle w:val="NOTE2"/>
        <w:spacing w:before="156" w:after="156" w:line="200" w:lineRule="exact"/>
        <w:contextualSpacing/>
        <w:rPr>
          <w:b/>
          <w:bCs w:val="0"/>
        </w:rPr>
      </w:pPr>
      <w:r w:rsidRPr="00E17305">
        <w:rPr>
          <w:noProof/>
          <w:lang w:val="en-US"/>
        </w:rPr>
        <w:drawing>
          <wp:anchor distT="0" distB="0" distL="114300" distR="114300" simplePos="0" relativeHeight="252331008" behindDoc="0" locked="0" layoutInCell="1" allowOverlap="1" wp14:anchorId="3D74FC6C" wp14:editId="4C048809">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E17305">
        <w:rPr>
          <w:b/>
          <w:bCs w:val="0"/>
        </w:rPr>
        <w:t>PASTABA</w:t>
      </w:r>
    </w:p>
    <w:p w14:paraId="5A4565E5" w14:textId="77777777" w:rsidR="004E24C9" w:rsidRPr="00E17305" w:rsidRDefault="004E24C9" w:rsidP="004E24C9">
      <w:pPr>
        <w:pStyle w:val="NOTE2"/>
        <w:spacing w:before="156" w:after="156" w:line="200" w:lineRule="exact"/>
        <w:contextualSpacing/>
      </w:pPr>
      <w:r w:rsidRPr="00E17305">
        <w:t>Atnaujinimo metu neišeikite iš BAS atnaujinimo puslapio.</w:t>
      </w:r>
    </w:p>
    <w:p w14:paraId="3362E6BF" w14:textId="77777777" w:rsidR="004E24C9" w:rsidRPr="00E17305" w:rsidRDefault="004E24C9" w:rsidP="004E24C9">
      <w:pPr>
        <w:pStyle w:val="12"/>
        <w:spacing w:before="312" w:after="312"/>
        <w:ind w:left="792" w:hanging="792"/>
      </w:pPr>
      <w:bookmarkStart w:id="690" w:name="_Rankinis_inklinometras"/>
      <w:bookmarkEnd w:id="690"/>
      <w:r w:rsidRPr="00E17305">
        <w:lastRenderedPageBreak/>
        <w:t xml:space="preserve"> </w:t>
      </w:r>
      <w:bookmarkStart w:id="691" w:name="_Ref181124303"/>
      <w:bookmarkStart w:id="692" w:name="_Toc195792302"/>
      <w:bookmarkStart w:id="693" w:name="_Ref159831042"/>
      <w:bookmarkStart w:id="694" w:name="_Toc204185502"/>
      <w:r w:rsidRPr="00E17305">
        <w:t>Rankinis inklinometras</w:t>
      </w:r>
      <w:bookmarkEnd w:id="691"/>
      <w:bookmarkEnd w:id="692"/>
      <w:bookmarkEnd w:id="694"/>
    </w:p>
    <w:p w14:paraId="743AFE15" w14:textId="77777777" w:rsidR="004E24C9" w:rsidRPr="00E17305" w:rsidRDefault="004E24C9" w:rsidP="004E24C9">
      <w:pPr>
        <w:spacing w:before="156" w:after="156"/>
        <w:rPr>
          <w:rFonts w:cs="Arial"/>
        </w:rPr>
      </w:pPr>
      <w:r w:rsidRPr="00E17305">
        <w:rPr>
          <w:rFonts w:cs="Arial"/>
        </w:rPr>
        <w:t>Prijunkite rankinį posvyrio matuoklį prie „MaxiSys“ planšetinio kompiuterio ir atidarykite rankinio posvyrio matuoklio programėlę, kuria galima tiksliai išmatuoti „Mercedes-Benz“ transporto priemonių važiavimo aukštį, kuris yra duomenų bazė ratų išvirtimo, išvirtimo ir suvedimo kampų vertėms reguliuoti ratų suvedimo procedūros metu.</w:t>
      </w:r>
    </w:p>
    <w:p w14:paraId="16325D86" w14:textId="77777777" w:rsidR="004E24C9" w:rsidRPr="00E17305" w:rsidRDefault="004E24C9" w:rsidP="004E24C9">
      <w:pPr>
        <w:pStyle w:val="aa"/>
        <w:widowControl w:val="0"/>
        <w:numPr>
          <w:ilvl w:val="0"/>
          <w:numId w:val="25"/>
        </w:numPr>
        <w:spacing w:beforeLines="20" w:before="62" w:afterLines="20" w:after="62"/>
        <w:ind w:left="641" w:hanging="357"/>
        <w:rPr>
          <w:rFonts w:cs="Arial"/>
          <w:b/>
          <w:bCs/>
        </w:rPr>
      </w:pPr>
      <w:r w:rsidRPr="00E17305">
        <w:rPr>
          <w:rFonts w:cs="Arial"/>
          <w:b/>
          <w:bCs/>
        </w:rPr>
        <w:t>„Mercedes-Benz“ automobilio važiavimo aukščio matavimas</w:t>
      </w:r>
    </w:p>
    <w:p w14:paraId="253A94C1" w14:textId="77777777" w:rsidR="004E24C9" w:rsidRPr="00E17305" w:rsidRDefault="004E24C9" w:rsidP="00F252D2">
      <w:pPr>
        <w:pStyle w:val="Text"/>
        <w:numPr>
          <w:ilvl w:val="0"/>
          <w:numId w:val="257"/>
        </w:numPr>
        <w:spacing w:beforeLines="20" w:before="62" w:afterLines="20" w:after="62"/>
        <w:ind w:left="998" w:hanging="357"/>
        <w:rPr>
          <w:rFonts w:cs="Arial"/>
        </w:rPr>
      </w:pPr>
      <w:r w:rsidRPr="00E17305">
        <w:rPr>
          <w:rFonts w:cs="Arial"/>
        </w:rPr>
        <w:t>Prijunkite rankinį posvyrio matuoklį prie „MaxiSys“ planšetinio kompiuterio USB prievado naudodami pridėtą USB laidą.</w:t>
      </w:r>
    </w:p>
    <w:p w14:paraId="536976FF" w14:textId="45EA941A" w:rsidR="004E24C9" w:rsidRPr="00E17305" w:rsidRDefault="00E17305" w:rsidP="004E24C9">
      <w:pPr>
        <w:spacing w:before="156" w:afterLines="0" w:after="0" w:line="480" w:lineRule="auto"/>
        <w:ind w:left="0"/>
        <w:jc w:val="center"/>
        <w:rPr>
          <w:rFonts w:cs="Arial"/>
        </w:rPr>
      </w:pPr>
      <w:r w:rsidRPr="00E17305">
        <w:rPr>
          <w:rFonts w:cs="Arial"/>
          <w:noProof/>
          <w:lang w:val="en-US"/>
        </w:rPr>
        <w:drawing>
          <wp:inline distT="0" distB="0" distL="0" distR="0" wp14:anchorId="534072CD" wp14:editId="6A80F5A4">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1006E809" w14:textId="2309DCF2" w:rsidR="004E24C9" w:rsidRPr="00E17305" w:rsidRDefault="004E24C9" w:rsidP="004E24C9">
      <w:pPr>
        <w:pStyle w:val="ab"/>
        <w:spacing w:beforeLines="20" w:before="62" w:after="156"/>
        <w:ind w:left="0"/>
        <w:rPr>
          <w:rFonts w:cs="Arial"/>
          <w:i/>
          <w:iCs/>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5</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1</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iCs/>
        </w:rPr>
        <w:t>„MaxiSys“ planšetinio kompiuterio ir rankinio posvyrio matuoklio prijungimas</w:t>
      </w:r>
    </w:p>
    <w:p w14:paraId="74005B1C" w14:textId="77777777" w:rsidR="004E24C9" w:rsidRPr="00E17305" w:rsidRDefault="004E24C9" w:rsidP="00F252D2">
      <w:pPr>
        <w:pStyle w:val="Text"/>
        <w:numPr>
          <w:ilvl w:val="0"/>
          <w:numId w:val="257"/>
        </w:numPr>
        <w:spacing w:beforeLines="20" w:before="62" w:afterLines="20" w:after="62"/>
        <w:ind w:left="998" w:hanging="357"/>
        <w:rPr>
          <w:rFonts w:cs="Arial"/>
        </w:rPr>
      </w:pPr>
      <w:r w:rsidRPr="00E17305">
        <w:rPr>
          <w:rFonts w:cs="Arial"/>
        </w:rPr>
        <w:t xml:space="preserve">Palieskite </w:t>
      </w:r>
      <w:r w:rsidRPr="00E17305">
        <w:rPr>
          <w:rFonts w:cs="Arial"/>
          <w:b/>
          <w:bCs/>
        </w:rPr>
        <w:t xml:space="preserve">rankinio posvyrio matuoklio </w:t>
      </w:r>
      <w:r w:rsidRPr="00E17305">
        <w:rPr>
          <w:rFonts w:cs="Arial"/>
        </w:rPr>
        <w:t>programėlės mygtuką „MaxiSys“ užduočių meniu, kad atidarytumėte transporto priemonės serijos pasirinkimo ekraną.</w:t>
      </w:r>
    </w:p>
    <w:p w14:paraId="4CB44A11" w14:textId="77777777" w:rsidR="004E24C9" w:rsidRPr="00E17305" w:rsidRDefault="004E24C9" w:rsidP="004E24C9">
      <w:pPr>
        <w:spacing w:before="156" w:after="156" w:line="480" w:lineRule="auto"/>
        <w:ind w:left="0"/>
        <w:jc w:val="center"/>
        <w:rPr>
          <w:rFonts w:cs="Arial"/>
        </w:rPr>
      </w:pPr>
      <w:r w:rsidRPr="00E17305">
        <w:rPr>
          <w:rFonts w:cs="Arial"/>
          <w:noProof/>
          <w:lang w:val="en-US"/>
          <w14:ligatures w14:val="standardContextual"/>
        </w:rPr>
        <w:lastRenderedPageBreak/>
        <w:drawing>
          <wp:inline distT="0" distB="0" distL="0" distR="0" wp14:anchorId="6B8579B0" wp14:editId="7A9A4600">
            <wp:extent cx="2879259" cy="1962727"/>
            <wp:effectExtent l="0" t="0" r="0" b="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2" cstate="print">
                      <a:extLst>
                        <a:ext uri="{28A0092B-C50C-407E-A947-70E740481C1C}">
                          <a14:useLocalDpi xmlns:a14="http://schemas.microsoft.com/office/drawing/2010/main"/>
                        </a:ext>
                      </a:extLst>
                    </a:blip>
                    <a:srcRect/>
                    <a:stretch/>
                  </pic:blipFill>
                  <pic:spPr bwMode="auto">
                    <a:xfrm>
                      <a:off x="0" y="0"/>
                      <a:ext cx="2880000" cy="1963232"/>
                    </a:xfrm>
                    <a:prstGeom prst="rect">
                      <a:avLst/>
                    </a:prstGeom>
                    <a:ln>
                      <a:noFill/>
                    </a:ln>
                    <a:extLst>
                      <a:ext uri="{53640926-AAD7-44D8-BBD7-CCE9431645EC}">
                        <a14:shadowObscured xmlns:a14="http://schemas.microsoft.com/office/drawing/2010/main"/>
                      </a:ext>
                    </a:extLst>
                  </pic:spPr>
                </pic:pic>
              </a:graphicData>
            </a:graphic>
          </wp:inline>
        </w:drawing>
      </w:r>
    </w:p>
    <w:p w14:paraId="3B8A429F" w14:textId="31AD42FD" w:rsidR="004E24C9" w:rsidRPr="00E17305" w:rsidRDefault="004E24C9" w:rsidP="004E24C9">
      <w:pPr>
        <w:pStyle w:val="ab"/>
        <w:spacing w:before="156" w:after="156"/>
        <w:ind w:left="0"/>
        <w:rPr>
          <w:rFonts w:cs="Arial"/>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5</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2</w:t>
      </w:r>
      <w:r w:rsidRPr="00E17305">
        <w:rPr>
          <w:rFonts w:cs="Arial"/>
          <w:noProof/>
        </w:rPr>
        <w:fldChar w:fldCharType="end"/>
      </w:r>
      <w:r w:rsidR="009811A1" w:rsidRPr="00E17305">
        <w:rPr>
          <w:rFonts w:cs="Arial"/>
        </w:rPr>
        <w:t xml:space="preserve"> pav.</w:t>
      </w:r>
      <w:r w:rsidRPr="00E17305">
        <w:rPr>
          <w:rFonts w:cs="Arial"/>
        </w:rPr>
        <w:t xml:space="preserve"> </w:t>
      </w:r>
      <w:r w:rsidRPr="00E17305">
        <w:rPr>
          <w:rFonts w:cs="Arial"/>
          <w:i/>
          <w:iCs/>
          <w:color w:val="000000" w:themeColor="text1"/>
        </w:rPr>
        <w:t>Transporto priemonės serijos pasirinkimo ekranas</w:t>
      </w:r>
    </w:p>
    <w:p w14:paraId="422A9C70" w14:textId="77777777" w:rsidR="004E24C9" w:rsidRPr="00E17305" w:rsidRDefault="004E24C9" w:rsidP="00F252D2">
      <w:pPr>
        <w:pStyle w:val="Text"/>
        <w:numPr>
          <w:ilvl w:val="0"/>
          <w:numId w:val="257"/>
        </w:numPr>
        <w:spacing w:beforeLines="20" w:before="62" w:afterLines="20" w:after="62"/>
        <w:ind w:left="998" w:hanging="357"/>
        <w:rPr>
          <w:rFonts w:cs="Arial"/>
        </w:rPr>
      </w:pPr>
      <w:r w:rsidRPr="00E17305">
        <w:rPr>
          <w:rFonts w:cs="Arial"/>
        </w:rPr>
        <w:t>Vykdykite ekrane pateikiamus nurodymus, kad išmatuotumėte važiavimo aukštį. Išmatuoti rezultatai bus automatiškai įkelti į planšetinį kompiuterį ir rodomi atitinkamame įvesties laukelyje.</w:t>
      </w:r>
    </w:p>
    <w:p w14:paraId="77C043E2" w14:textId="77777777" w:rsidR="004E24C9" w:rsidRPr="00E17305" w:rsidRDefault="004E24C9" w:rsidP="004E24C9">
      <w:pPr>
        <w:spacing w:before="156" w:after="156" w:line="480" w:lineRule="auto"/>
        <w:ind w:left="0"/>
        <w:jc w:val="center"/>
        <w:rPr>
          <w:rFonts w:cs="Arial"/>
        </w:rPr>
      </w:pPr>
      <w:r w:rsidRPr="00E17305">
        <w:rPr>
          <w:rFonts w:cs="Arial"/>
          <w:noProof/>
          <w:lang w:val="en-US"/>
          <w14:ligatures w14:val="standardContextual"/>
        </w:rPr>
        <w:drawing>
          <wp:inline distT="0" distB="0" distL="0" distR="0" wp14:anchorId="0B7C71F4" wp14:editId="402C4C2C">
            <wp:extent cx="2879259" cy="1967346"/>
            <wp:effectExtent l="0" t="0" r="0" b="0"/>
            <wp:docPr id="742912173" name="图片 742912173"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descr="图形用户界面, 应用程序&#10;&#10;AI 生成的内容可能不正确。"/>
                    <pic:cNvPicPr/>
                  </pic:nvPicPr>
                  <pic:blipFill rotWithShape="1">
                    <a:blip r:embed="rId253" cstate="print">
                      <a:extLst>
                        <a:ext uri="{28A0092B-C50C-407E-A947-70E740481C1C}">
                          <a14:useLocalDpi xmlns:a14="http://schemas.microsoft.com/office/drawing/2010/main"/>
                        </a:ext>
                      </a:extLst>
                    </a:blip>
                    <a:srcRect/>
                    <a:stretch/>
                  </pic:blipFill>
                  <pic:spPr bwMode="auto">
                    <a:xfrm>
                      <a:off x="0" y="0"/>
                      <a:ext cx="2880000" cy="1967852"/>
                    </a:xfrm>
                    <a:prstGeom prst="rect">
                      <a:avLst/>
                    </a:prstGeom>
                    <a:ln>
                      <a:noFill/>
                    </a:ln>
                    <a:extLst>
                      <a:ext uri="{53640926-AAD7-44D8-BBD7-CCE9431645EC}">
                        <a14:shadowObscured xmlns:a14="http://schemas.microsoft.com/office/drawing/2010/main"/>
                      </a:ext>
                    </a:extLst>
                  </pic:spPr>
                </pic:pic>
              </a:graphicData>
            </a:graphic>
          </wp:inline>
        </w:drawing>
      </w:r>
    </w:p>
    <w:p w14:paraId="25F93515" w14:textId="2CCB31E2" w:rsidR="004E24C9" w:rsidRPr="00E17305" w:rsidRDefault="004E24C9" w:rsidP="004E24C9">
      <w:pPr>
        <w:pStyle w:val="ab"/>
        <w:spacing w:before="156" w:after="156"/>
        <w:ind w:left="0"/>
        <w:rPr>
          <w:rFonts w:cs="Arial"/>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5</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3</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iCs/>
          <w:color w:val="000000" w:themeColor="text1"/>
        </w:rPr>
        <w:t>Važiavimo aukščio matavimo rezultatų ekranas</w:t>
      </w:r>
    </w:p>
    <w:p w14:paraId="64762365" w14:textId="77777777" w:rsidR="004E24C9" w:rsidRPr="00E17305" w:rsidRDefault="004E24C9" w:rsidP="004E24C9">
      <w:pPr>
        <w:pStyle w:val="NOTE0"/>
        <w:spacing w:beforeLines="0" w:before="0" w:afterLines="0" w:after="0"/>
        <w:rPr>
          <w:rFonts w:cs="Arial"/>
        </w:rPr>
      </w:pPr>
      <w:r w:rsidRPr="00E17305">
        <w:rPr>
          <w:rFonts w:cs="Arial"/>
          <w:b w:val="0"/>
          <w:noProof/>
          <w:lang w:val="en-US"/>
        </w:rPr>
        <w:drawing>
          <wp:anchor distT="0" distB="0" distL="114300" distR="114300" simplePos="0" relativeHeight="252342272" behindDoc="0" locked="0" layoutInCell="1" allowOverlap="1" wp14:anchorId="7E73061A" wp14:editId="1DBE16A6">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rPr>
        <w:t>PASTABA</w:t>
      </w:r>
    </w:p>
    <w:p w14:paraId="2338BF72" w14:textId="024F2FFD" w:rsidR="004E24C9" w:rsidRPr="00E17305" w:rsidRDefault="004E24C9" w:rsidP="004E24C9">
      <w:pPr>
        <w:pStyle w:val="NOTE1"/>
        <w:spacing w:beforeLines="0" w:before="0" w:afterLines="0" w:after="0"/>
        <w:rPr>
          <w:rFonts w:cs="Arial"/>
        </w:rPr>
      </w:pPr>
      <w:r w:rsidRPr="00E17305">
        <w:rPr>
          <w:rFonts w:cs="Arial"/>
        </w:rPr>
        <w:t>Palieskite</w:t>
      </w:r>
      <w:r w:rsidR="004B53FD" w:rsidRPr="00E17305">
        <w:rPr>
          <w:rFonts w:cs="Arial"/>
          <w:noProof/>
          <w14:ligatures w14:val="standardContextual"/>
        </w:rPr>
        <w:t xml:space="preserve"> </w:t>
      </w:r>
      <w:r w:rsidR="004B53FD" w:rsidRPr="00E17305">
        <w:rPr>
          <w:rFonts w:cs="Arial"/>
          <w:noProof/>
          <w:lang w:val="en-US"/>
          <w14:ligatures w14:val="standardContextual"/>
        </w:rPr>
        <w:drawing>
          <wp:inline distT="0" distB="0" distL="0" distR="0" wp14:anchorId="32F0A5BF" wp14:editId="55136A01">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cstate="print">
                      <a:extLst>
                        <a:ext uri="{28A0092B-C50C-407E-A947-70E740481C1C}">
                          <a14:useLocalDpi xmlns:a14="http://schemas.microsoft.com/office/drawing/2010/main"/>
                        </a:ext>
                      </a:extLst>
                    </a:blip>
                    <a:stretch>
                      <a:fillRect/>
                    </a:stretch>
                  </pic:blipFill>
                  <pic:spPr>
                    <a:xfrm>
                      <a:off x="0" y="0"/>
                      <a:ext cx="126000" cy="65625"/>
                    </a:xfrm>
                    <a:prstGeom prst="rect">
                      <a:avLst/>
                    </a:prstGeom>
                  </pic:spPr>
                </pic:pic>
              </a:graphicData>
            </a:graphic>
          </wp:inline>
        </w:drawing>
      </w:r>
      <w:r w:rsidRPr="00E17305">
        <w:rPr>
          <w:rFonts w:cs="Arial"/>
        </w:rPr>
        <w:t xml:space="preserve"> viršutiniame dešiniajame ekrano kampe, kad atidarytumėte išskleidžiamojo meniu parinktis: Kalibruoti, Atnaujinti, Pagalba. Bakstelėjus parinktį </w:t>
      </w:r>
      <w:r w:rsidR="00003934" w:rsidRPr="00E17305">
        <w:rPr>
          <w:rFonts w:cs="Arial"/>
        </w:rPr>
        <w:t>„</w:t>
      </w:r>
      <w:r w:rsidRPr="00E17305">
        <w:rPr>
          <w:rFonts w:cs="Arial"/>
          <w:b/>
          <w:bCs w:val="0"/>
        </w:rPr>
        <w:t>Pagalba“</w:t>
      </w:r>
      <w:r w:rsidR="003A08BD" w:rsidRPr="00E17305">
        <w:rPr>
          <w:rFonts w:cs="Arial"/>
          <w:b/>
          <w:bCs w:val="0"/>
        </w:rPr>
        <w:t>,</w:t>
      </w:r>
      <w:r w:rsidRPr="00E17305">
        <w:rPr>
          <w:rFonts w:cs="Arial"/>
          <w:b/>
          <w:bCs w:val="0"/>
        </w:rPr>
        <w:t xml:space="preserve"> bus parodytas </w:t>
      </w:r>
      <w:r w:rsidRPr="00E17305">
        <w:rPr>
          <w:rFonts w:cs="Arial"/>
        </w:rPr>
        <w:t>trumpas vadovas, kaip naudoti „Autel“ rankinį posvyrio matuoklį</w:t>
      </w:r>
      <w:r w:rsidR="003A08BD" w:rsidRPr="00E17305">
        <w:rPr>
          <w:rFonts w:cs="Arial"/>
        </w:rPr>
        <w:t>.</w:t>
      </w:r>
    </w:p>
    <w:p w14:paraId="7218AF45" w14:textId="77777777" w:rsidR="004E24C9" w:rsidRPr="00E17305" w:rsidRDefault="004E24C9" w:rsidP="003E1023">
      <w:pPr>
        <w:spacing w:before="156" w:after="156"/>
        <w:ind w:left="0"/>
        <w:rPr>
          <w:rFonts w:cs="Arial"/>
        </w:rPr>
      </w:pPr>
    </w:p>
    <w:p w14:paraId="3808CD7F" w14:textId="77777777" w:rsidR="004E24C9" w:rsidRPr="00E17305" w:rsidRDefault="004E24C9" w:rsidP="004E24C9">
      <w:pPr>
        <w:pStyle w:val="12"/>
        <w:spacing w:before="312" w:after="312"/>
        <w:ind w:left="792" w:hanging="792"/>
      </w:pPr>
      <w:r w:rsidRPr="00E17305">
        <w:lastRenderedPageBreak/>
        <w:t xml:space="preserve"> </w:t>
      </w:r>
      <w:bookmarkStart w:id="695" w:name="_Ref195170501"/>
      <w:bookmarkStart w:id="696" w:name="_Toc195792303"/>
      <w:bookmarkStart w:id="697" w:name="_Toc204185503"/>
      <w:r w:rsidRPr="00E17305">
        <w:t>Pagalba</w:t>
      </w:r>
      <w:bookmarkEnd w:id="693"/>
      <w:bookmarkEnd w:id="695"/>
      <w:bookmarkEnd w:id="696"/>
      <w:bookmarkEnd w:id="697"/>
    </w:p>
    <w:p w14:paraId="44C05C79" w14:textId="0DF8F0F9" w:rsidR="004E24C9" w:rsidRPr="00E17305" w:rsidRDefault="004E24C9" w:rsidP="004E24C9">
      <w:pPr>
        <w:pStyle w:val="BodytextUserManual"/>
        <w:spacing w:before="156" w:after="156"/>
      </w:pPr>
      <w:bookmarkStart w:id="698" w:name="_Toc451525818"/>
      <w:bookmarkStart w:id="699" w:name="_Ref366861466"/>
      <w:r w:rsidRPr="00E17305">
        <w:t xml:space="preserve">Ši programa paleidžia palaikymo platformą, kuri sinchronizuoja „Autel“ internetinę aptarnavimo bazinę stotį su </w:t>
      </w:r>
      <w:r w:rsidR="00003934" w:rsidRPr="00E17305">
        <w:t>„</w:t>
      </w:r>
      <w:r w:rsidRPr="00E17305">
        <w:t>MaxiSys“ planšetiniu kompiuteriu</w:t>
      </w:r>
      <w:r w:rsidR="003A08BD" w:rsidRPr="00E17305">
        <w:t>.</w:t>
      </w:r>
      <w:r w:rsidRPr="00E17305">
        <w:t xml:space="preserve"> Prijungta prie „Autel“ aptarnavimo kanalo ir internetinių bendruomenių</w:t>
      </w:r>
      <w:r w:rsidR="003A08BD" w:rsidRPr="00E17305">
        <w:t>,</w:t>
      </w:r>
      <w:r w:rsidRPr="00E17305">
        <w:t xml:space="preserve"> palaikymo programa suteikia greičiausią būdą rasti problemų sprendimus, leisdama siųsti pagalbos užklausas, kad gautumėte tiesioginę paslaugą ir palaikymą.</w:t>
      </w:r>
    </w:p>
    <w:p w14:paraId="22A877E8" w14:textId="77777777" w:rsidR="004E24C9" w:rsidRPr="00E17305" w:rsidRDefault="004E24C9" w:rsidP="004E24C9">
      <w:pPr>
        <w:pStyle w:val="20"/>
        <w:spacing w:before="312" w:after="156"/>
        <w:rPr>
          <w:rFonts w:cs="Arial"/>
        </w:rPr>
      </w:pPr>
      <w:bookmarkStart w:id="700" w:name="_Toc38114431"/>
      <w:bookmarkEnd w:id="698"/>
      <w:bookmarkEnd w:id="699"/>
      <w:r w:rsidRPr="00E17305">
        <w:rPr>
          <w:rFonts w:cs="Arial"/>
        </w:rPr>
        <w:t xml:space="preserve"> </w:t>
      </w:r>
      <w:bookmarkStart w:id="701" w:name="_Toc159436384"/>
      <w:bookmarkStart w:id="702" w:name="_Toc195792304"/>
      <w:bookmarkStart w:id="703" w:name="_Toc204185504"/>
      <w:r w:rsidRPr="00E17305">
        <w:rPr>
          <w:rFonts w:cs="Arial"/>
        </w:rPr>
        <w:t>Palaikymo ekrano išdėstymas</w:t>
      </w:r>
      <w:bookmarkEnd w:id="700"/>
      <w:bookmarkEnd w:id="701"/>
      <w:bookmarkEnd w:id="702"/>
      <w:bookmarkEnd w:id="703"/>
    </w:p>
    <w:p w14:paraId="340CD2FA" w14:textId="1FECE8C8" w:rsidR="004E24C9" w:rsidRPr="00E17305" w:rsidRDefault="004E24C9" w:rsidP="004E24C9">
      <w:pPr>
        <w:pStyle w:val="BodytextUserManual"/>
        <w:spacing w:before="156" w:after="156"/>
      </w:pPr>
      <w:r w:rsidRPr="00E17305">
        <w:t>Palaikymo programos sąsajoje galima naršyti naudojant viršutinėje įrankių juostoje esantį mygtuką „Pagrindinis“. Pagrindinė palaikymo ekrano dalis yra padalinta į dvi dalis. Siauras stulpelis kairėje yra pagrindinis meniu; pasirinkite vieną temą iš pagrindinio meniu, kad dešinėje būtų rodomas atitinkamas funkcijų ekranas</w:t>
      </w:r>
      <w:r w:rsidR="003A08BD" w:rsidRPr="00E17305">
        <w:t>.</w:t>
      </w:r>
    </w:p>
    <w:p w14:paraId="6B069689" w14:textId="77777777" w:rsidR="004E24C9" w:rsidRPr="00E17305" w:rsidRDefault="004E24C9" w:rsidP="004E24C9">
      <w:pPr>
        <w:spacing w:before="156" w:after="156" w:line="240" w:lineRule="auto"/>
        <w:ind w:left="0"/>
        <w:jc w:val="center"/>
        <w:rPr>
          <w:rFonts w:cs="Arial"/>
        </w:rPr>
      </w:pPr>
      <w:r w:rsidRPr="00E17305">
        <w:rPr>
          <w:rFonts w:cs="Arial"/>
          <w:noProof/>
          <w:lang w:val="en-US"/>
        </w:rPr>
        <w:drawing>
          <wp:inline distT="0" distB="0" distL="0" distR="0" wp14:anchorId="56423FD8" wp14:editId="46981A2F">
            <wp:extent cx="2879285" cy="1982081"/>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5" cstate="print">
                      <a:extLst>
                        <a:ext uri="{28A0092B-C50C-407E-A947-70E740481C1C}">
                          <a14:useLocalDpi xmlns:a14="http://schemas.microsoft.com/office/drawing/2010/main"/>
                        </a:ext>
                      </a:extLst>
                    </a:blip>
                    <a:srcRect/>
                    <a:stretch/>
                  </pic:blipFill>
                  <pic:spPr bwMode="auto">
                    <a:xfrm>
                      <a:off x="0" y="0"/>
                      <a:ext cx="2880000" cy="1982573"/>
                    </a:xfrm>
                    <a:prstGeom prst="rect">
                      <a:avLst/>
                    </a:prstGeom>
                    <a:noFill/>
                    <a:ln>
                      <a:noFill/>
                    </a:ln>
                    <a:extLst>
                      <a:ext uri="{53640926-AAD7-44D8-BBD7-CCE9431645EC}">
                        <a14:shadowObscured xmlns:a14="http://schemas.microsoft.com/office/drawing/2010/main"/>
                      </a:ext>
                    </a:extLst>
                  </pic:spPr>
                </pic:pic>
              </a:graphicData>
            </a:graphic>
          </wp:inline>
        </w:drawing>
      </w:r>
    </w:p>
    <w:p w14:paraId="76C9FE2D" w14:textId="251BA4FB" w:rsidR="004E24C9" w:rsidRPr="00E17305" w:rsidRDefault="004E24C9" w:rsidP="004E24C9">
      <w:pPr>
        <w:pStyle w:val="ab"/>
        <w:spacing w:before="156" w:after="156"/>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6</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1</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rPr>
        <w:t>Palaikymo programos ekranas</w:t>
      </w:r>
    </w:p>
    <w:p w14:paraId="3E2900A7" w14:textId="77777777" w:rsidR="004E24C9" w:rsidRPr="00E17305" w:rsidRDefault="004E24C9" w:rsidP="004E24C9">
      <w:pPr>
        <w:pStyle w:val="20"/>
        <w:spacing w:before="312" w:after="156"/>
        <w:rPr>
          <w:rFonts w:cs="Arial"/>
        </w:rPr>
      </w:pPr>
      <w:bookmarkStart w:id="704" w:name="_Toc451525820"/>
      <w:bookmarkStart w:id="705" w:name="_Toc38114432"/>
      <w:r w:rsidRPr="00E17305">
        <w:rPr>
          <w:rFonts w:cs="Arial"/>
        </w:rPr>
        <w:t xml:space="preserve"> </w:t>
      </w:r>
      <w:bookmarkStart w:id="706" w:name="_Toc159436385"/>
      <w:bookmarkStart w:id="707" w:name="_Toc195792305"/>
      <w:bookmarkStart w:id="708" w:name="_Toc204185505"/>
      <w:r w:rsidRPr="00E17305">
        <w:rPr>
          <w:rFonts w:cs="Arial"/>
        </w:rPr>
        <w:t>Mano</w:t>
      </w:r>
      <w:r w:rsidRPr="00E17305">
        <w:rPr>
          <w:rFonts w:cs="Arial"/>
          <w:color w:val="FF0000"/>
        </w:rPr>
        <w:t xml:space="preserve"> </w:t>
      </w:r>
      <w:r w:rsidRPr="00E17305">
        <w:rPr>
          <w:rFonts w:cs="Arial"/>
        </w:rPr>
        <w:t>Paskyra</w:t>
      </w:r>
      <w:bookmarkEnd w:id="704"/>
      <w:bookmarkEnd w:id="705"/>
      <w:bookmarkEnd w:id="706"/>
      <w:bookmarkEnd w:id="707"/>
      <w:bookmarkEnd w:id="708"/>
    </w:p>
    <w:p w14:paraId="460AEDB2" w14:textId="77777777" w:rsidR="004E24C9" w:rsidRPr="00E17305" w:rsidRDefault="004E24C9" w:rsidP="004E24C9">
      <w:pPr>
        <w:pStyle w:val="BodytextUserManual"/>
        <w:spacing w:before="156" w:after="156"/>
      </w:pPr>
      <w:r w:rsidRPr="00E17305">
        <w:t>Mano</w:t>
      </w:r>
      <w:r w:rsidRPr="00E17305">
        <w:rPr>
          <w:color w:val="FF0000"/>
        </w:rPr>
        <w:t xml:space="preserve"> </w:t>
      </w:r>
      <w:r w:rsidRPr="00E17305">
        <w:t>Paskyros ekrane rodoma išsami naudotojo ir produkto informacija, sinchronizuota su internetu registruota paskyra.</w:t>
      </w:r>
    </w:p>
    <w:p w14:paraId="2C4D9623" w14:textId="6AC5DE4F" w:rsidR="004E24C9" w:rsidRPr="00E17305" w:rsidRDefault="004E24C9" w:rsidP="00E17305">
      <w:pPr>
        <w:pStyle w:val="EN"/>
        <w:spacing w:before="156" w:after="156"/>
        <w:rPr>
          <w:rFonts w:cs="Arial"/>
          <w:b/>
          <w:bCs w:val="0"/>
        </w:rPr>
      </w:pPr>
      <w:bookmarkStart w:id="709" w:name="_Toc159436386"/>
      <w:r w:rsidRPr="00E17305">
        <w:rPr>
          <w:rFonts w:cs="Arial"/>
          <w:b/>
          <w:bCs w:val="0"/>
        </w:rPr>
        <w:t>Asmeninė informacija</w:t>
      </w:r>
      <w:bookmarkEnd w:id="709"/>
    </w:p>
    <w:p w14:paraId="378599B4" w14:textId="77777777" w:rsidR="004E24C9" w:rsidRPr="00E17305" w:rsidRDefault="004E24C9" w:rsidP="004E24C9">
      <w:pPr>
        <w:pStyle w:val="BodytextUserManual"/>
        <w:spacing w:before="156" w:after="156"/>
      </w:pPr>
      <w:r w:rsidRPr="00E17305">
        <w:lastRenderedPageBreak/>
        <w:t>Vartotojo informacija ir įrenginio informacija yra įtrauktos į skyrių „Asmeninė informacija“.</w:t>
      </w:r>
    </w:p>
    <w:p w14:paraId="1B6651D4" w14:textId="77777777" w:rsidR="004E24C9" w:rsidRPr="00E17305" w:rsidRDefault="004E24C9" w:rsidP="004E24C9">
      <w:pPr>
        <w:pStyle w:val="aa"/>
        <w:numPr>
          <w:ilvl w:val="0"/>
          <w:numId w:val="103"/>
        </w:numPr>
        <w:spacing w:beforeLines="20" w:before="62" w:afterLines="20" w:after="62"/>
        <w:ind w:left="641" w:hanging="357"/>
        <w:rPr>
          <w:rFonts w:cs="Arial"/>
        </w:rPr>
      </w:pPr>
      <w:r w:rsidRPr="00E17305">
        <w:rPr>
          <w:rFonts w:cs="Arial"/>
        </w:rPr>
        <w:t>Vartotojo informacija – rodoma išsami informacija apie jūsų registruotą „Autel“ paskyrą internete, pvz., jūsų „Autel“ ID, vardas, pavardė, adresas ir kita kontaktinė informacija.</w:t>
      </w:r>
    </w:p>
    <w:p w14:paraId="3F5DF7C6" w14:textId="77777777" w:rsidR="004E24C9" w:rsidRPr="00E17305" w:rsidRDefault="004E24C9" w:rsidP="004E24C9">
      <w:pPr>
        <w:pStyle w:val="aa"/>
        <w:numPr>
          <w:ilvl w:val="0"/>
          <w:numId w:val="103"/>
        </w:numPr>
        <w:spacing w:beforeLines="20" w:before="62" w:afterLines="20" w:after="62"/>
        <w:ind w:left="641" w:hanging="357"/>
        <w:rPr>
          <w:rFonts w:cs="Arial"/>
        </w:rPr>
      </w:pPr>
      <w:r w:rsidRPr="00E17305">
        <w:rPr>
          <w:rFonts w:cs="Arial"/>
        </w:rPr>
        <w:t>Įrenginio informacija</w:t>
      </w:r>
      <w:r w:rsidRPr="00E17305">
        <w:rPr>
          <w:rFonts w:cs="Arial"/>
          <w:b/>
        </w:rPr>
        <w:t xml:space="preserve"> </w:t>
      </w:r>
      <w:r w:rsidRPr="00E17305">
        <w:rPr>
          <w:rFonts w:cs="Arial"/>
        </w:rPr>
        <w:t>— rodoma registruoto produkto informacija, įskaitant produkto serijos numerį, registracijos laiką, galiojimo laiką ir garantinį laikotarpį.</w:t>
      </w:r>
    </w:p>
    <w:p w14:paraId="12F744E5" w14:textId="77777777" w:rsidR="004E24C9" w:rsidRPr="00E17305" w:rsidRDefault="004E24C9" w:rsidP="004E24C9">
      <w:pPr>
        <w:pStyle w:val="20"/>
        <w:spacing w:before="312" w:after="156"/>
        <w:rPr>
          <w:rFonts w:cs="Arial"/>
        </w:rPr>
      </w:pPr>
      <w:bookmarkStart w:id="710" w:name="_Toc159436389"/>
      <w:r w:rsidRPr="00E17305">
        <w:rPr>
          <w:rFonts w:cs="Arial"/>
        </w:rPr>
        <w:t xml:space="preserve"> </w:t>
      </w:r>
      <w:bookmarkStart w:id="711" w:name="_Toc195792306"/>
      <w:bookmarkStart w:id="712" w:name="_Toc204185506"/>
      <w:r w:rsidRPr="00E17305">
        <w:rPr>
          <w:rFonts w:cs="Arial"/>
        </w:rPr>
        <w:t>Mokymai</w:t>
      </w:r>
      <w:bookmarkEnd w:id="710"/>
      <w:bookmarkEnd w:id="711"/>
      <w:bookmarkEnd w:id="712"/>
    </w:p>
    <w:p w14:paraId="331AB020" w14:textId="77777777" w:rsidR="004E24C9" w:rsidRPr="00E17305" w:rsidRDefault="004E24C9" w:rsidP="004E24C9">
      <w:pPr>
        <w:pStyle w:val="16"/>
        <w:spacing w:before="156" w:after="156"/>
        <w:ind w:leftChars="0" w:left="284"/>
      </w:pPr>
      <w:r w:rsidRPr="00E17305">
        <w:t>Mokymų skiltyje pateikiamos greitos nuorodos į „Autel“ internetines vaizdo įrašų paskyras. Pasirinkite vaizdo įrašo kanalą pagal kalbą, kad pamatytumėte visus galimus „Autel“ internetinius mokomuosius vaizdo įrašus tokiomis temomis kaip produktų naudojimo būdai ir transporto priemonių diagnostikos praktika.</w:t>
      </w:r>
    </w:p>
    <w:p w14:paraId="21E3988A" w14:textId="77777777" w:rsidR="004E24C9" w:rsidRPr="00E17305" w:rsidRDefault="004E24C9" w:rsidP="004E24C9">
      <w:pPr>
        <w:pStyle w:val="20"/>
        <w:spacing w:before="312" w:after="156"/>
        <w:rPr>
          <w:rFonts w:cs="Arial"/>
        </w:rPr>
      </w:pPr>
      <w:bookmarkStart w:id="713" w:name="_Toc451525822"/>
      <w:bookmarkStart w:id="714" w:name="_Ref384653417"/>
      <w:bookmarkStart w:id="715" w:name="_Toc38114434"/>
      <w:bookmarkStart w:id="716" w:name="_Ref118309924"/>
      <w:bookmarkStart w:id="717" w:name="_Ref118309927"/>
      <w:bookmarkStart w:id="718" w:name="_Ref118314503"/>
      <w:bookmarkStart w:id="719" w:name="_Ref118314506"/>
      <w:r w:rsidRPr="00E17305">
        <w:rPr>
          <w:rFonts w:cs="Arial"/>
        </w:rPr>
        <w:t xml:space="preserve"> </w:t>
      </w:r>
      <w:bookmarkStart w:id="720" w:name="_Ref119312155"/>
      <w:bookmarkStart w:id="721" w:name="_Toc159436390"/>
      <w:bookmarkStart w:id="722" w:name="_Toc195792307"/>
      <w:bookmarkStart w:id="723" w:name="_Toc204185507"/>
      <w:r w:rsidRPr="00E17305">
        <w:rPr>
          <w:rFonts w:cs="Arial"/>
        </w:rPr>
        <w:t>Duomenų registravimas</w:t>
      </w:r>
      <w:bookmarkEnd w:id="713"/>
      <w:bookmarkEnd w:id="714"/>
      <w:bookmarkEnd w:id="715"/>
      <w:bookmarkEnd w:id="716"/>
      <w:bookmarkEnd w:id="717"/>
      <w:bookmarkEnd w:id="718"/>
      <w:bookmarkEnd w:id="719"/>
      <w:bookmarkEnd w:id="720"/>
      <w:bookmarkEnd w:id="721"/>
      <w:bookmarkEnd w:id="722"/>
      <w:bookmarkEnd w:id="723"/>
    </w:p>
    <w:p w14:paraId="335FA29A" w14:textId="77777777" w:rsidR="004E24C9" w:rsidRPr="00E17305" w:rsidRDefault="004E24C9" w:rsidP="004E24C9">
      <w:pPr>
        <w:pStyle w:val="BodytextUserManual"/>
        <w:spacing w:before="156" w:afterLines="0" w:after="120"/>
      </w:pPr>
      <w:r w:rsidRPr="00E17305">
        <w:t xml:space="preserve">Duomenų registravimo skyriuje saugomi visų diagnostikos sistemoje įrašytų </w:t>
      </w:r>
      <w:r w:rsidRPr="00E17305">
        <w:rPr>
          <w:b/>
        </w:rPr>
        <w:t xml:space="preserve">atsiliepimų </w:t>
      </w:r>
      <w:r w:rsidRPr="00E17305">
        <w:t xml:space="preserve">(pateiktų), </w:t>
      </w:r>
      <w:r w:rsidRPr="00E17305">
        <w:rPr>
          <w:b/>
        </w:rPr>
        <w:t xml:space="preserve">atsiliepimų nebuvimo </w:t>
      </w:r>
      <w:r w:rsidRPr="00E17305">
        <w:t xml:space="preserve">(nepateiktų, bet išsaugotų) arba </w:t>
      </w:r>
      <w:r w:rsidRPr="00E17305">
        <w:rPr>
          <w:b/>
        </w:rPr>
        <w:t xml:space="preserve">istorijos </w:t>
      </w:r>
      <w:r w:rsidRPr="00E17305">
        <w:t>(iki 20 paskutinių bandymų įrašų) duomenys. Palaikymo personalas gaus ir apdoros pateiktas ataskaitas per palaikymo platformą. Sprendimas bus išsiųstas kuo greičiau. Galite toliau bendrauti su palaikymo platforma, kol problema bus išspręsta.</w:t>
      </w:r>
    </w:p>
    <w:p w14:paraId="76EDB7D2"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Norėdami atsakyti duomenų registravimo sesijoje</w:t>
      </w:r>
    </w:p>
    <w:p w14:paraId="18B1F73E" w14:textId="5CB976FF" w:rsidR="004E24C9" w:rsidRPr="00E17305" w:rsidRDefault="004E24C9" w:rsidP="00F252D2">
      <w:pPr>
        <w:pStyle w:val="aa"/>
        <w:numPr>
          <w:ilvl w:val="0"/>
          <w:numId w:val="238"/>
        </w:numPr>
        <w:spacing w:beforeLines="20" w:before="62" w:afterLines="20" w:after="62"/>
        <w:ind w:left="998" w:hanging="357"/>
        <w:rPr>
          <w:rFonts w:cs="Arial"/>
        </w:rPr>
      </w:pPr>
      <w:r w:rsidRPr="00E17305">
        <w:rPr>
          <w:rFonts w:cs="Arial"/>
        </w:rPr>
        <w:t xml:space="preserve">Norėdami peržiūrėti pateiktų duomenų registravimo sąrašą, palieskite žymę </w:t>
      </w:r>
      <w:r w:rsidRPr="00E17305">
        <w:rPr>
          <w:rFonts w:cs="Arial"/>
          <w:b/>
        </w:rPr>
        <w:t>„Atsiliepimai</w:t>
      </w:r>
      <w:r w:rsidR="00003934" w:rsidRPr="00E17305">
        <w:rPr>
          <w:rFonts w:cs="Arial"/>
          <w:b/>
        </w:rPr>
        <w:t>“</w:t>
      </w:r>
      <w:r w:rsidRPr="00E17305">
        <w:rPr>
          <w:rFonts w:cs="Arial"/>
          <w:b/>
        </w:rPr>
        <w:t>.</w:t>
      </w:r>
    </w:p>
    <w:p w14:paraId="7E66B40D" w14:textId="77777777" w:rsidR="004E24C9" w:rsidRPr="00E17305" w:rsidRDefault="004E24C9" w:rsidP="00F252D2">
      <w:pPr>
        <w:pStyle w:val="aa"/>
        <w:numPr>
          <w:ilvl w:val="0"/>
          <w:numId w:val="238"/>
        </w:numPr>
        <w:spacing w:beforeLines="20" w:before="62" w:afterLines="20" w:after="62"/>
        <w:ind w:left="998" w:hanging="357"/>
        <w:rPr>
          <w:rFonts w:cs="Arial"/>
        </w:rPr>
      </w:pPr>
      <w:r w:rsidRPr="00E17305">
        <w:rPr>
          <w:rFonts w:cs="Arial"/>
        </w:rPr>
        <w:t>Pasirinkite konkretų elementą, kad peržiūrėtumėte naujausią apdorojimo eigos atnaujinimą.</w:t>
      </w:r>
    </w:p>
    <w:p w14:paraId="45164F35" w14:textId="0D935CC4" w:rsidR="004E24C9" w:rsidRPr="00E17305" w:rsidRDefault="00E17305" w:rsidP="00F252D2">
      <w:pPr>
        <w:pStyle w:val="aa"/>
        <w:numPr>
          <w:ilvl w:val="0"/>
          <w:numId w:val="238"/>
        </w:numPr>
        <w:spacing w:beforeLines="20" w:before="62" w:afterLines="20" w:after="62"/>
        <w:ind w:left="998" w:hanging="357"/>
        <w:rPr>
          <w:rFonts w:cs="Arial"/>
        </w:rPr>
      </w:pPr>
      <w:r w:rsidRPr="00E17305">
        <w:rPr>
          <w:rFonts w:eastAsiaTheme="minorEastAsia" w:cs="Arial"/>
          <w:szCs w:val="18"/>
          <w:lang w:val="sv-SE"/>
        </w:rPr>
        <w:t>Palieskite įvesties laukelį ekrano apačioje ir įveskite savo atsakymą. Be to, jei reikia, galite pridėti priedą.</w:t>
      </w:r>
    </w:p>
    <w:p w14:paraId="03E98118" w14:textId="12D88114" w:rsidR="004E24C9" w:rsidRPr="00E17305" w:rsidRDefault="004E24C9" w:rsidP="00F252D2">
      <w:pPr>
        <w:pStyle w:val="aa"/>
        <w:numPr>
          <w:ilvl w:val="0"/>
          <w:numId w:val="238"/>
        </w:numPr>
        <w:spacing w:beforeLines="20" w:before="62" w:afterLines="20" w:after="62"/>
        <w:ind w:left="998" w:hanging="357"/>
        <w:rPr>
          <w:rFonts w:cs="Arial"/>
        </w:rPr>
      </w:pPr>
      <w:r w:rsidRPr="00E17305">
        <w:rPr>
          <w:rFonts w:cs="Arial"/>
        </w:rPr>
        <w:t xml:space="preserve">Palieskite </w:t>
      </w:r>
      <w:r w:rsidR="00003934" w:rsidRPr="00E17305">
        <w:rPr>
          <w:rFonts w:cs="Arial"/>
        </w:rPr>
        <w:t>„</w:t>
      </w:r>
      <w:r w:rsidRPr="00E17305">
        <w:rPr>
          <w:rFonts w:cs="Arial"/>
          <w:b/>
        </w:rPr>
        <w:t>Siųsti“</w:t>
      </w:r>
      <w:r w:rsidR="003A08BD" w:rsidRPr="00E17305">
        <w:rPr>
          <w:rFonts w:cs="Arial"/>
          <w:b/>
        </w:rPr>
        <w:t>,</w:t>
      </w:r>
      <w:r w:rsidRPr="00E17305">
        <w:rPr>
          <w:rFonts w:cs="Arial"/>
        </w:rPr>
        <w:t xml:space="preserve"> kad išsiųstumėte savo pranešimą „Autel“ palaikymo komandai.</w:t>
      </w:r>
    </w:p>
    <w:p w14:paraId="300A2B38" w14:textId="77777777" w:rsidR="004E24C9" w:rsidRPr="00E17305" w:rsidRDefault="004E24C9" w:rsidP="004E24C9">
      <w:pPr>
        <w:pStyle w:val="20"/>
        <w:spacing w:before="312" w:after="156"/>
        <w:rPr>
          <w:rFonts w:cs="Arial"/>
        </w:rPr>
      </w:pPr>
      <w:bookmarkStart w:id="724" w:name="_Toc38114436"/>
      <w:bookmarkStart w:id="725" w:name="_Toc451525825"/>
      <w:r w:rsidRPr="00E17305">
        <w:rPr>
          <w:rFonts w:cs="Arial"/>
        </w:rPr>
        <w:t xml:space="preserve"> </w:t>
      </w:r>
      <w:bookmarkStart w:id="726" w:name="_Toc159436391"/>
      <w:bookmarkStart w:id="727" w:name="_Toc195792308"/>
      <w:bookmarkStart w:id="728" w:name="_Toc204185508"/>
      <w:r w:rsidRPr="00E17305">
        <w:rPr>
          <w:rFonts w:cs="Arial"/>
        </w:rPr>
        <w:t>DUK</w:t>
      </w:r>
      <w:bookmarkEnd w:id="724"/>
      <w:bookmarkEnd w:id="726"/>
      <w:bookmarkEnd w:id="727"/>
      <w:bookmarkEnd w:id="728"/>
      <w:r w:rsidRPr="00E17305">
        <w:rPr>
          <w:rFonts w:cs="Arial"/>
        </w:rPr>
        <w:t xml:space="preserve"> </w:t>
      </w:r>
      <w:bookmarkEnd w:id="725"/>
    </w:p>
    <w:p w14:paraId="1128D159" w14:textId="06C61646" w:rsidR="004E24C9" w:rsidRPr="00E17305" w:rsidRDefault="004E24C9" w:rsidP="004E24C9">
      <w:pPr>
        <w:pStyle w:val="BodytextUserManual"/>
        <w:spacing w:before="156" w:after="156"/>
      </w:pPr>
      <w:r w:rsidRPr="00E17305">
        <w:t>„Autel“ internetinės nario paskyros naudojimą</w:t>
      </w:r>
      <w:r w:rsidR="003A08BD" w:rsidRPr="00E17305">
        <w:t>,</w:t>
      </w:r>
      <w:r w:rsidRPr="00E17305">
        <w:t xml:space="preserve"> apsipirkimo ir mokėjimo procedūras.</w:t>
      </w:r>
    </w:p>
    <w:p w14:paraId="65F3FA2D" w14:textId="607B617A" w:rsidR="004E24C9" w:rsidRPr="00E17305" w:rsidRDefault="004E24C9" w:rsidP="00F252D2">
      <w:pPr>
        <w:pStyle w:val="aa"/>
        <w:numPr>
          <w:ilvl w:val="0"/>
          <w:numId w:val="239"/>
        </w:numPr>
        <w:spacing w:beforeLines="20" w:before="62" w:afterLines="20" w:after="62"/>
        <w:ind w:left="641" w:hanging="357"/>
        <w:rPr>
          <w:rFonts w:cs="Arial"/>
        </w:rPr>
      </w:pPr>
      <w:r w:rsidRPr="00E17305">
        <w:rPr>
          <w:rFonts w:cs="Arial"/>
        </w:rPr>
        <w:t>Paskyra</w:t>
      </w:r>
      <w:r w:rsidRPr="00E17305">
        <w:rPr>
          <w:rFonts w:cs="Arial"/>
          <w:b/>
        </w:rPr>
        <w:t xml:space="preserve"> — rodo klausimus ir atsakymus apie </w:t>
      </w:r>
      <w:r w:rsidRPr="00E17305">
        <w:rPr>
          <w:rFonts w:cs="Arial"/>
        </w:rPr>
        <w:t>„Autel“ internetinės vartotojo paskyros naudojimą</w:t>
      </w:r>
      <w:r w:rsidR="003A08BD" w:rsidRPr="00E17305">
        <w:rPr>
          <w:rFonts w:cs="Arial"/>
        </w:rPr>
        <w:t>.</w:t>
      </w:r>
    </w:p>
    <w:p w14:paraId="5BD18F0D" w14:textId="77777777" w:rsidR="004E24C9" w:rsidRPr="00E17305" w:rsidRDefault="004E24C9" w:rsidP="00F252D2">
      <w:pPr>
        <w:pStyle w:val="aa"/>
        <w:numPr>
          <w:ilvl w:val="0"/>
          <w:numId w:val="239"/>
        </w:numPr>
        <w:spacing w:beforeLines="20" w:before="62" w:afterLines="20" w:after="62"/>
        <w:ind w:left="641" w:hanging="357"/>
        <w:rPr>
          <w:rFonts w:cs="Arial"/>
        </w:rPr>
      </w:pPr>
      <w:r w:rsidRPr="00E17305">
        <w:rPr>
          <w:rFonts w:cs="Arial"/>
        </w:rPr>
        <w:t>Apsipirkimas – rodomi klausimai ir atsakymai apie internetinių produktų pirkimo būdus ar procedūras.</w:t>
      </w:r>
    </w:p>
    <w:p w14:paraId="1169C57C" w14:textId="77777777" w:rsidR="004E24C9" w:rsidRPr="00E17305" w:rsidRDefault="004E24C9" w:rsidP="00F252D2">
      <w:pPr>
        <w:pStyle w:val="aa"/>
        <w:numPr>
          <w:ilvl w:val="0"/>
          <w:numId w:val="239"/>
        </w:numPr>
        <w:spacing w:beforeLines="20" w:before="62" w:afterLines="20" w:after="62"/>
        <w:ind w:left="641" w:hanging="357"/>
        <w:rPr>
          <w:rFonts w:cs="Arial"/>
        </w:rPr>
      </w:pPr>
      <w:r w:rsidRPr="00E17305">
        <w:rPr>
          <w:rFonts w:cs="Arial"/>
        </w:rPr>
        <w:lastRenderedPageBreak/>
        <w:t>Mokėjimas</w:t>
      </w:r>
      <w:r w:rsidRPr="00E17305">
        <w:rPr>
          <w:rFonts w:cs="Arial"/>
          <w:b/>
        </w:rPr>
        <w:t xml:space="preserve"> </w:t>
      </w:r>
      <w:r w:rsidRPr="00E17305">
        <w:rPr>
          <w:rFonts w:cs="Arial"/>
        </w:rPr>
        <w:t>– rodo klausimus ir atsakymus apie internetinių produktų apmokėjimo būdus ar procedūras.</w:t>
      </w:r>
    </w:p>
    <w:p w14:paraId="06A5DF14" w14:textId="0A8D83BA" w:rsidR="004E24C9" w:rsidRPr="00E17305" w:rsidRDefault="004E24C9" w:rsidP="004E24C9">
      <w:pPr>
        <w:pStyle w:val="12"/>
        <w:spacing w:before="312" w:after="312"/>
        <w:ind w:left="792" w:hanging="792"/>
      </w:pPr>
      <w:bookmarkStart w:id="729" w:name="_Ref159831069"/>
      <w:bookmarkStart w:id="730" w:name="_Toc195792309"/>
      <w:bookmarkStart w:id="731" w:name="_Toc204185509"/>
      <w:r w:rsidRPr="00E17305">
        <w:lastRenderedPageBreak/>
        <w:t>MaxiViewer</w:t>
      </w:r>
      <w:bookmarkEnd w:id="729"/>
      <w:bookmarkEnd w:id="730"/>
      <w:bookmarkEnd w:id="731"/>
      <w:r w:rsidRPr="00E17305">
        <w:t xml:space="preserve"> </w:t>
      </w:r>
    </w:p>
    <w:p w14:paraId="246BB512" w14:textId="77777777" w:rsidR="004E24C9" w:rsidRPr="00E17305" w:rsidRDefault="004E24C9" w:rsidP="004E24C9">
      <w:pPr>
        <w:spacing w:before="156" w:after="156"/>
        <w:rPr>
          <w:rFonts w:cs="Arial"/>
        </w:rPr>
      </w:pPr>
      <w:r w:rsidRPr="00E17305">
        <w:rPr>
          <w:rFonts w:cs="Arial"/>
        </w:rPr>
        <w:t xml:space="preserve">„MaxiViewer“ programa leidžia ieškoti mūsų įrankių palaikomų funkcijų ir versijos informacijos. </w:t>
      </w:r>
      <w:bookmarkStart w:id="732" w:name="OLE_LINK55"/>
      <w:r w:rsidRPr="00E17305">
        <w:rPr>
          <w:rFonts w:cs="Arial"/>
        </w:rPr>
        <w:t>Yra du paieškos būdai: ieškoti įrankyje ir transporto priemonėje arba ieškoti funkcijų.</w:t>
      </w:r>
    </w:p>
    <w:bookmarkEnd w:id="732"/>
    <w:p w14:paraId="530E2CDC" w14:textId="77777777" w:rsidR="004E24C9" w:rsidRPr="00E17305" w:rsidRDefault="004E24C9" w:rsidP="004E24C9">
      <w:pPr>
        <w:pStyle w:val="aa"/>
        <w:numPr>
          <w:ilvl w:val="1"/>
          <w:numId w:val="5"/>
        </w:numPr>
        <w:spacing w:beforeLines="20" w:before="62" w:afterLines="20" w:after="62"/>
        <w:ind w:left="641" w:hanging="357"/>
        <w:rPr>
          <w:rFonts w:cs="Arial"/>
          <w:b/>
        </w:rPr>
      </w:pPr>
      <w:r w:rsidRPr="00E17305">
        <w:rPr>
          <w:rFonts w:cs="Arial"/>
          <w:b/>
        </w:rPr>
        <w:t>Ieškoti pagal transporto priemonę</w:t>
      </w:r>
    </w:p>
    <w:p w14:paraId="61DBCC09" w14:textId="4E2EF3EF" w:rsidR="004E24C9" w:rsidRPr="00E17305" w:rsidRDefault="004E24C9" w:rsidP="00F252D2">
      <w:pPr>
        <w:pStyle w:val="aa"/>
        <w:numPr>
          <w:ilvl w:val="0"/>
          <w:numId w:val="248"/>
        </w:numPr>
        <w:spacing w:beforeLines="20" w:before="62" w:afterLines="20" w:after="62"/>
        <w:ind w:left="998" w:hanging="357"/>
        <w:rPr>
          <w:rFonts w:cs="Arial"/>
        </w:rPr>
      </w:pPr>
      <w:r w:rsidRPr="00E17305">
        <w:rPr>
          <w:rFonts w:cs="Arial"/>
        </w:rPr>
        <w:t xml:space="preserve">„MaxiSys Job Menu“ palieskite programą </w:t>
      </w:r>
      <w:r w:rsidRPr="00E17305">
        <w:rPr>
          <w:rFonts w:cs="Arial"/>
          <w:b/>
        </w:rPr>
        <w:t>„MaxiViewer“</w:t>
      </w:r>
      <w:r w:rsidR="003A08BD" w:rsidRPr="00E17305">
        <w:rPr>
          <w:rFonts w:cs="Arial"/>
          <w:b/>
        </w:rPr>
        <w:t>.</w:t>
      </w:r>
      <w:r w:rsidRPr="00E17305">
        <w:rPr>
          <w:rFonts w:cs="Arial"/>
        </w:rPr>
        <w:t xml:space="preserve"> Bus parodytas programos „MaxiViewer“ ekranas.</w:t>
      </w:r>
    </w:p>
    <w:p w14:paraId="482F667C" w14:textId="25476099" w:rsidR="004E24C9" w:rsidRPr="00E17305" w:rsidRDefault="00E17305" w:rsidP="00F252D2">
      <w:pPr>
        <w:pStyle w:val="aa"/>
        <w:numPr>
          <w:ilvl w:val="0"/>
          <w:numId w:val="248"/>
        </w:numPr>
        <w:spacing w:beforeLines="20" w:before="62" w:afterLines="20" w:after="62"/>
        <w:ind w:left="998" w:hanging="357"/>
        <w:rPr>
          <w:rFonts w:cs="Arial"/>
        </w:rPr>
      </w:pPr>
      <w:r w:rsidRPr="00E17305">
        <w:rPr>
          <w:rFonts w:eastAsiaTheme="minorEastAsia" w:cs="Arial"/>
          <w:szCs w:val="18"/>
        </w:rPr>
        <w:t>Viršutiniame kairiajame kampe esančiame pirmame išskleidžiamajame sąraše pasirinkite produkto modelį.</w:t>
      </w:r>
    </w:p>
    <w:p w14:paraId="5D7B8E7E" w14:textId="4456D090" w:rsidR="004E24C9" w:rsidRPr="00E17305" w:rsidRDefault="00E17305" w:rsidP="00F252D2">
      <w:pPr>
        <w:pStyle w:val="aa"/>
        <w:numPr>
          <w:ilvl w:val="0"/>
          <w:numId w:val="248"/>
        </w:numPr>
        <w:spacing w:beforeLines="20" w:before="62" w:afterLines="20" w:after="62"/>
        <w:ind w:left="998" w:hanging="357"/>
        <w:rPr>
          <w:rFonts w:cs="Arial"/>
        </w:rPr>
      </w:pPr>
      <w:r w:rsidRPr="00E17305">
        <w:rPr>
          <w:rFonts w:cs="Arial"/>
          <w:szCs w:val="18"/>
        </w:rPr>
        <w:t>Antrame išskleidžiamajame sąraše pasirinkite transporto priemonės markę, modelį ir pagaminimo metus.</w:t>
      </w:r>
    </w:p>
    <w:p w14:paraId="681663BE" w14:textId="12123640" w:rsidR="004E24C9" w:rsidRPr="00E17305" w:rsidRDefault="00E17305" w:rsidP="004E24C9">
      <w:pPr>
        <w:spacing w:before="156" w:after="156" w:line="240" w:lineRule="auto"/>
        <w:ind w:left="0"/>
        <w:jc w:val="center"/>
        <w:rPr>
          <w:rFonts w:cs="Arial"/>
        </w:rPr>
      </w:pPr>
      <w:r w:rsidRPr="00E17305">
        <w:rPr>
          <w:rFonts w:cs="Arial"/>
          <w:noProof/>
          <w:lang w:val="en-US"/>
        </w:rPr>
        <w:drawing>
          <wp:inline distT="0" distB="0" distL="0" distR="0" wp14:anchorId="5FB7F623" wp14:editId="2F6A8218">
            <wp:extent cx="2843702" cy="1944000"/>
            <wp:effectExtent l="0" t="0" r="0" b="0"/>
            <wp:docPr id="201" name="图片 4" descr="图形用户界面, 应用程序, 表格&#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 表格&#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FB7C3FF-6301-5288-630E-1DD494EB006A}"/>
                        </a:ext>
                      </a:extLst>
                    </pic:cNvPr>
                    <pic:cNvPicPr>
                      <a:picLocks noChangeAspect="1"/>
                    </pic:cNvPicPr>
                  </pic:nvPicPr>
                  <pic:blipFill>
                    <a:blip r:embed="rId256" cstate="print">
                      <a:extLst>
                        <a:ext uri="{28A0092B-C50C-407E-A947-70E740481C1C}">
                          <a14:useLocalDpi xmlns:a14="http://schemas.microsoft.com/office/drawing/2010/main" val="0"/>
                        </a:ext>
                      </a:extLst>
                    </a:blip>
                    <a:srcRect b="7037"/>
                    <a:stretch/>
                  </pic:blipFill>
                  <pic:spPr>
                    <a:xfrm>
                      <a:off x="0" y="0"/>
                      <a:ext cx="2843702" cy="1944000"/>
                    </a:xfrm>
                    <a:prstGeom prst="rect">
                      <a:avLst/>
                    </a:prstGeom>
                  </pic:spPr>
                </pic:pic>
              </a:graphicData>
            </a:graphic>
          </wp:inline>
        </w:drawing>
      </w:r>
    </w:p>
    <w:p w14:paraId="3DFD6669" w14:textId="5B3A5762" w:rsidR="004E24C9" w:rsidRPr="00E17305" w:rsidRDefault="004E24C9" w:rsidP="004E24C9">
      <w:pPr>
        <w:pStyle w:val="ab"/>
        <w:spacing w:before="156" w:after="156"/>
        <w:ind w:left="0"/>
        <w:rPr>
          <w:rFonts w:cs="Arial"/>
          <w:b w:val="0"/>
          <w:bCs/>
          <w:i/>
          <w:iCs/>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7</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1</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bCs/>
          <w:i/>
          <w:iCs/>
        </w:rPr>
        <w:t>„MaxiViewer“ ekranas</w:t>
      </w:r>
      <w:r w:rsidR="004B53FD" w:rsidRPr="00E17305">
        <w:rPr>
          <w:rFonts w:cs="Arial"/>
          <w:bCs/>
          <w:i/>
          <w:iCs/>
        </w:rPr>
        <w:t xml:space="preserve"> 1</w:t>
      </w:r>
    </w:p>
    <w:p w14:paraId="3D4EA3AF" w14:textId="77777777" w:rsidR="004E24C9" w:rsidRPr="00E17305" w:rsidRDefault="004E24C9" w:rsidP="00F252D2">
      <w:pPr>
        <w:pStyle w:val="aa"/>
        <w:numPr>
          <w:ilvl w:val="0"/>
          <w:numId w:val="248"/>
        </w:numPr>
        <w:spacing w:beforeLines="20" w:before="62" w:afterLines="20" w:after="62"/>
        <w:ind w:left="998" w:hanging="357"/>
        <w:rPr>
          <w:rFonts w:cs="Arial"/>
        </w:rPr>
      </w:pPr>
      <w:r w:rsidRPr="00E17305">
        <w:rPr>
          <w:rFonts w:cs="Arial"/>
        </w:rPr>
        <w:t>Visos pasirinkto įrankio palaikomos pasirinktai transporto priemonei funkcijos rodomos keliuose stulpeliuose.</w:t>
      </w:r>
    </w:p>
    <w:p w14:paraId="0CEA4CBD" w14:textId="019A3407" w:rsidR="004E24C9" w:rsidRPr="00E17305" w:rsidRDefault="00E17305" w:rsidP="004E24C9">
      <w:pPr>
        <w:spacing w:before="156" w:afterLines="0" w:after="0" w:line="240" w:lineRule="auto"/>
        <w:ind w:left="0"/>
        <w:jc w:val="center"/>
        <w:rPr>
          <w:rFonts w:cs="Arial"/>
        </w:rPr>
      </w:pPr>
      <w:r w:rsidRPr="00E17305">
        <w:rPr>
          <w:rFonts w:cs="Arial"/>
          <w:noProof/>
          <w:lang w:val="en-US"/>
        </w:rPr>
        <w:lastRenderedPageBreak/>
        <w:drawing>
          <wp:inline distT="0" distB="0" distL="0" distR="0" wp14:anchorId="13CAA991" wp14:editId="60D7DBEB">
            <wp:extent cx="2585609" cy="1764000"/>
            <wp:effectExtent l="0" t="0" r="5715" b="8255"/>
            <wp:docPr id="202" name="图片 4" descr="表格&#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4182704-BFF9-3738-28BE-C5B7D0F68A6E}"/>
                        </a:ext>
                      </a:extLst>
                    </pic:cNvPr>
                    <pic:cNvPicPr>
                      <a:picLocks noChangeAspect="1"/>
                    </pic:cNvPicPr>
                  </pic:nvPicPr>
                  <pic:blipFill>
                    <a:blip r:embed="rId257" cstate="print">
                      <a:extLst>
                        <a:ext uri="{28A0092B-C50C-407E-A947-70E740481C1C}">
                          <a14:useLocalDpi xmlns:a14="http://schemas.microsoft.com/office/drawing/2010/main" val="0"/>
                        </a:ext>
                      </a:extLst>
                    </a:blip>
                    <a:srcRect b="7222"/>
                    <a:stretch/>
                  </pic:blipFill>
                  <pic:spPr>
                    <a:xfrm>
                      <a:off x="0" y="0"/>
                      <a:ext cx="2585609" cy="1764000"/>
                    </a:xfrm>
                    <a:prstGeom prst="rect">
                      <a:avLst/>
                    </a:prstGeom>
                  </pic:spPr>
                </pic:pic>
              </a:graphicData>
            </a:graphic>
          </wp:inline>
        </w:drawing>
      </w:r>
    </w:p>
    <w:p w14:paraId="138EB22C" w14:textId="29E4CD8A" w:rsidR="004E24C9" w:rsidRPr="00E17305" w:rsidRDefault="004E24C9" w:rsidP="004E24C9">
      <w:pPr>
        <w:pStyle w:val="ab"/>
        <w:spacing w:before="156" w:after="156"/>
        <w:ind w:left="0"/>
        <w:rPr>
          <w:rFonts w:cs="Arial"/>
          <w:b w:val="0"/>
          <w:bCs/>
          <w:i/>
          <w:iCs/>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7</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2</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bCs/>
          <w:i/>
        </w:rPr>
        <w:t>„MaxiViewer“ ekranas 2</w:t>
      </w:r>
    </w:p>
    <w:p w14:paraId="64560EB6" w14:textId="77777777" w:rsidR="004E24C9" w:rsidRPr="00E17305" w:rsidRDefault="004E24C9" w:rsidP="004E24C9">
      <w:pPr>
        <w:pStyle w:val="aa"/>
        <w:numPr>
          <w:ilvl w:val="1"/>
          <w:numId w:val="5"/>
        </w:numPr>
        <w:spacing w:beforeLines="20" w:before="62" w:afterLines="20" w:after="62"/>
        <w:ind w:left="641" w:hanging="357"/>
        <w:rPr>
          <w:rFonts w:cs="Arial"/>
          <w:b/>
        </w:rPr>
      </w:pPr>
      <w:r w:rsidRPr="00E17305">
        <w:rPr>
          <w:rFonts w:cs="Arial"/>
          <w:b/>
        </w:rPr>
        <w:t>Norėdami ieškoti pagal funkcijas</w:t>
      </w:r>
    </w:p>
    <w:p w14:paraId="547F35F5" w14:textId="0CC72A48" w:rsidR="004E24C9" w:rsidRPr="00E17305" w:rsidRDefault="004E24C9" w:rsidP="004E24C9">
      <w:pPr>
        <w:pStyle w:val="aa"/>
        <w:numPr>
          <w:ilvl w:val="0"/>
          <w:numId w:val="117"/>
        </w:numPr>
        <w:spacing w:beforeLines="20" w:before="62" w:afterLines="20" w:after="62"/>
        <w:ind w:left="998" w:hanging="357"/>
        <w:rPr>
          <w:rFonts w:cs="Arial"/>
        </w:rPr>
      </w:pPr>
      <w:r w:rsidRPr="00E17305">
        <w:rPr>
          <w:rFonts w:cs="Arial"/>
        </w:rPr>
        <w:t xml:space="preserve">„MaxiSys Job Menu“ palieskite programą </w:t>
      </w:r>
      <w:r w:rsidRPr="00E17305">
        <w:rPr>
          <w:rFonts w:cs="Arial"/>
          <w:b/>
        </w:rPr>
        <w:t>„MaxiViewer“</w:t>
      </w:r>
      <w:r w:rsidR="003A08BD" w:rsidRPr="00E17305">
        <w:rPr>
          <w:rFonts w:cs="Arial"/>
          <w:b/>
        </w:rPr>
        <w:t>.</w:t>
      </w:r>
      <w:r w:rsidRPr="00E17305">
        <w:rPr>
          <w:rFonts w:cs="Arial"/>
        </w:rPr>
        <w:t xml:space="preserve"> Bus parodytas programos „MaxiViewer“ ekranas.</w:t>
      </w:r>
    </w:p>
    <w:p w14:paraId="2F45C9AD" w14:textId="70E4C40F" w:rsidR="004E24C9" w:rsidRPr="00E17305" w:rsidRDefault="00E17305" w:rsidP="004E24C9">
      <w:pPr>
        <w:pStyle w:val="aa"/>
        <w:numPr>
          <w:ilvl w:val="0"/>
          <w:numId w:val="117"/>
        </w:numPr>
        <w:spacing w:beforeLines="20" w:before="62" w:afterLines="20" w:after="62"/>
        <w:ind w:left="998" w:hanging="357"/>
        <w:rPr>
          <w:rFonts w:cs="Arial"/>
        </w:rPr>
      </w:pPr>
      <w:r w:rsidRPr="00E17305">
        <w:rPr>
          <w:rFonts w:cs="Arial"/>
          <w:szCs w:val="18"/>
        </w:rPr>
        <w:t>Viršutiniame kairiajame kampe esančiame pirmame išskleidžiamajame sąraše pasirinkite produkto modelį.</w:t>
      </w:r>
    </w:p>
    <w:p w14:paraId="2356CB3D" w14:textId="77777777" w:rsidR="004E24C9" w:rsidRPr="00E17305" w:rsidRDefault="004E24C9" w:rsidP="004E24C9">
      <w:pPr>
        <w:pStyle w:val="aa"/>
        <w:numPr>
          <w:ilvl w:val="0"/>
          <w:numId w:val="117"/>
        </w:numPr>
        <w:spacing w:beforeLines="20" w:before="62" w:afterLines="20" w:after="62"/>
        <w:ind w:left="998" w:hanging="357"/>
        <w:rPr>
          <w:rFonts w:cs="Arial"/>
        </w:rPr>
      </w:pPr>
      <w:r w:rsidRPr="00E17305">
        <w:rPr>
          <w:rFonts w:cs="Arial"/>
        </w:rPr>
        <w:t>Viršutiniame dešiniajame kampe palieskite paieškos piktogramą ir paieškos laukelyje įveskite norimą ieškoti funkciją. Ekrane bus rodomos visos transporto priemonės, kurios palaiko šią funkciją, kartu su informacija, pvz., transporto priemonės pagaminimo metai, sistema, funkcija, subfunkcija ir versija.</w:t>
      </w:r>
    </w:p>
    <w:p w14:paraId="53BFB162" w14:textId="5F1D1CD6" w:rsidR="004E24C9" w:rsidRPr="00E17305" w:rsidRDefault="00E17305" w:rsidP="004E24C9">
      <w:pPr>
        <w:pStyle w:val="Text"/>
        <w:spacing w:beforeLines="0" w:before="0" w:afterLines="0" w:after="0" w:line="240" w:lineRule="auto"/>
        <w:ind w:left="0"/>
        <w:jc w:val="center"/>
        <w:rPr>
          <w:rFonts w:cs="Arial"/>
        </w:rPr>
      </w:pPr>
      <w:r w:rsidRPr="00E17305">
        <w:rPr>
          <w:rFonts w:cs="Arial"/>
          <w:noProof/>
          <w:lang w:val="en-US"/>
        </w:rPr>
        <w:drawing>
          <wp:inline distT="0" distB="0" distL="0" distR="0" wp14:anchorId="7AE839F8" wp14:editId="3A04E571">
            <wp:extent cx="2640509" cy="1800000"/>
            <wp:effectExtent l="0" t="0" r="7620" b="0"/>
            <wp:docPr id="204" name="图片 4" descr="表格&#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E84EDCD-B692-4145-EF6D-B7427C7F714C}"/>
                        </a:ext>
                      </a:extLst>
                    </pic:cNvPr>
                    <pic:cNvPicPr>
                      <a:picLocks noChangeAspect="1"/>
                    </pic:cNvPicPr>
                  </pic:nvPicPr>
                  <pic:blipFill>
                    <a:blip r:embed="rId258" cstate="print">
                      <a:extLst>
                        <a:ext uri="{28A0092B-C50C-407E-A947-70E740481C1C}">
                          <a14:useLocalDpi xmlns:a14="http://schemas.microsoft.com/office/drawing/2010/main" val="0"/>
                        </a:ext>
                      </a:extLst>
                    </a:blip>
                    <a:srcRect b="7280"/>
                    <a:stretch/>
                  </pic:blipFill>
                  <pic:spPr>
                    <a:xfrm>
                      <a:off x="0" y="0"/>
                      <a:ext cx="2640509" cy="1800000"/>
                    </a:xfrm>
                    <a:prstGeom prst="rect">
                      <a:avLst/>
                    </a:prstGeom>
                  </pic:spPr>
                </pic:pic>
              </a:graphicData>
            </a:graphic>
          </wp:inline>
        </w:drawing>
      </w:r>
    </w:p>
    <w:p w14:paraId="7C04EEB7" w14:textId="302F273F" w:rsidR="004E24C9" w:rsidRPr="00E17305" w:rsidRDefault="004E24C9" w:rsidP="004E24C9">
      <w:pPr>
        <w:pStyle w:val="ab"/>
        <w:spacing w:before="156" w:after="156"/>
        <w:ind w:left="0"/>
        <w:rPr>
          <w:rFonts w:cs="Arial"/>
          <w:bCs/>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1</w:t>
      </w:r>
      <w:r w:rsidRPr="00E17305">
        <w:rPr>
          <w:rFonts w:cs="Arial"/>
          <w:noProof/>
        </w:rPr>
        <w:fldChar w:fldCharType="end"/>
      </w:r>
      <w:r w:rsidR="00E17305" w:rsidRPr="00E17305">
        <w:rPr>
          <w:rFonts w:cs="Arial"/>
          <w:noProof/>
        </w:rPr>
        <w:t>7</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3</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bCs/>
          <w:i/>
        </w:rPr>
        <w:t>„MaxiViewer“ ekranas 3</w:t>
      </w:r>
    </w:p>
    <w:p w14:paraId="0C5F5D53" w14:textId="77777777" w:rsidR="004E24C9" w:rsidRPr="00E17305" w:rsidRDefault="004E24C9" w:rsidP="004E24C9">
      <w:pPr>
        <w:pBdr>
          <w:top w:val="single" w:sz="4" w:space="1" w:color="auto"/>
        </w:pBdr>
        <w:spacing w:beforeLines="0" w:before="0" w:afterLines="0" w:after="0" w:line="200" w:lineRule="exact"/>
        <w:rPr>
          <w:rFonts w:cs="Arial"/>
          <w:b/>
        </w:rPr>
      </w:pPr>
      <w:r w:rsidRPr="00E17305">
        <w:rPr>
          <w:rFonts w:cs="Arial"/>
          <w:b/>
          <w:noProof/>
          <w:lang w:val="en-US"/>
        </w:rPr>
        <w:drawing>
          <wp:anchor distT="0" distB="0" distL="114300" distR="114300" simplePos="0" relativeHeight="252335104" behindDoc="0" locked="0" layoutInCell="1" allowOverlap="1" wp14:anchorId="7D6CAA09" wp14:editId="4CC42224">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418BF53F" w14:textId="77777777" w:rsidR="004E24C9" w:rsidRPr="00E17305" w:rsidRDefault="004E24C9" w:rsidP="004E24C9">
      <w:pPr>
        <w:pBdr>
          <w:bottom w:val="single" w:sz="4" w:space="1" w:color="auto"/>
        </w:pBdr>
        <w:spacing w:beforeLines="0" w:before="0" w:after="156"/>
        <w:rPr>
          <w:rFonts w:cs="Arial"/>
        </w:rPr>
      </w:pPr>
      <w:r w:rsidRPr="00E17305">
        <w:rPr>
          <w:rFonts w:cs="Arial"/>
        </w:rPr>
        <w:t xml:space="preserve">Palaikoma neapibrėžtoji paieška. Įveskite dalį su funkcija susijusių raktinių žodžių, kad </w:t>
      </w:r>
      <w:r w:rsidRPr="00E17305">
        <w:rPr>
          <w:rFonts w:cs="Arial"/>
        </w:rPr>
        <w:lastRenderedPageBreak/>
        <w:t>rastumėte visą turimą informaciją.</w:t>
      </w:r>
    </w:p>
    <w:p w14:paraId="314C3F4A" w14:textId="77777777" w:rsidR="004E24C9" w:rsidRPr="00E17305" w:rsidRDefault="004E24C9" w:rsidP="004E24C9">
      <w:pPr>
        <w:pStyle w:val="12"/>
        <w:spacing w:before="312" w:after="312"/>
        <w:ind w:left="792" w:hanging="792"/>
      </w:pPr>
      <w:r w:rsidRPr="00E17305">
        <w:lastRenderedPageBreak/>
        <w:t xml:space="preserve"> </w:t>
      </w:r>
      <w:bookmarkStart w:id="733" w:name="_Ref118313956"/>
      <w:bookmarkStart w:id="734" w:name="_Ref118313958"/>
      <w:bookmarkStart w:id="735" w:name="_Toc159436393"/>
      <w:bookmarkStart w:id="736" w:name="_Toc195792310"/>
      <w:bookmarkStart w:id="737" w:name="_Toc204185510"/>
      <w:r w:rsidRPr="00E17305">
        <w:t>MaxiVideo</w:t>
      </w:r>
      <w:bookmarkEnd w:id="733"/>
      <w:bookmarkEnd w:id="734"/>
      <w:bookmarkEnd w:id="735"/>
      <w:bookmarkEnd w:id="736"/>
      <w:bookmarkEnd w:id="737"/>
    </w:p>
    <w:p w14:paraId="5524C5B6" w14:textId="77777777" w:rsidR="004E24C9" w:rsidRPr="00E17305" w:rsidRDefault="004E24C9" w:rsidP="004E24C9">
      <w:pPr>
        <w:pStyle w:val="BodytextUserManual"/>
        <w:spacing w:before="156" w:after="156"/>
      </w:pPr>
      <w:bookmarkStart w:id="738" w:name="_Toc451525841"/>
      <w:r w:rsidRPr="00E17305">
        <w:t>„MaxiVideo“ programa sukonfigūruoja „MaxiSys“ planšetinį kompiuterį veikti kaip skaitmeninį vaizdo stebėjimo įrenginį, tiesiog prijungiant planšetinį kompiuterį prie „MaxiVideo“ skaitmeninės apžiūros kameros. Ši funkcija leidžia apžiūrėti sunkiai pasiekiamas vietas, kurios paprastai yra paslėptos nuo akių, ir įrašyti skaitmeninius nejudančius vaizdus bei vaizdo įrašus, o tai suteikia ekonomišką sprendimą saugiai ir greitai apžiūrėti mašinas, įrenginius ir infrastruktūrą.</w:t>
      </w:r>
    </w:p>
    <w:p w14:paraId="7EC1AA0F" w14:textId="77777777" w:rsidR="004E24C9" w:rsidRPr="00E17305" w:rsidRDefault="004E24C9" w:rsidP="004E24C9">
      <w:pPr>
        <w:pBdr>
          <w:top w:val="single" w:sz="4" w:space="1" w:color="auto"/>
        </w:pBdr>
        <w:spacing w:beforeLines="20" w:before="62" w:afterLines="0" w:after="0" w:line="200" w:lineRule="exact"/>
        <w:rPr>
          <w:rFonts w:cs="Arial"/>
          <w:b/>
        </w:rPr>
      </w:pPr>
      <w:r w:rsidRPr="00E17305">
        <w:rPr>
          <w:rFonts w:cs="Arial"/>
          <w:b/>
          <w:noProof/>
          <w:lang w:val="en-US"/>
        </w:rPr>
        <w:drawing>
          <wp:anchor distT="0" distB="0" distL="114300" distR="114300" simplePos="0" relativeHeight="252336128" behindDoc="0" locked="0" layoutInCell="1" allowOverlap="1" wp14:anchorId="1B5E971F" wp14:editId="16D84426">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66A60492" w14:textId="568987F0" w:rsidR="004E24C9" w:rsidRPr="00E17305" w:rsidRDefault="004E24C9" w:rsidP="004E24C9">
      <w:pPr>
        <w:pStyle w:val="aa"/>
        <w:numPr>
          <w:ilvl w:val="3"/>
          <w:numId w:val="117"/>
        </w:numPr>
        <w:pBdr>
          <w:bottom w:val="single" w:sz="4" w:space="1" w:color="auto"/>
        </w:pBdr>
        <w:spacing w:beforeLines="0" w:before="0" w:afterLines="0" w:after="0"/>
        <w:ind w:left="641" w:hanging="357"/>
        <w:rPr>
          <w:rFonts w:cs="Arial"/>
        </w:rPr>
      </w:pPr>
      <w:bookmarkStart w:id="739" w:name="OLE_LINK52"/>
      <w:r w:rsidRPr="00E17305">
        <w:rPr>
          <w:rFonts w:cs="Arial"/>
        </w:rPr>
        <w:t xml:space="preserve">„MaxiVideo“ skaitmeninė apžiūros kamera ir jos priedai yra papildomi priedai, kuriuos reikia įsigyti </w:t>
      </w:r>
      <w:bookmarkStart w:id="740" w:name="OLE_LINK53"/>
      <w:r w:rsidRPr="00E17305">
        <w:rPr>
          <w:rFonts w:cs="Arial"/>
        </w:rPr>
        <w:t>atskirai</w:t>
      </w:r>
      <w:bookmarkEnd w:id="740"/>
      <w:r w:rsidR="003A08BD" w:rsidRPr="00E17305">
        <w:rPr>
          <w:rFonts w:cs="Arial"/>
        </w:rPr>
        <w:t>.</w:t>
      </w:r>
      <w:r w:rsidRPr="00E17305">
        <w:rPr>
          <w:rFonts w:cs="Arial"/>
        </w:rPr>
        <w:t xml:space="preserve"> Abu vaizdo gavimo galvutės dydžiai (8,5 mm ir 5,5 mm) yra pasirenkami ir juos galima įsigyti atskirai.</w:t>
      </w:r>
    </w:p>
    <w:p w14:paraId="0A0A5073" w14:textId="77777777" w:rsidR="004E24C9" w:rsidRPr="00E17305" w:rsidRDefault="004E24C9" w:rsidP="004E24C9">
      <w:pPr>
        <w:pStyle w:val="aa"/>
        <w:numPr>
          <w:ilvl w:val="3"/>
          <w:numId w:val="117"/>
        </w:numPr>
        <w:pBdr>
          <w:bottom w:val="single" w:sz="4" w:space="1" w:color="auto"/>
        </w:pBdr>
        <w:spacing w:beforeLines="0" w:before="0" w:afterLines="0" w:after="0"/>
        <w:ind w:left="641" w:hanging="357"/>
        <w:rPr>
          <w:rFonts w:cs="Arial"/>
        </w:rPr>
      </w:pPr>
      <w:bookmarkStart w:id="741" w:name="OLE_LINK39"/>
      <w:r w:rsidRPr="00E17305">
        <w:rPr>
          <w:rFonts w:cs="Arial"/>
        </w:rPr>
        <w:t>Ši funkcija suderinama su „MaxiVideo“ skaitmenine apžiūros kamera, kurios modeliai yra MV105S, MV108S, MV105 ir MV108.</w:t>
      </w:r>
    </w:p>
    <w:bookmarkEnd w:id="741"/>
    <w:p w14:paraId="48BD0579" w14:textId="7030764C" w:rsidR="004E24C9" w:rsidRPr="00E17305" w:rsidRDefault="004E24C9" w:rsidP="004E24C9">
      <w:pPr>
        <w:pStyle w:val="aa"/>
        <w:numPr>
          <w:ilvl w:val="3"/>
          <w:numId w:val="117"/>
        </w:numPr>
        <w:pBdr>
          <w:bottom w:val="single" w:sz="4" w:space="1" w:color="auto"/>
        </w:pBdr>
        <w:spacing w:beforeLines="0" w:before="0" w:afterLines="0" w:after="0"/>
        <w:ind w:left="641" w:hanging="357"/>
        <w:rPr>
          <w:rFonts w:cs="Arial"/>
        </w:rPr>
      </w:pPr>
      <w:r w:rsidRPr="00E17305">
        <w:rPr>
          <w:rFonts w:cs="Arial"/>
        </w:rPr>
        <w:t>Prijunkite planšetinį kompiuterį prie „MaxiVideo“ skaitmeninės apžiūros kameros naudodami USB laidą. Išsamias naudojimo instrukcijas rasite „MaxiVideo“ skaitmeninės apžiūros kameros trumpajame vadove</w:t>
      </w:r>
      <w:r w:rsidR="003A08BD" w:rsidRPr="00E17305">
        <w:rPr>
          <w:rFonts w:cs="Arial"/>
        </w:rPr>
        <w:t>.</w:t>
      </w:r>
      <w:bookmarkEnd w:id="738"/>
      <w:bookmarkEnd w:id="739"/>
    </w:p>
    <w:p w14:paraId="1687C78E" w14:textId="77777777" w:rsidR="004E24C9" w:rsidRPr="00E17305" w:rsidRDefault="004E24C9" w:rsidP="004E24C9">
      <w:pPr>
        <w:spacing w:before="156" w:after="156"/>
        <w:ind w:left="0"/>
        <w:rPr>
          <w:rFonts w:cs="Arial"/>
        </w:rPr>
      </w:pPr>
    </w:p>
    <w:p w14:paraId="71FF48D5" w14:textId="77777777" w:rsidR="004E24C9" w:rsidRPr="00E17305" w:rsidRDefault="004E24C9" w:rsidP="004E24C9">
      <w:pPr>
        <w:spacing w:before="156" w:after="156"/>
        <w:ind w:left="0"/>
        <w:rPr>
          <w:rFonts w:cs="Arial"/>
        </w:rPr>
      </w:pPr>
    </w:p>
    <w:p w14:paraId="699A00B2" w14:textId="1E018E7D" w:rsidR="004E24C9" w:rsidRPr="00E17305" w:rsidRDefault="004E24C9" w:rsidP="004E24C9">
      <w:pPr>
        <w:pStyle w:val="12"/>
        <w:spacing w:before="312" w:after="312"/>
        <w:ind w:left="792" w:hanging="792"/>
      </w:pPr>
      <w:r w:rsidRPr="00E17305">
        <w:lastRenderedPageBreak/>
        <w:t xml:space="preserve"> </w:t>
      </w:r>
      <w:bookmarkStart w:id="742" w:name="_Ref118313986"/>
      <w:bookmarkStart w:id="743" w:name="_Ref118313988"/>
      <w:bookmarkStart w:id="744" w:name="_Toc159436394"/>
      <w:bookmarkStart w:id="745" w:name="_Toc195792311"/>
      <w:bookmarkStart w:id="746" w:name="_Toc204185511"/>
      <w:r w:rsidRPr="00E17305">
        <w:t>Greit</w:t>
      </w:r>
      <w:r w:rsidR="00950AAC">
        <w:t>a</w:t>
      </w:r>
      <w:r w:rsidRPr="00E17305">
        <w:t xml:space="preserve"> </w:t>
      </w:r>
      <w:bookmarkEnd w:id="742"/>
      <w:bookmarkEnd w:id="743"/>
      <w:bookmarkEnd w:id="744"/>
      <w:r w:rsidRPr="00E17305">
        <w:t>nuorod</w:t>
      </w:r>
      <w:bookmarkEnd w:id="745"/>
      <w:r w:rsidR="00950AAC">
        <w:t>a</w:t>
      </w:r>
      <w:bookmarkEnd w:id="746"/>
    </w:p>
    <w:p w14:paraId="5419AD77" w14:textId="77777777" w:rsidR="004E24C9" w:rsidRPr="00E17305" w:rsidRDefault="004E24C9" w:rsidP="004E24C9">
      <w:pPr>
        <w:pStyle w:val="BodytextUserManual"/>
        <w:spacing w:before="156" w:afterLines="0" w:after="120"/>
      </w:pPr>
      <w:r w:rsidRPr="00E17305">
        <w:t>„Quick Link“ programa suteikia patogią prieigą prie oficialios „Autel“ svetainės ir daugelio kitų žinomų automobilių aptarnavimo pramonės svetainių, kuriose teikiama techninė pagalba, žinių bazės, forumai, mokymai ir konsultacijos ekspertų klausimais.</w:t>
      </w:r>
    </w:p>
    <w:p w14:paraId="78209148" w14:textId="77777777" w:rsidR="004E24C9" w:rsidRPr="00E17305" w:rsidRDefault="004E24C9" w:rsidP="004E24C9">
      <w:pPr>
        <w:pStyle w:val="BodytextUserManual"/>
        <w:spacing w:before="156" w:after="156" w:line="480" w:lineRule="auto"/>
        <w:ind w:left="0"/>
        <w:jc w:val="center"/>
      </w:pPr>
      <w:r w:rsidRPr="00E17305">
        <w:rPr>
          <w:noProof/>
          <w:lang w:val="en-US"/>
          <w14:ligatures w14:val="standardContextual"/>
        </w:rPr>
        <w:drawing>
          <wp:inline distT="0" distB="0" distL="0" distR="0" wp14:anchorId="01BB2F04" wp14:editId="05074B54">
            <wp:extent cx="2879259" cy="1967947"/>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9" cstate="print">
                      <a:extLst>
                        <a:ext uri="{28A0092B-C50C-407E-A947-70E740481C1C}">
                          <a14:useLocalDpi xmlns:a14="http://schemas.microsoft.com/office/drawing/2010/main"/>
                        </a:ext>
                      </a:extLst>
                    </a:blip>
                    <a:srcRect/>
                    <a:stretch/>
                  </pic:blipFill>
                  <pic:spPr bwMode="auto">
                    <a:xfrm>
                      <a:off x="0" y="0"/>
                      <a:ext cx="2880000" cy="1968454"/>
                    </a:xfrm>
                    <a:prstGeom prst="rect">
                      <a:avLst/>
                    </a:prstGeom>
                    <a:ln>
                      <a:noFill/>
                    </a:ln>
                    <a:extLst>
                      <a:ext uri="{53640926-AAD7-44D8-BBD7-CCE9431645EC}">
                        <a14:shadowObscured xmlns:a14="http://schemas.microsoft.com/office/drawing/2010/main"/>
                      </a:ext>
                    </a:extLst>
                  </pic:spPr>
                </pic:pic>
              </a:graphicData>
            </a:graphic>
          </wp:inline>
        </w:drawing>
      </w:r>
    </w:p>
    <w:p w14:paraId="14727C4F" w14:textId="13C2B561" w:rsidR="004E24C9" w:rsidRPr="00E17305" w:rsidRDefault="00E17305" w:rsidP="004E24C9">
      <w:pPr>
        <w:pStyle w:val="ab"/>
        <w:spacing w:before="156" w:after="156"/>
        <w:ind w:left="0"/>
        <w:rPr>
          <w:rFonts w:cs="Arial"/>
          <w:i/>
        </w:rPr>
      </w:pPr>
      <w:r w:rsidRPr="00E17305">
        <w:rPr>
          <w:rFonts w:cs="Arial"/>
        </w:rPr>
        <w:t>19</w:t>
      </w:r>
      <w:r w:rsidR="004E24C9" w:rsidRPr="00E17305">
        <w:rPr>
          <w:rFonts w:cs="Arial"/>
        </w:rPr>
        <w:noBreakHyphen/>
      </w:r>
      <w:r w:rsidR="004E24C9" w:rsidRPr="00E17305">
        <w:rPr>
          <w:rFonts w:cs="Arial"/>
        </w:rPr>
        <w:fldChar w:fldCharType="begin"/>
      </w:r>
      <w:r w:rsidR="004E24C9" w:rsidRPr="00E17305">
        <w:rPr>
          <w:rFonts w:cs="Arial"/>
        </w:rPr>
        <w:instrText xml:space="preserve"> SEQ Figure \* ARABIC \s 1 </w:instrText>
      </w:r>
      <w:r w:rsidR="004E24C9" w:rsidRPr="00E17305">
        <w:rPr>
          <w:rFonts w:cs="Arial"/>
        </w:rPr>
        <w:fldChar w:fldCharType="separate"/>
      </w:r>
      <w:r w:rsidR="004E24C9" w:rsidRPr="00E17305">
        <w:rPr>
          <w:rFonts w:cs="Arial"/>
          <w:noProof/>
        </w:rPr>
        <w:t>1</w:t>
      </w:r>
      <w:r w:rsidR="004E24C9" w:rsidRPr="00E17305">
        <w:rPr>
          <w:rFonts w:cs="Arial"/>
          <w:noProof/>
        </w:rPr>
        <w:fldChar w:fldCharType="end"/>
      </w:r>
      <w:r w:rsidR="004B53FD" w:rsidRPr="00E17305">
        <w:rPr>
          <w:rFonts w:cs="Arial"/>
        </w:rPr>
        <w:t xml:space="preserve"> pav.</w:t>
      </w:r>
      <w:r w:rsidR="004E24C9" w:rsidRPr="00E17305">
        <w:rPr>
          <w:rFonts w:cs="Arial"/>
        </w:rPr>
        <w:t xml:space="preserve"> </w:t>
      </w:r>
      <w:r w:rsidR="004E24C9" w:rsidRPr="00E17305">
        <w:rPr>
          <w:rFonts w:cs="Arial"/>
          <w:i/>
        </w:rPr>
        <w:t>Greitųjų nuorodų ekranas</w:t>
      </w:r>
    </w:p>
    <w:p w14:paraId="07178DA3" w14:textId="77777777" w:rsidR="004E24C9" w:rsidRPr="00E17305" w:rsidRDefault="004E24C9" w:rsidP="004E24C9">
      <w:pPr>
        <w:pStyle w:val="aa"/>
        <w:numPr>
          <w:ilvl w:val="0"/>
          <w:numId w:val="5"/>
        </w:numPr>
        <w:spacing w:beforeLines="20" w:before="62" w:afterLines="20" w:after="62"/>
        <w:ind w:left="641" w:hanging="357"/>
        <w:jc w:val="left"/>
        <w:rPr>
          <w:rFonts w:cs="Arial"/>
        </w:rPr>
      </w:pPr>
      <w:r w:rsidRPr="00E17305">
        <w:rPr>
          <w:rFonts w:cs="Arial"/>
          <w:b/>
        </w:rPr>
        <w:t>Norėdami atidaryti greitąją nuorodą</w:t>
      </w:r>
    </w:p>
    <w:p w14:paraId="2DA15CC4" w14:textId="27FCB4EA" w:rsidR="004E24C9" w:rsidRPr="00E17305" w:rsidRDefault="004E24C9" w:rsidP="00F252D2">
      <w:pPr>
        <w:pStyle w:val="aa"/>
        <w:numPr>
          <w:ilvl w:val="0"/>
          <w:numId w:val="249"/>
        </w:numPr>
        <w:spacing w:beforeLines="20" w:before="62" w:afterLines="20" w:after="62"/>
        <w:ind w:left="998" w:hanging="357"/>
        <w:rPr>
          <w:rFonts w:cs="Arial"/>
        </w:rPr>
      </w:pPr>
      <w:r w:rsidRPr="00E17305">
        <w:rPr>
          <w:rFonts w:cs="Arial"/>
        </w:rPr>
        <w:t xml:space="preserve">„MaxiSys“ užduočių meniu palieskite </w:t>
      </w:r>
      <w:r w:rsidRPr="00E17305">
        <w:rPr>
          <w:rFonts w:cs="Arial"/>
          <w:b/>
          <w:bCs/>
        </w:rPr>
        <w:t>„Quick Link“</w:t>
      </w:r>
      <w:r w:rsidR="003A08BD" w:rsidRPr="00E17305">
        <w:rPr>
          <w:rFonts w:cs="Arial"/>
          <w:b/>
          <w:bCs/>
        </w:rPr>
        <w:t>.</w:t>
      </w:r>
      <w:r w:rsidRPr="00E17305">
        <w:rPr>
          <w:rFonts w:cs="Arial"/>
        </w:rPr>
        <w:t xml:space="preserve"> Rodomas „Quick Link“ programos ekranas.</w:t>
      </w:r>
    </w:p>
    <w:p w14:paraId="227087AC" w14:textId="55C20480" w:rsidR="004E24C9" w:rsidRPr="00E17305" w:rsidRDefault="004E24C9" w:rsidP="00F252D2">
      <w:pPr>
        <w:pStyle w:val="aa"/>
        <w:numPr>
          <w:ilvl w:val="0"/>
          <w:numId w:val="249"/>
        </w:numPr>
        <w:spacing w:beforeLines="20" w:before="62" w:afterLines="20" w:after="62"/>
        <w:ind w:left="998" w:hanging="357"/>
        <w:rPr>
          <w:rFonts w:cs="Arial"/>
        </w:rPr>
      </w:pPr>
      <w:r w:rsidRPr="00E17305">
        <w:rPr>
          <w:rFonts w:cs="Arial"/>
        </w:rPr>
        <w:t>Pasirinkite svetainės miniatiūrą iš pagrindinės skilties. Bus paleista „Chrome“ naršyklė ir atsidarys pasirinkta svetainė</w:t>
      </w:r>
      <w:r w:rsidR="003A08BD" w:rsidRPr="00E17305">
        <w:rPr>
          <w:rFonts w:cs="Arial"/>
        </w:rPr>
        <w:t>.</w:t>
      </w:r>
    </w:p>
    <w:p w14:paraId="52119B5D" w14:textId="77777777" w:rsidR="004E24C9" w:rsidRPr="00E17305" w:rsidRDefault="004E24C9" w:rsidP="004E24C9">
      <w:pPr>
        <w:pStyle w:val="aa"/>
        <w:numPr>
          <w:ilvl w:val="0"/>
          <w:numId w:val="5"/>
        </w:numPr>
        <w:spacing w:beforeLines="20" w:before="62" w:afterLines="20" w:after="62"/>
        <w:ind w:left="641" w:hanging="357"/>
        <w:jc w:val="left"/>
        <w:rPr>
          <w:rFonts w:cs="Arial"/>
          <w:b/>
          <w:bCs/>
        </w:rPr>
      </w:pPr>
      <w:r w:rsidRPr="00E17305">
        <w:rPr>
          <w:rFonts w:cs="Arial"/>
          <w:b/>
          <w:bCs/>
        </w:rPr>
        <w:t>Norėdami valdyti greitąsias nuorodas</w:t>
      </w:r>
    </w:p>
    <w:p w14:paraId="08821C60" w14:textId="3AA42569" w:rsidR="004E24C9" w:rsidRPr="00E17305" w:rsidRDefault="004E24C9" w:rsidP="00F252D2">
      <w:pPr>
        <w:pStyle w:val="aa"/>
        <w:numPr>
          <w:ilvl w:val="0"/>
          <w:numId w:val="254"/>
        </w:numPr>
        <w:spacing w:beforeLines="20" w:before="62" w:afterLines="20" w:after="62"/>
        <w:ind w:left="998" w:hanging="357"/>
        <w:rPr>
          <w:rFonts w:cs="Arial"/>
        </w:rPr>
      </w:pPr>
      <w:r w:rsidRPr="00E17305">
        <w:rPr>
          <w:rFonts w:cs="Arial"/>
        </w:rPr>
        <w:t xml:space="preserve">„MaxiSys“ užduočių meniu palieskite </w:t>
      </w:r>
      <w:r w:rsidRPr="00E17305">
        <w:rPr>
          <w:rFonts w:cs="Arial"/>
          <w:b/>
          <w:bCs/>
        </w:rPr>
        <w:t>„Quick Link“</w:t>
      </w:r>
      <w:r w:rsidR="003A08BD" w:rsidRPr="00E17305">
        <w:rPr>
          <w:rFonts w:cs="Arial"/>
          <w:b/>
          <w:bCs/>
        </w:rPr>
        <w:t>.</w:t>
      </w:r>
      <w:r w:rsidRPr="00E17305">
        <w:rPr>
          <w:rFonts w:cs="Arial"/>
          <w:b/>
          <w:bCs/>
        </w:rPr>
        <w:t xml:space="preserve"> </w:t>
      </w:r>
      <w:r w:rsidRPr="00E17305">
        <w:rPr>
          <w:rFonts w:cs="Arial"/>
        </w:rPr>
        <w:t>Atsiras „Quick Link“ programos ekranas</w:t>
      </w:r>
      <w:r w:rsidR="003A08BD" w:rsidRPr="00E17305">
        <w:rPr>
          <w:rFonts w:cs="Arial"/>
        </w:rPr>
        <w:t>.</w:t>
      </w:r>
    </w:p>
    <w:p w14:paraId="02873D56" w14:textId="70140C7F" w:rsidR="004E24C9" w:rsidRPr="00E17305" w:rsidRDefault="004E24C9" w:rsidP="00F252D2">
      <w:pPr>
        <w:pStyle w:val="aa"/>
        <w:numPr>
          <w:ilvl w:val="0"/>
          <w:numId w:val="254"/>
        </w:numPr>
        <w:spacing w:beforeLines="20" w:before="62" w:afterLines="20" w:after="62"/>
        <w:ind w:left="998" w:hanging="357"/>
        <w:rPr>
          <w:rFonts w:cs="Arial"/>
        </w:rPr>
      </w:pPr>
      <w:r w:rsidRPr="00E17305">
        <w:rPr>
          <w:rFonts w:cs="Arial"/>
        </w:rPr>
        <w:t xml:space="preserve">Palieskite piktogramą </w:t>
      </w:r>
      <w:r w:rsidRPr="00E17305">
        <w:rPr>
          <w:rFonts w:cs="Arial"/>
          <w:noProof/>
          <w:lang w:val="en-US"/>
        </w:rPr>
        <w:drawing>
          <wp:inline distT="0" distB="0" distL="0" distR="0" wp14:anchorId="03E182B4" wp14:editId="7D5FEBCD">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4B53FD" w:rsidRPr="00E17305">
        <w:rPr>
          <w:rFonts w:cs="Arial"/>
        </w:rPr>
        <w:t xml:space="preserve"> </w:t>
      </w:r>
      <w:r w:rsidRPr="00E17305">
        <w:rPr>
          <w:rFonts w:cs="Arial"/>
        </w:rPr>
        <w:t>viršutiniame dešiniajame kampe, kad pridėtumėte svetaines</w:t>
      </w:r>
      <w:r w:rsidR="003A08BD" w:rsidRPr="00E17305">
        <w:rPr>
          <w:rFonts w:cs="Arial"/>
        </w:rPr>
        <w:t>.</w:t>
      </w:r>
      <w:r w:rsidRPr="00E17305">
        <w:rPr>
          <w:rFonts w:cs="Arial"/>
        </w:rPr>
        <w:t xml:space="preserve"> Palieskite </w:t>
      </w:r>
      <w:r w:rsidRPr="00E17305">
        <w:rPr>
          <w:rFonts w:cs="Arial"/>
          <w:noProof/>
          <w:lang w:val="en-US"/>
          <w14:ligatures w14:val="standardContextual"/>
        </w:rPr>
        <w:drawing>
          <wp:inline distT="0" distB="0" distL="0" distR="0" wp14:anchorId="63E5FFCD" wp14:editId="099336D0">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4B53FD" w:rsidRPr="00E17305">
        <w:rPr>
          <w:rFonts w:cs="Arial"/>
        </w:rPr>
        <w:t xml:space="preserve"> </w:t>
      </w:r>
      <w:r w:rsidRPr="00E17305">
        <w:rPr>
          <w:rFonts w:cs="Arial"/>
        </w:rPr>
        <w:t>piktogramą, kad ištrintumėte svetaines.</w:t>
      </w:r>
    </w:p>
    <w:p w14:paraId="1948B109" w14:textId="77777777" w:rsidR="004E24C9" w:rsidRPr="00E17305" w:rsidRDefault="004E24C9" w:rsidP="004E24C9">
      <w:pPr>
        <w:spacing w:before="156" w:after="156"/>
        <w:rPr>
          <w:rFonts w:cs="Arial"/>
        </w:rPr>
      </w:pPr>
    </w:p>
    <w:p w14:paraId="14BC60DE" w14:textId="77777777" w:rsidR="004E24C9" w:rsidRPr="00E17305" w:rsidRDefault="004E24C9" w:rsidP="004E24C9">
      <w:pPr>
        <w:tabs>
          <w:tab w:val="left" w:pos="540"/>
        </w:tabs>
        <w:spacing w:before="156" w:after="156"/>
        <w:rPr>
          <w:rFonts w:cs="Arial"/>
        </w:rPr>
        <w:sectPr w:rsidR="004E24C9" w:rsidRPr="00E17305" w:rsidSect="003E5842">
          <w:headerReference w:type="even" r:id="rId262"/>
          <w:headerReference w:type="default" r:id="rId263"/>
          <w:footerReference w:type="even" r:id="rId264"/>
          <w:footerReference w:type="default" r:id="rId265"/>
          <w:headerReference w:type="first" r:id="rId266"/>
          <w:footerReference w:type="first" r:id="rId267"/>
          <w:pgSz w:w="8391" w:h="11907"/>
          <w:pgMar w:top="567" w:right="567" w:bottom="567" w:left="567" w:header="0" w:footer="340" w:gutter="0"/>
          <w:pgNumType w:start="1"/>
          <w:cols w:space="425"/>
          <w:docGrid w:type="linesAndChars" w:linePitch="312"/>
        </w:sectPr>
      </w:pPr>
      <w:r w:rsidRPr="00E17305">
        <w:rPr>
          <w:rFonts w:cs="Arial"/>
        </w:rPr>
        <w:tab/>
      </w:r>
    </w:p>
    <w:p w14:paraId="19DCF0C7" w14:textId="77777777" w:rsidR="004E24C9" w:rsidRPr="00E17305" w:rsidRDefault="004E24C9" w:rsidP="004E24C9">
      <w:pPr>
        <w:pStyle w:val="12"/>
        <w:spacing w:before="312" w:after="312"/>
        <w:ind w:left="792" w:hanging="792"/>
      </w:pPr>
      <w:bookmarkStart w:id="747" w:name="_Remote_Desk_Operation"/>
      <w:bookmarkStart w:id="748" w:name="_Remote_Desktop"/>
      <w:bookmarkStart w:id="749" w:name="_Toc38114437"/>
      <w:bookmarkStart w:id="750" w:name="_Ref480211735"/>
      <w:bookmarkEnd w:id="747"/>
      <w:bookmarkEnd w:id="748"/>
      <w:r w:rsidRPr="00E17305">
        <w:lastRenderedPageBreak/>
        <w:t xml:space="preserve"> </w:t>
      </w:r>
      <w:bookmarkStart w:id="751" w:name="_Ref118314018"/>
      <w:bookmarkStart w:id="752" w:name="_Ref118314021"/>
      <w:bookmarkStart w:id="753" w:name="_Toc159436395"/>
      <w:bookmarkStart w:id="754" w:name="_Toc195792312"/>
      <w:bookmarkStart w:id="755" w:name="_Toc204185512"/>
      <w:r w:rsidRPr="00E17305">
        <w:t xml:space="preserve">Nuotolinis </w:t>
      </w:r>
      <w:r w:rsidRPr="00E17305">
        <w:rPr>
          <w:szCs w:val="36"/>
        </w:rPr>
        <w:t>darbalaukis</w:t>
      </w:r>
      <w:bookmarkEnd w:id="749"/>
      <w:bookmarkEnd w:id="751"/>
      <w:bookmarkEnd w:id="752"/>
      <w:bookmarkEnd w:id="753"/>
      <w:bookmarkEnd w:id="754"/>
      <w:bookmarkEnd w:id="755"/>
    </w:p>
    <w:p w14:paraId="4C0DCAC0" w14:textId="77777777" w:rsidR="004E24C9" w:rsidRPr="00E17305" w:rsidRDefault="004E24C9" w:rsidP="004E24C9">
      <w:pPr>
        <w:pStyle w:val="BodytextUserManual"/>
        <w:spacing w:before="156" w:after="156"/>
      </w:pPr>
      <w:r w:rsidRPr="00E17305">
        <w:t>Nuotolinio darbalaukio programa paleidžia „TeamViewer Quick Support“ programą – paprastą, greitą ir saugią nuotolinio valdymo sąsają. Naudodami šią programą galite gauti ad hoc nuotolinę pagalbą iš „Autel“ pagalbos centro, kolegų ar draugų, leisdami jiems valdyti jūsų „MaxiSys“ planšetinį kompiuterį savo kompiuteryje naudojant „TeamViewer“ programinę įrangą.</w:t>
      </w:r>
    </w:p>
    <w:p w14:paraId="3FC986F0" w14:textId="773B421A" w:rsidR="004E24C9" w:rsidRPr="00E17305" w:rsidRDefault="004E24C9" w:rsidP="00E17305">
      <w:pPr>
        <w:pStyle w:val="BodytextUserManual"/>
        <w:spacing w:before="156" w:after="156"/>
      </w:pPr>
      <w:r w:rsidRPr="00E17305">
        <w:t>Jei „TeamViewer“ ryšį įsivaizduojate kaip telefono skambutį, „TeamViewer“ ID būtų telefono numeris, kuriuo galima susisiekti su visais „TeamViewer“ klientais atskirai. Kompiuteriai ir mobilieji įrenginiai, kuriuose veikia „TeamViewer“, identifikuojami pagal visuotinai unikalų ID. Pirmą kartą paleidus nuotolinio darbalaukio programą, šis ID generuojamas automatiškai, atsižvelgiant į aparatinės įrangos charakteristikas, ir nesikeis.</w:t>
      </w:r>
    </w:p>
    <w:p w14:paraId="314A6939" w14:textId="77777777" w:rsidR="004E24C9" w:rsidRPr="00E17305" w:rsidRDefault="004E24C9" w:rsidP="004E24C9">
      <w:pPr>
        <w:pStyle w:val="BodytextUserManual"/>
        <w:spacing w:before="156" w:afterLines="0" w:after="120"/>
      </w:pPr>
      <w:r w:rsidRPr="00E17305">
        <w:t>Prieš paleisdami nuotolinio darbalaukio programą, įsitikinkite, kad planšetinis kompiuteris prijungtas prie interneto, kad planšetinis kompiuteris galėtų gauti nuotolinę pagalbą iš trečiosios šalies.</w:t>
      </w:r>
    </w:p>
    <w:p w14:paraId="0EB386DA" w14:textId="77777777" w:rsidR="004E24C9" w:rsidRPr="00E17305" w:rsidRDefault="004E24C9" w:rsidP="004E24C9">
      <w:pPr>
        <w:pStyle w:val="BodytextUserManual"/>
        <w:spacing w:before="156" w:after="156" w:line="240" w:lineRule="auto"/>
        <w:ind w:left="0"/>
        <w:jc w:val="center"/>
      </w:pPr>
      <w:r w:rsidRPr="00E17305">
        <w:rPr>
          <w:noProof/>
          <w:lang w:val="en-US"/>
        </w:rPr>
        <w:drawing>
          <wp:inline distT="0" distB="0" distL="0" distR="0" wp14:anchorId="6FAA8D25" wp14:editId="7CF5BE7F">
            <wp:extent cx="2880000" cy="2011119"/>
            <wp:effectExtent l="0" t="0" r="0" b="8255"/>
            <wp:docPr id="1933823130" name="图片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pic:cNvPr>
                    <pic:cNvPicPr>
                      <a:picLocks noChangeAspect="1"/>
                    </pic:cNvPicPr>
                  </pic:nvPicPr>
                  <pic:blipFill rotWithShape="1">
                    <a:blip r:embed="rId268" cstate="print">
                      <a:extLst>
                        <a:ext uri="{28A0092B-C50C-407E-A947-70E740481C1C}">
                          <a14:useLocalDpi xmlns:a14="http://schemas.microsoft.com/office/drawing/2010/main"/>
                        </a:ext>
                      </a:extLst>
                    </a:blip>
                    <a:srcRect b="6892"/>
                    <a:stretch/>
                  </pic:blipFill>
                  <pic:spPr>
                    <a:xfrm>
                      <a:off x="0" y="0"/>
                      <a:ext cx="2880000" cy="2011119"/>
                    </a:xfrm>
                    <a:prstGeom prst="rect">
                      <a:avLst/>
                    </a:prstGeom>
                  </pic:spPr>
                </pic:pic>
              </a:graphicData>
            </a:graphic>
          </wp:inline>
        </w:drawing>
      </w:r>
    </w:p>
    <w:p w14:paraId="18491631" w14:textId="4E703BE7" w:rsidR="004E24C9" w:rsidRPr="00E17305" w:rsidRDefault="004E24C9" w:rsidP="004E24C9">
      <w:pPr>
        <w:pStyle w:val="ab"/>
        <w:spacing w:before="156" w:after="156"/>
        <w:ind w:left="0"/>
        <w:rPr>
          <w:rFonts w:cs="Arial"/>
          <w:i/>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2</w:t>
      </w:r>
      <w:r w:rsidRPr="00E17305">
        <w:rPr>
          <w:rFonts w:cs="Arial"/>
          <w:noProof/>
        </w:rPr>
        <w:fldChar w:fldCharType="end"/>
      </w:r>
      <w:r w:rsidR="00E17305" w:rsidRPr="00E17305">
        <w:rPr>
          <w:rFonts w:cs="Arial"/>
          <w:noProof/>
        </w:rPr>
        <w:t>0</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1</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rPr>
        <w:t>Nuotolinio darbalaukio ekranas</w:t>
      </w:r>
    </w:p>
    <w:p w14:paraId="2D5BB2FC"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Norėdami gauti nuotolinę pagalbą iš partnerio</w:t>
      </w:r>
    </w:p>
    <w:p w14:paraId="31EE315C" w14:textId="77777777" w:rsidR="004E24C9" w:rsidRPr="00E17305" w:rsidRDefault="004E24C9" w:rsidP="00F252D2">
      <w:pPr>
        <w:pStyle w:val="aa"/>
        <w:numPr>
          <w:ilvl w:val="0"/>
          <w:numId w:val="240"/>
        </w:numPr>
        <w:spacing w:beforeLines="20" w:before="62" w:afterLines="20" w:after="62"/>
        <w:ind w:left="998" w:hanging="357"/>
        <w:rPr>
          <w:rFonts w:cs="Arial"/>
        </w:rPr>
      </w:pPr>
      <w:r w:rsidRPr="00E17305">
        <w:rPr>
          <w:rFonts w:cs="Arial"/>
        </w:rPr>
        <w:t>Įjunkite planšetinį kompiuterį.</w:t>
      </w:r>
    </w:p>
    <w:p w14:paraId="19E858A9" w14:textId="751122FB" w:rsidR="004E24C9" w:rsidRPr="00E17305" w:rsidRDefault="004E24C9" w:rsidP="00F252D2">
      <w:pPr>
        <w:pStyle w:val="aa"/>
        <w:numPr>
          <w:ilvl w:val="0"/>
          <w:numId w:val="240"/>
        </w:numPr>
        <w:spacing w:beforeLines="20" w:before="62" w:afterLines="20" w:after="62"/>
        <w:ind w:left="998" w:hanging="357"/>
        <w:rPr>
          <w:rFonts w:cs="Arial"/>
        </w:rPr>
      </w:pPr>
      <w:r w:rsidRPr="00E17305">
        <w:rPr>
          <w:rFonts w:cs="Arial"/>
        </w:rPr>
        <w:lastRenderedPageBreak/>
        <w:t xml:space="preserve">„MaxiSys“ užduočių meniu palieskite </w:t>
      </w:r>
      <w:r w:rsidRPr="00E17305">
        <w:rPr>
          <w:rFonts w:cs="Arial"/>
          <w:b/>
        </w:rPr>
        <w:t xml:space="preserve">nuotolinio darbalaukio </w:t>
      </w:r>
      <w:r w:rsidRPr="00E17305">
        <w:rPr>
          <w:rFonts w:cs="Arial"/>
        </w:rPr>
        <w:t>programą</w:t>
      </w:r>
      <w:r w:rsidR="003A08BD" w:rsidRPr="00E17305">
        <w:rPr>
          <w:rFonts w:cs="Arial"/>
        </w:rPr>
        <w:t>.</w:t>
      </w:r>
      <w:r w:rsidRPr="00E17305">
        <w:rPr>
          <w:rFonts w:cs="Arial"/>
        </w:rPr>
        <w:t xml:space="preserve"> Atsiras „TeamViewer“ sąsaja ir sugeneruotas bei parodytas įrenginio ID.</w:t>
      </w:r>
    </w:p>
    <w:p w14:paraId="019E14C1" w14:textId="185B3586" w:rsidR="004E24C9" w:rsidRPr="00E17305" w:rsidRDefault="004E24C9" w:rsidP="00F252D2">
      <w:pPr>
        <w:pStyle w:val="aa"/>
        <w:numPr>
          <w:ilvl w:val="0"/>
          <w:numId w:val="240"/>
        </w:numPr>
        <w:spacing w:beforeLines="20" w:before="62" w:afterLines="20" w:after="62"/>
        <w:ind w:left="998" w:hanging="357"/>
        <w:jc w:val="left"/>
        <w:rPr>
          <w:rFonts w:cs="Arial"/>
        </w:rPr>
      </w:pPr>
      <w:r w:rsidRPr="00E17305">
        <w:rPr>
          <w:rFonts w:cs="Arial"/>
        </w:rPr>
        <w:t xml:space="preserve">Jūsų partneris turi įdiegti nuotolinio valdymo programinę įrangą savo kompiuteryje, atsisiųsdamas pilną „TeamViewer“ programos versiją iš interneto </w:t>
      </w:r>
      <w:r w:rsidR="003A08BD" w:rsidRPr="00E17305">
        <w:rPr>
          <w:rFonts w:cs="Arial"/>
        </w:rPr>
        <w:t>(</w:t>
      </w:r>
      <w:hyperlink r:id="rId269" w:history="1">
        <w:r w:rsidRPr="00E17305">
          <w:rPr>
            <w:rStyle w:val="a9"/>
            <w:rFonts w:cs="Arial"/>
          </w:rPr>
          <w:t>http://www.teamviewer.com</w:t>
        </w:r>
      </w:hyperlink>
      <w:r w:rsidRPr="00E17305">
        <w:rPr>
          <w:rFonts w:cs="Arial"/>
        </w:rPr>
        <w:t>), o tada paleisti programinę įrangą.</w:t>
      </w:r>
    </w:p>
    <w:p w14:paraId="288EDCEC" w14:textId="77777777" w:rsidR="004E24C9" w:rsidRPr="00E17305" w:rsidRDefault="004E24C9" w:rsidP="00F252D2">
      <w:pPr>
        <w:pStyle w:val="aa"/>
        <w:numPr>
          <w:ilvl w:val="0"/>
          <w:numId w:val="240"/>
        </w:numPr>
        <w:spacing w:beforeLines="20" w:before="62" w:afterLines="20" w:after="62"/>
        <w:ind w:left="998" w:hanging="357"/>
        <w:rPr>
          <w:rFonts w:cs="Arial"/>
        </w:rPr>
      </w:pPr>
      <w:r w:rsidRPr="00E17305">
        <w:rPr>
          <w:rFonts w:cs="Arial"/>
        </w:rPr>
        <w:t>Pateikite partneriui savo ID ir palaukite, kol jis/ji atsiųs jums nuotolinio valdymo užklausą.</w:t>
      </w:r>
    </w:p>
    <w:p w14:paraId="0BBE150B" w14:textId="77777777" w:rsidR="004E24C9" w:rsidRPr="00E17305" w:rsidRDefault="004E24C9" w:rsidP="00F252D2">
      <w:pPr>
        <w:pStyle w:val="aa"/>
        <w:numPr>
          <w:ilvl w:val="0"/>
          <w:numId w:val="240"/>
        </w:numPr>
        <w:spacing w:beforeLines="20" w:before="62" w:afterLines="20" w:after="62"/>
        <w:ind w:left="998" w:hanging="357"/>
        <w:rPr>
          <w:rFonts w:cs="Arial"/>
        </w:rPr>
      </w:pPr>
      <w:r w:rsidRPr="00E17305">
        <w:rPr>
          <w:rFonts w:cs="Arial"/>
        </w:rPr>
        <w:t>Bus parodytas pranešimas, kuriame bus prašoma patvirtinti nuotolinio valdymo pulto naudojimą jūsų įrenginyje.</w:t>
      </w:r>
    </w:p>
    <w:p w14:paraId="1639F4AB" w14:textId="57A76EE2" w:rsidR="004E24C9" w:rsidRPr="00E17305" w:rsidRDefault="004E24C9" w:rsidP="00F252D2">
      <w:pPr>
        <w:pStyle w:val="aa"/>
        <w:numPr>
          <w:ilvl w:val="0"/>
          <w:numId w:val="240"/>
        </w:numPr>
        <w:spacing w:beforeLines="20" w:before="62" w:afterLines="20" w:after="62"/>
        <w:ind w:left="998" w:hanging="357"/>
        <w:rPr>
          <w:rFonts w:cs="Arial"/>
        </w:rPr>
      </w:pPr>
      <w:r w:rsidRPr="00E17305">
        <w:rPr>
          <w:rFonts w:cs="Arial"/>
        </w:rPr>
        <w:t xml:space="preserve">Palieskite </w:t>
      </w:r>
      <w:r w:rsidR="00003934" w:rsidRPr="00E17305">
        <w:rPr>
          <w:rFonts w:cs="Arial"/>
        </w:rPr>
        <w:t>„</w:t>
      </w:r>
      <w:r w:rsidRPr="00E17305">
        <w:rPr>
          <w:rFonts w:cs="Arial"/>
          <w:b/>
        </w:rPr>
        <w:t>Leisti</w:t>
      </w:r>
      <w:r w:rsidR="00003934" w:rsidRPr="00E17305">
        <w:rPr>
          <w:rFonts w:cs="Arial"/>
          <w:b/>
        </w:rPr>
        <w:t>“</w:t>
      </w:r>
      <w:r w:rsidRPr="00E17305">
        <w:rPr>
          <w:rFonts w:cs="Arial"/>
        </w:rPr>
        <w:t xml:space="preserve">, kad priimtumėte, arba palieskite </w:t>
      </w:r>
      <w:r w:rsidRPr="00E17305">
        <w:rPr>
          <w:rFonts w:cs="Arial"/>
          <w:b/>
        </w:rPr>
        <w:t>„Atmesti“</w:t>
      </w:r>
      <w:r w:rsidR="003A08BD" w:rsidRPr="00E17305">
        <w:rPr>
          <w:rFonts w:cs="Arial"/>
          <w:b/>
        </w:rPr>
        <w:t>,</w:t>
      </w:r>
      <w:r w:rsidRPr="00E17305">
        <w:rPr>
          <w:rFonts w:cs="Arial"/>
        </w:rPr>
        <w:t xml:space="preserve"> kad atmestumėte.</w:t>
      </w:r>
    </w:p>
    <w:p w14:paraId="486BFFA7" w14:textId="77777777" w:rsidR="004E24C9" w:rsidRPr="00E17305" w:rsidRDefault="004E24C9" w:rsidP="004E24C9">
      <w:pPr>
        <w:pStyle w:val="BodytextUserManual"/>
        <w:spacing w:before="156" w:after="156"/>
      </w:pPr>
      <w:r w:rsidRPr="00E17305">
        <w:t>Daugiau informacijos rasite susijusiuose „TeamViewer“ dokumentuose.</w:t>
      </w:r>
    </w:p>
    <w:bookmarkEnd w:id="750"/>
    <w:p w14:paraId="723B7C59" w14:textId="77777777" w:rsidR="004E24C9" w:rsidRPr="00E17305" w:rsidRDefault="004E24C9" w:rsidP="004E24C9">
      <w:pPr>
        <w:pStyle w:val="BodytextUserManual"/>
        <w:spacing w:before="156" w:afterLines="0" w:after="0"/>
      </w:pPr>
    </w:p>
    <w:p w14:paraId="6F1E6036" w14:textId="77777777" w:rsidR="004E24C9" w:rsidRPr="00E17305" w:rsidRDefault="004E24C9" w:rsidP="004E24C9">
      <w:pPr>
        <w:pStyle w:val="12"/>
        <w:numPr>
          <w:ilvl w:val="0"/>
          <w:numId w:val="0"/>
        </w:numPr>
        <w:spacing w:before="312" w:after="312"/>
        <w:sectPr w:rsidR="004E24C9" w:rsidRPr="00E17305" w:rsidSect="00042B5E">
          <w:headerReference w:type="default" r:id="rId270"/>
          <w:headerReference w:type="first" r:id="rId271"/>
          <w:pgSz w:w="8391" w:h="11907"/>
          <w:pgMar w:top="567" w:right="567" w:bottom="567" w:left="567" w:header="0" w:footer="340" w:gutter="0"/>
          <w:cols w:space="425"/>
          <w:docGrid w:type="linesAndChars" w:linePitch="312"/>
        </w:sectPr>
      </w:pPr>
      <w:bookmarkStart w:id="756" w:name="_Ref366922634"/>
      <w:bookmarkStart w:id="757" w:name="_Toc451525827"/>
      <w:bookmarkStart w:id="758" w:name="_Ref366922639"/>
    </w:p>
    <w:p w14:paraId="7B5DD772" w14:textId="77777777" w:rsidR="004E24C9" w:rsidRPr="00E17305" w:rsidRDefault="004E24C9" w:rsidP="004E24C9">
      <w:pPr>
        <w:pStyle w:val="12"/>
        <w:spacing w:before="312" w:after="312"/>
        <w:ind w:left="792" w:hanging="792"/>
      </w:pPr>
      <w:bookmarkStart w:id="759" w:name="_Quick_Link_Operation"/>
      <w:bookmarkStart w:id="760" w:name="_Quick_Link"/>
      <w:bookmarkStart w:id="761" w:name="_MaxiViewer_Operation"/>
      <w:bookmarkStart w:id="762" w:name="_Ref103108642"/>
      <w:bookmarkStart w:id="763" w:name="_Ref103108645"/>
      <w:bookmarkStart w:id="764" w:name="_Toc109724532"/>
      <w:bookmarkEnd w:id="759"/>
      <w:bookmarkEnd w:id="760"/>
      <w:bookmarkEnd w:id="761"/>
      <w:r w:rsidRPr="00E17305">
        <w:lastRenderedPageBreak/>
        <w:t xml:space="preserve"> </w:t>
      </w:r>
      <w:bookmarkStart w:id="765" w:name="_Ref118314051"/>
      <w:bookmarkStart w:id="766" w:name="_Ref118314054"/>
      <w:bookmarkStart w:id="767" w:name="_Toc159436397"/>
      <w:bookmarkStart w:id="768" w:name="_Toc195792314"/>
      <w:bookmarkStart w:id="769" w:name="_Toc204185513"/>
      <w:r w:rsidRPr="00E17305">
        <w:t>Vartotojų atsiliepimai</w:t>
      </w:r>
      <w:bookmarkEnd w:id="762"/>
      <w:bookmarkEnd w:id="763"/>
      <w:bookmarkEnd w:id="764"/>
      <w:bookmarkEnd w:id="765"/>
      <w:bookmarkEnd w:id="766"/>
      <w:bookmarkEnd w:id="767"/>
      <w:bookmarkEnd w:id="768"/>
      <w:bookmarkEnd w:id="769"/>
    </w:p>
    <w:p w14:paraId="5A1F3CE7" w14:textId="77777777" w:rsidR="004E24C9" w:rsidRPr="00E17305" w:rsidRDefault="004E24C9" w:rsidP="004E24C9">
      <w:pPr>
        <w:pStyle w:val="EN"/>
        <w:spacing w:before="156" w:after="156"/>
        <w:rPr>
          <w:rFonts w:cs="Arial"/>
        </w:rPr>
      </w:pPr>
      <w:r w:rsidRPr="00E17305">
        <w:rPr>
          <w:rFonts w:cs="Arial"/>
        </w:rPr>
        <w:t>Naudotojų atsiliepimų programa leidžia pateikti su šiuo produktu susijusius klausimus.</w:t>
      </w:r>
    </w:p>
    <w:p w14:paraId="7B7059EF" w14:textId="77777777" w:rsidR="004E24C9" w:rsidRPr="00E17305" w:rsidRDefault="004E24C9" w:rsidP="004E24C9">
      <w:pPr>
        <w:pStyle w:val="a2"/>
        <w:spacing w:beforeLines="20" w:before="62" w:afterLines="20" w:after="62"/>
        <w:ind w:left="641" w:hanging="357"/>
        <w:rPr>
          <w:rFonts w:cs="Arial"/>
        </w:rPr>
      </w:pPr>
      <w:r w:rsidRPr="00E17305">
        <w:rPr>
          <w:rFonts w:cs="Arial"/>
        </w:rPr>
        <w:t>Norėdami siųsti atsiliepimus vartotojams</w:t>
      </w:r>
    </w:p>
    <w:p w14:paraId="203714DF" w14:textId="2F72A7AF" w:rsidR="004E24C9" w:rsidRPr="00E17305" w:rsidRDefault="004E24C9" w:rsidP="004E24C9">
      <w:pPr>
        <w:pStyle w:val="a1"/>
        <w:numPr>
          <w:ilvl w:val="0"/>
          <w:numId w:val="114"/>
        </w:numPr>
        <w:ind w:left="998" w:hanging="357"/>
        <w:rPr>
          <w:rFonts w:cs="Arial"/>
          <w:b/>
        </w:rPr>
      </w:pPr>
      <w:r w:rsidRPr="00E17305">
        <w:rPr>
          <w:rFonts w:cs="Arial"/>
        </w:rPr>
        <w:t xml:space="preserve">„MaxiSys“ užduočių meniu palieskite </w:t>
      </w:r>
      <w:r w:rsidRPr="00E17305">
        <w:rPr>
          <w:rFonts w:cs="Arial"/>
          <w:b/>
        </w:rPr>
        <w:t>„Vartotojo atsiliepimai“</w:t>
      </w:r>
      <w:r w:rsidR="003A08BD" w:rsidRPr="00E17305">
        <w:rPr>
          <w:rFonts w:cs="Arial"/>
          <w:b/>
        </w:rPr>
        <w:t>.</w:t>
      </w:r>
      <w:r w:rsidRPr="00E17305">
        <w:rPr>
          <w:rFonts w:cs="Arial"/>
        </w:rPr>
        <w:t xml:space="preserve"> Įrenginio informacija sinchronizuojama automatiškai.</w:t>
      </w:r>
    </w:p>
    <w:p w14:paraId="7C2869FA" w14:textId="77777777" w:rsidR="004E24C9" w:rsidRPr="00E17305" w:rsidRDefault="004E24C9" w:rsidP="004E24C9">
      <w:pPr>
        <w:pStyle w:val="a1"/>
        <w:numPr>
          <w:ilvl w:val="0"/>
          <w:numId w:val="0"/>
        </w:numPr>
        <w:spacing w:line="480" w:lineRule="auto"/>
        <w:jc w:val="center"/>
        <w:rPr>
          <w:rFonts w:cs="Arial"/>
          <w:b/>
        </w:rPr>
      </w:pPr>
      <w:r w:rsidRPr="00E17305">
        <w:rPr>
          <w:rFonts w:cs="Arial"/>
          <w:b/>
          <w:noProof/>
          <w:snapToGrid/>
          <w:lang w:val="en-US"/>
          <w14:ligatures w14:val="standardContextual"/>
        </w:rPr>
        <w:drawing>
          <wp:inline distT="0" distB="0" distL="0" distR="0" wp14:anchorId="7A9A0A4A" wp14:editId="0289B857">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2" cstate="print">
                      <a:extLst>
                        <a:ext uri="{28A0092B-C50C-407E-A947-70E740481C1C}">
                          <a14:useLocalDpi xmlns:a14="http://schemas.microsoft.com/office/drawing/2010/main"/>
                        </a:ext>
                      </a:extLst>
                    </a:blip>
                    <a:srcRect/>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35769A27" w14:textId="7BB169D0" w:rsidR="004E24C9" w:rsidRPr="00E17305" w:rsidRDefault="004E24C9" w:rsidP="004E24C9">
      <w:pPr>
        <w:pStyle w:val="ab"/>
        <w:spacing w:before="156" w:after="156"/>
        <w:ind w:left="0"/>
        <w:rPr>
          <w:rFonts w:cs="Arial"/>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2</w:t>
      </w:r>
      <w:r w:rsidRPr="00E17305">
        <w:rPr>
          <w:rFonts w:cs="Arial"/>
          <w:noProof/>
        </w:rPr>
        <w:fldChar w:fldCharType="end"/>
      </w:r>
      <w:r w:rsidR="00E17305" w:rsidRPr="00E17305">
        <w:rPr>
          <w:rFonts w:cs="Arial"/>
          <w:noProof/>
        </w:rPr>
        <w:t>1</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1</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iCs/>
        </w:rPr>
        <w:t>Vartotojo atsiliepimų ekranas</w:t>
      </w:r>
    </w:p>
    <w:p w14:paraId="2204873D" w14:textId="54B94788" w:rsidR="004E24C9" w:rsidRPr="00E17305" w:rsidRDefault="004E24C9" w:rsidP="004E24C9">
      <w:pPr>
        <w:pStyle w:val="a1"/>
        <w:numPr>
          <w:ilvl w:val="0"/>
          <w:numId w:val="114"/>
        </w:numPr>
        <w:ind w:left="998" w:hanging="357"/>
        <w:rPr>
          <w:rFonts w:cs="Arial"/>
          <w:b/>
        </w:rPr>
      </w:pPr>
      <w:r w:rsidRPr="00E17305">
        <w:rPr>
          <w:rFonts w:cs="Arial"/>
        </w:rPr>
        <w:t xml:space="preserve">Nustatykite </w:t>
      </w:r>
      <w:r w:rsidRPr="00E17305">
        <w:rPr>
          <w:rFonts w:cs="Arial"/>
          <w:b/>
        </w:rPr>
        <w:t>telefono numerį / el. pašto adresą</w:t>
      </w:r>
      <w:r w:rsidR="003A08BD" w:rsidRPr="00E17305">
        <w:rPr>
          <w:rFonts w:cs="Arial"/>
          <w:b/>
        </w:rPr>
        <w:t>,</w:t>
      </w:r>
      <w:r w:rsidRPr="00E17305">
        <w:rPr>
          <w:rFonts w:cs="Arial"/>
        </w:rPr>
        <w:t xml:space="preserve"> </w:t>
      </w:r>
      <w:r w:rsidRPr="00E17305">
        <w:rPr>
          <w:rFonts w:cs="Arial"/>
          <w:b/>
        </w:rPr>
        <w:t>atsiliepimo tipą</w:t>
      </w:r>
      <w:r w:rsidR="003A08BD" w:rsidRPr="00E17305">
        <w:rPr>
          <w:rFonts w:cs="Arial"/>
          <w:b/>
        </w:rPr>
        <w:t>,</w:t>
      </w:r>
      <w:r w:rsidRPr="00E17305">
        <w:rPr>
          <w:rFonts w:cs="Arial"/>
        </w:rPr>
        <w:t xml:space="preserve"> </w:t>
      </w:r>
      <w:r w:rsidRPr="00E17305">
        <w:rPr>
          <w:rFonts w:cs="Arial"/>
          <w:b/>
        </w:rPr>
        <w:t xml:space="preserve">temą </w:t>
      </w:r>
      <w:r w:rsidRPr="00E17305">
        <w:rPr>
          <w:rFonts w:cs="Arial"/>
        </w:rPr>
        <w:t xml:space="preserve">ir </w:t>
      </w:r>
      <w:r w:rsidRPr="00E17305">
        <w:rPr>
          <w:rFonts w:cs="Arial"/>
          <w:b/>
        </w:rPr>
        <w:t>problemos aprašymą</w:t>
      </w:r>
      <w:r w:rsidR="003A08BD" w:rsidRPr="00E17305">
        <w:rPr>
          <w:rFonts w:cs="Arial"/>
          <w:b/>
        </w:rPr>
        <w:t>.</w:t>
      </w:r>
      <w:r w:rsidRPr="00E17305">
        <w:rPr>
          <w:rFonts w:cs="Arial"/>
        </w:rPr>
        <w:t xml:space="preserve"> Taip pat galite pridėti balso įrašų, nuotraukų, ekrano kopijų, paveikslėlių arba PDF failų. Kad problema būtų išspręsta efektyviau, rekomenduojame pateikti kuo daugiau informacijos.</w:t>
      </w:r>
    </w:p>
    <w:p w14:paraId="22C4E410" w14:textId="73811221" w:rsidR="004E24C9" w:rsidRPr="00E17305" w:rsidRDefault="004E24C9" w:rsidP="004E24C9">
      <w:pPr>
        <w:pStyle w:val="a1"/>
        <w:numPr>
          <w:ilvl w:val="0"/>
          <w:numId w:val="114"/>
        </w:numPr>
        <w:ind w:left="998" w:hanging="357"/>
        <w:rPr>
          <w:rFonts w:cs="Arial"/>
        </w:rPr>
      </w:pPr>
      <w:bookmarkStart w:id="770" w:name="OLE_LINK22"/>
      <w:r w:rsidRPr="00E17305">
        <w:rPr>
          <w:rFonts w:cs="Arial"/>
        </w:rPr>
        <w:t xml:space="preserve">Norėdami išsiųsti užpildytą informaciją į „Autel“ internetinį klientų aptarnavimo centrą, palieskite </w:t>
      </w:r>
      <w:r w:rsidR="00003934" w:rsidRPr="00E17305">
        <w:rPr>
          <w:rFonts w:cs="Arial"/>
        </w:rPr>
        <w:t>„</w:t>
      </w:r>
      <w:r w:rsidRPr="00E17305">
        <w:rPr>
          <w:rFonts w:cs="Arial"/>
          <w:b/>
        </w:rPr>
        <w:t>Pateikti“</w:t>
      </w:r>
      <w:r w:rsidR="003A08BD" w:rsidRPr="00E17305">
        <w:rPr>
          <w:rFonts w:cs="Arial"/>
          <w:b/>
        </w:rPr>
        <w:t>.</w:t>
      </w:r>
      <w:r w:rsidRPr="00E17305">
        <w:rPr>
          <w:rFonts w:cs="Arial"/>
        </w:rPr>
        <w:t xml:space="preserve"> Pateiktus atsiliepimus atidžiai perskaitys ir apdoros mūsų klientų aptarnavimo personalas.</w:t>
      </w:r>
    </w:p>
    <w:bookmarkEnd w:id="770"/>
    <w:p w14:paraId="766DF66D" w14:textId="77777777" w:rsidR="004E24C9" w:rsidRPr="00E17305" w:rsidRDefault="004E24C9" w:rsidP="004E24C9">
      <w:pPr>
        <w:pStyle w:val="12"/>
        <w:numPr>
          <w:ilvl w:val="0"/>
          <w:numId w:val="0"/>
        </w:numPr>
        <w:spacing w:before="312" w:after="312"/>
        <w:sectPr w:rsidR="004E24C9" w:rsidRPr="00E17305" w:rsidSect="00042B5E">
          <w:pgSz w:w="8391" w:h="11907"/>
          <w:pgMar w:top="567" w:right="567" w:bottom="567" w:left="567" w:header="0" w:footer="340" w:gutter="0"/>
          <w:cols w:space="425"/>
          <w:docGrid w:type="linesAndChars" w:linePitch="312"/>
        </w:sectPr>
      </w:pPr>
    </w:p>
    <w:p w14:paraId="7393B1C6" w14:textId="77777777" w:rsidR="004E24C9" w:rsidRPr="00E17305" w:rsidRDefault="004E24C9" w:rsidP="004E24C9">
      <w:pPr>
        <w:pStyle w:val="12"/>
        <w:spacing w:before="312" w:after="312"/>
        <w:ind w:left="792" w:hanging="792"/>
      </w:pPr>
      <w:bookmarkStart w:id="771" w:name="MaxiVideo"/>
      <w:bookmarkStart w:id="772" w:name="_Ref103108749"/>
      <w:bookmarkStart w:id="773" w:name="_Ref103108751"/>
      <w:bookmarkStart w:id="774" w:name="_Toc109724533"/>
      <w:bookmarkEnd w:id="756"/>
      <w:bookmarkEnd w:id="757"/>
      <w:bookmarkEnd w:id="758"/>
      <w:bookmarkEnd w:id="771"/>
      <w:r w:rsidRPr="00E17305">
        <w:lastRenderedPageBreak/>
        <w:t xml:space="preserve"> </w:t>
      </w:r>
      <w:bookmarkStart w:id="775" w:name="_Ref159227564"/>
      <w:bookmarkStart w:id="776" w:name="_Toc159436398"/>
      <w:bookmarkStart w:id="777" w:name="_Toc195792315"/>
      <w:bookmarkStart w:id="778" w:name="_Toc204185514"/>
      <w:r w:rsidRPr="00E17305">
        <w:t>„Autel“ naudotojų centras</w:t>
      </w:r>
      <w:bookmarkEnd w:id="772"/>
      <w:bookmarkEnd w:id="773"/>
      <w:bookmarkEnd w:id="774"/>
      <w:bookmarkEnd w:id="775"/>
      <w:bookmarkEnd w:id="776"/>
      <w:bookmarkEnd w:id="777"/>
      <w:bookmarkEnd w:id="778"/>
    </w:p>
    <w:p w14:paraId="0417F4A4" w14:textId="029ACF54" w:rsidR="004E24C9" w:rsidRPr="00E17305" w:rsidRDefault="004E24C9" w:rsidP="004E24C9">
      <w:pPr>
        <w:spacing w:before="156" w:after="156"/>
        <w:rPr>
          <w:rFonts w:cs="Arial"/>
        </w:rPr>
      </w:pPr>
      <w:bookmarkStart w:id="779" w:name="OLE_LINK9"/>
      <w:r w:rsidRPr="00E17305">
        <w:rPr>
          <w:rFonts w:cs="Arial"/>
        </w:rPr>
        <w:t>Programinės įrangos atnaujinimai nemokami pirmus metus nuo įsigijimo datos. „Autel“ naudotojų centro programa leidžia užregistruoti įrankį, kad galėtumėte atsisiųsti naujausią programinę įrangą ir taip pagerinti „MaxiSys“ programos funkcionalumą, į duomenų bazę įtraukdami naujus transporto priemonių modelius arba patobulintas programas.</w:t>
      </w:r>
    </w:p>
    <w:p w14:paraId="2610E6DC" w14:textId="77777777" w:rsidR="004E24C9" w:rsidRPr="00E17305" w:rsidRDefault="004E24C9" w:rsidP="004E24C9">
      <w:pPr>
        <w:spacing w:before="156" w:after="156"/>
        <w:rPr>
          <w:rFonts w:cs="Arial"/>
        </w:rPr>
      </w:pPr>
      <w:r w:rsidRPr="00E17305">
        <w:rPr>
          <w:rFonts w:cs="Arial"/>
        </w:rPr>
        <w:t>Yra du būdai registruoti produktą:</w:t>
      </w:r>
    </w:p>
    <w:p w14:paraId="717550FF" w14:textId="77777777" w:rsidR="004E24C9" w:rsidRPr="00E17305" w:rsidRDefault="004E24C9" w:rsidP="00F252D2">
      <w:pPr>
        <w:pStyle w:val="aa"/>
        <w:numPr>
          <w:ilvl w:val="0"/>
          <w:numId w:val="253"/>
        </w:numPr>
        <w:spacing w:before="156" w:after="156"/>
        <w:ind w:left="641" w:hanging="357"/>
        <w:rPr>
          <w:rFonts w:cs="Arial"/>
          <w:b/>
          <w:bCs/>
        </w:rPr>
      </w:pPr>
      <w:r w:rsidRPr="00E17305">
        <w:rPr>
          <w:rFonts w:cs="Arial"/>
          <w:b/>
          <w:bCs/>
        </w:rPr>
        <w:t>Per „MaxiSys“ planšetinį kompiuterį</w:t>
      </w:r>
    </w:p>
    <w:p w14:paraId="3CB146FD" w14:textId="77777777" w:rsidR="004E24C9" w:rsidRPr="00E17305" w:rsidRDefault="004E24C9" w:rsidP="004E24C9">
      <w:pPr>
        <w:pStyle w:val="a2"/>
        <w:spacing w:beforeLines="20" w:before="62" w:afterLines="20" w:after="62"/>
        <w:ind w:left="641" w:hanging="357"/>
        <w:rPr>
          <w:rFonts w:cs="Arial"/>
          <w:b w:val="0"/>
          <w:bCs/>
        </w:rPr>
      </w:pPr>
      <w:r w:rsidRPr="00E17305">
        <w:rPr>
          <w:rFonts w:cs="Arial"/>
        </w:rPr>
        <w:t>Norėdami prisijungti prie savo paskyros ir užregistruoti „Autel“ įrankį</w:t>
      </w:r>
    </w:p>
    <w:p w14:paraId="77FD3797" w14:textId="1933D8F3" w:rsidR="004E24C9" w:rsidRPr="00E17305" w:rsidRDefault="004E24C9" w:rsidP="00F252D2">
      <w:pPr>
        <w:pStyle w:val="EN"/>
        <w:numPr>
          <w:ilvl w:val="1"/>
          <w:numId w:val="250"/>
        </w:numPr>
        <w:spacing w:beforeLines="20" w:before="62" w:afterLines="20" w:after="62"/>
        <w:ind w:left="998" w:hanging="357"/>
        <w:rPr>
          <w:rFonts w:cs="Arial"/>
        </w:rPr>
      </w:pPr>
      <w:r w:rsidRPr="00E17305">
        <w:rPr>
          <w:rFonts w:cs="Arial"/>
        </w:rPr>
        <w:t xml:space="preserve">„MaxiSys“ užduočių meniu palieskite </w:t>
      </w:r>
      <w:r w:rsidRPr="00E17305">
        <w:rPr>
          <w:rFonts w:cs="Arial"/>
          <w:b/>
          <w:bCs w:val="0"/>
        </w:rPr>
        <w:t>„Autel User Center“</w:t>
      </w:r>
      <w:r w:rsidR="003A08BD" w:rsidRPr="00E17305">
        <w:rPr>
          <w:rFonts w:cs="Arial"/>
          <w:b/>
          <w:bCs w:val="0"/>
        </w:rPr>
        <w:t>.</w:t>
      </w:r>
      <w:r w:rsidRPr="00E17305">
        <w:rPr>
          <w:rFonts w:cs="Arial"/>
        </w:rPr>
        <w:t xml:space="preserve"> Rodomas toks ekranas.</w:t>
      </w:r>
    </w:p>
    <w:p w14:paraId="484A9A56" w14:textId="77777777" w:rsidR="004E24C9" w:rsidRPr="00E17305" w:rsidRDefault="004E24C9" w:rsidP="004E24C9">
      <w:pPr>
        <w:pStyle w:val="EN"/>
        <w:spacing w:beforeLines="0" w:before="0" w:afterLines="0" w:after="0" w:line="480" w:lineRule="auto"/>
        <w:ind w:left="0"/>
        <w:contextualSpacing/>
        <w:jc w:val="center"/>
        <w:rPr>
          <w:rFonts w:cs="Arial"/>
        </w:rPr>
      </w:pPr>
      <w:r w:rsidRPr="00E17305">
        <w:rPr>
          <w:rFonts w:cs="Arial"/>
          <w:noProof/>
          <w:lang w:val="en-US"/>
          <w14:ligatures w14:val="standardContextual"/>
        </w:rPr>
        <w:drawing>
          <wp:inline distT="0" distB="0" distL="0" distR="0" wp14:anchorId="78719407" wp14:editId="3848DA1D">
            <wp:extent cx="2879259" cy="1969770"/>
            <wp:effectExtent l="0" t="0" r="0" b="0"/>
            <wp:docPr id="881363840" name="图片 8813638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descr="图形用户界面, 应用程序&#10;&#10;AI 生成的内容可能不正确。"/>
                    <pic:cNvPicPr/>
                  </pic:nvPicPr>
                  <pic:blipFill rotWithShape="1">
                    <a:blip r:embed="rId273" cstate="print">
                      <a:extLst>
                        <a:ext uri="{28A0092B-C50C-407E-A947-70E740481C1C}">
                          <a14:useLocalDpi xmlns:a14="http://schemas.microsoft.com/office/drawing/2010/main"/>
                        </a:ext>
                      </a:extLst>
                    </a:blip>
                    <a:srcRect/>
                    <a:stretch/>
                  </pic:blipFill>
                  <pic:spPr bwMode="auto">
                    <a:xfrm>
                      <a:off x="0" y="0"/>
                      <a:ext cx="2880000" cy="1970277"/>
                    </a:xfrm>
                    <a:prstGeom prst="rect">
                      <a:avLst/>
                    </a:prstGeom>
                    <a:ln>
                      <a:noFill/>
                    </a:ln>
                    <a:extLst>
                      <a:ext uri="{53640926-AAD7-44D8-BBD7-CCE9431645EC}">
                        <a14:shadowObscured xmlns:a14="http://schemas.microsoft.com/office/drawing/2010/main"/>
                      </a:ext>
                    </a:extLst>
                  </pic:spPr>
                </pic:pic>
              </a:graphicData>
            </a:graphic>
          </wp:inline>
        </w:drawing>
      </w:r>
    </w:p>
    <w:p w14:paraId="710FA018" w14:textId="765FF86E" w:rsidR="004E24C9" w:rsidRPr="00E17305" w:rsidRDefault="004E24C9" w:rsidP="004E24C9">
      <w:pPr>
        <w:pStyle w:val="ab"/>
        <w:spacing w:before="156" w:after="156"/>
        <w:ind w:left="0"/>
        <w:rPr>
          <w:rFonts w:cs="Arial"/>
          <w:i/>
          <w:iCs/>
        </w:rPr>
      </w:pPr>
      <w:r w:rsidRPr="00E17305">
        <w:rPr>
          <w:rFonts w:cs="Arial"/>
        </w:rPr>
        <w:fldChar w:fldCharType="begin"/>
      </w:r>
      <w:r w:rsidRPr="00E17305">
        <w:rPr>
          <w:rFonts w:cs="Arial"/>
        </w:rPr>
        <w:instrText xml:space="preserve"> STYLEREF 1 \s </w:instrText>
      </w:r>
      <w:r w:rsidRPr="00E17305">
        <w:rPr>
          <w:rFonts w:cs="Arial"/>
        </w:rPr>
        <w:fldChar w:fldCharType="separate"/>
      </w:r>
      <w:r w:rsidRPr="00E17305">
        <w:rPr>
          <w:rFonts w:cs="Arial"/>
          <w:noProof/>
        </w:rPr>
        <w:t>2</w:t>
      </w:r>
      <w:r w:rsidRPr="00E17305">
        <w:rPr>
          <w:rFonts w:cs="Arial"/>
          <w:noProof/>
        </w:rPr>
        <w:fldChar w:fldCharType="end"/>
      </w:r>
      <w:r w:rsidR="00E17305" w:rsidRPr="00E17305">
        <w:rPr>
          <w:rFonts w:cs="Arial"/>
          <w:noProof/>
        </w:rPr>
        <w:t>2</w:t>
      </w:r>
      <w:r w:rsidRPr="00E17305">
        <w:rPr>
          <w:rFonts w:cs="Arial"/>
        </w:rPr>
        <w:noBreakHyphen/>
      </w:r>
      <w:r w:rsidRPr="00E17305">
        <w:rPr>
          <w:rFonts w:cs="Arial"/>
        </w:rPr>
        <w:fldChar w:fldCharType="begin"/>
      </w:r>
      <w:r w:rsidRPr="00E17305">
        <w:rPr>
          <w:rFonts w:cs="Arial"/>
        </w:rPr>
        <w:instrText xml:space="preserve"> SEQ Figure \* ARABIC \s 1 </w:instrText>
      </w:r>
      <w:r w:rsidRPr="00E17305">
        <w:rPr>
          <w:rFonts w:cs="Arial"/>
        </w:rPr>
        <w:fldChar w:fldCharType="separate"/>
      </w:r>
      <w:r w:rsidRPr="00E17305">
        <w:rPr>
          <w:rFonts w:cs="Arial"/>
          <w:noProof/>
        </w:rPr>
        <w:t>1</w:t>
      </w:r>
      <w:r w:rsidRPr="00E17305">
        <w:rPr>
          <w:rFonts w:cs="Arial"/>
          <w:noProof/>
        </w:rPr>
        <w:fldChar w:fldCharType="end"/>
      </w:r>
      <w:r w:rsidR="004B53FD" w:rsidRPr="00E17305">
        <w:rPr>
          <w:rFonts w:cs="Arial"/>
        </w:rPr>
        <w:t xml:space="preserve"> pav.</w:t>
      </w:r>
      <w:r w:rsidRPr="00E17305">
        <w:rPr>
          <w:rFonts w:cs="Arial"/>
        </w:rPr>
        <w:t xml:space="preserve"> </w:t>
      </w:r>
      <w:r w:rsidRPr="00E17305">
        <w:rPr>
          <w:rFonts w:cs="Arial"/>
          <w:i/>
          <w:iCs/>
        </w:rPr>
        <w:t>„Autel“ naudotojų centro ekranas</w:t>
      </w:r>
    </w:p>
    <w:p w14:paraId="7F7DA42A" w14:textId="7BE54605" w:rsidR="004E24C9" w:rsidRPr="00E17305" w:rsidRDefault="004E24C9" w:rsidP="00F252D2">
      <w:pPr>
        <w:pStyle w:val="EN"/>
        <w:numPr>
          <w:ilvl w:val="1"/>
          <w:numId w:val="250"/>
        </w:numPr>
        <w:spacing w:beforeLines="20" w:before="62" w:afterLines="20" w:after="62"/>
        <w:ind w:left="998" w:hanging="357"/>
        <w:rPr>
          <w:rFonts w:cs="Arial"/>
        </w:rPr>
      </w:pPr>
      <w:r w:rsidRPr="00E17305">
        <w:rPr>
          <w:rFonts w:cs="Arial"/>
        </w:rPr>
        <w:t xml:space="preserve">Jei jau turite „Autel“ ID, galite prisijungti naudodami savo „Autel“ ID ir slaptažodį arba paliesti </w:t>
      </w:r>
      <w:r w:rsidR="00003934" w:rsidRPr="00E17305">
        <w:rPr>
          <w:rFonts w:cs="Arial"/>
        </w:rPr>
        <w:t>„</w:t>
      </w:r>
      <w:r w:rsidRPr="00E17305">
        <w:rPr>
          <w:rFonts w:cs="Arial"/>
          <w:b/>
          <w:bCs w:val="0"/>
        </w:rPr>
        <w:t xml:space="preserve">Prisijungti naudojant patvirtinimo kodą“, kad prisijungtumėte </w:t>
      </w:r>
      <w:r w:rsidRPr="00E17305">
        <w:rPr>
          <w:rFonts w:cs="Arial"/>
        </w:rPr>
        <w:t xml:space="preserve">naudodami savo telefono numerį ir patvirtinimo kodą. Jei dar neturite </w:t>
      </w:r>
      <w:r w:rsidR="00003934" w:rsidRPr="00E17305">
        <w:rPr>
          <w:rFonts w:cs="Arial"/>
        </w:rPr>
        <w:t>„</w:t>
      </w:r>
      <w:r w:rsidRPr="00E17305">
        <w:rPr>
          <w:rFonts w:cs="Arial"/>
        </w:rPr>
        <w:t xml:space="preserve">Autel“ ID, palieskite </w:t>
      </w:r>
      <w:r w:rsidRPr="00E17305">
        <w:rPr>
          <w:rFonts w:cs="Arial"/>
          <w:b/>
          <w:bCs w:val="0"/>
        </w:rPr>
        <w:t>„Registruotis“</w:t>
      </w:r>
      <w:r w:rsidR="003A08BD" w:rsidRPr="00E17305">
        <w:rPr>
          <w:rFonts w:cs="Arial"/>
          <w:b/>
          <w:bCs w:val="0"/>
        </w:rPr>
        <w:t>,</w:t>
      </w:r>
      <w:r w:rsidRPr="00E17305">
        <w:rPr>
          <w:rFonts w:cs="Arial"/>
        </w:rPr>
        <w:t xml:space="preserve"> kad sukurtumėte </w:t>
      </w:r>
      <w:r w:rsidR="00003934" w:rsidRPr="00E17305">
        <w:rPr>
          <w:rFonts w:cs="Arial"/>
        </w:rPr>
        <w:t>„</w:t>
      </w:r>
      <w:r w:rsidRPr="00E17305">
        <w:rPr>
          <w:rFonts w:cs="Arial"/>
        </w:rPr>
        <w:t>Autel“ ID.</w:t>
      </w:r>
    </w:p>
    <w:p w14:paraId="120FCB62" w14:textId="77777777" w:rsidR="004E24C9" w:rsidRPr="00E17305" w:rsidRDefault="004E24C9" w:rsidP="00F252D2">
      <w:pPr>
        <w:pStyle w:val="EN"/>
        <w:numPr>
          <w:ilvl w:val="1"/>
          <w:numId w:val="250"/>
        </w:numPr>
        <w:spacing w:beforeLines="20" w:before="62" w:afterLines="20" w:after="62"/>
        <w:ind w:left="998" w:hanging="357"/>
        <w:rPr>
          <w:rFonts w:cs="Arial"/>
        </w:rPr>
      </w:pPr>
      <w:r w:rsidRPr="00E17305">
        <w:rPr>
          <w:rFonts w:cs="Arial"/>
        </w:rPr>
        <w:t>Kai jūsų paskyra bus sėkmingai užregistruota, pateksite į pagrindinį „Autel“ naudotojų centro meniu.</w:t>
      </w:r>
    </w:p>
    <w:p w14:paraId="02FA2647" w14:textId="6397CA68" w:rsidR="004E24C9" w:rsidRPr="00E17305" w:rsidRDefault="004E24C9" w:rsidP="00F252D2">
      <w:pPr>
        <w:pStyle w:val="EN"/>
        <w:numPr>
          <w:ilvl w:val="1"/>
          <w:numId w:val="250"/>
        </w:numPr>
        <w:spacing w:beforeLines="20" w:before="62" w:afterLines="20" w:after="62"/>
        <w:ind w:left="998" w:hanging="357"/>
        <w:rPr>
          <w:rFonts w:cs="Arial"/>
        </w:rPr>
      </w:pPr>
      <w:r w:rsidRPr="00E17305">
        <w:rPr>
          <w:rFonts w:cs="Arial"/>
        </w:rPr>
        <w:t xml:space="preserve">Pagrindiniame meniu </w:t>
      </w:r>
      <w:bookmarkStart w:id="780" w:name="_MaxiMall_Operation"/>
      <w:bookmarkStart w:id="781" w:name="_Toc451525844"/>
      <w:bookmarkStart w:id="782" w:name="_Toc38114444"/>
      <w:bookmarkEnd w:id="779"/>
      <w:bookmarkEnd w:id="780"/>
      <w:r w:rsidRPr="00E17305">
        <w:rPr>
          <w:rFonts w:cs="Arial"/>
        </w:rPr>
        <w:t xml:space="preserve">pasirinkite </w:t>
      </w:r>
      <w:r w:rsidRPr="00E17305">
        <w:rPr>
          <w:rFonts w:cs="Arial"/>
          <w:b/>
          <w:bCs w:val="0"/>
        </w:rPr>
        <w:t>Įrenginių valdymas</w:t>
      </w:r>
      <w:r w:rsidR="003A08BD" w:rsidRPr="00E17305">
        <w:rPr>
          <w:rFonts w:cs="Arial"/>
          <w:b/>
          <w:bCs w:val="0"/>
        </w:rPr>
        <w:t>.</w:t>
      </w:r>
    </w:p>
    <w:p w14:paraId="519B23B2" w14:textId="7919CAA8" w:rsidR="004E24C9" w:rsidRPr="00E17305" w:rsidRDefault="004E24C9" w:rsidP="00F252D2">
      <w:pPr>
        <w:pStyle w:val="EN"/>
        <w:numPr>
          <w:ilvl w:val="1"/>
          <w:numId w:val="250"/>
        </w:numPr>
        <w:spacing w:beforeLines="20" w:before="62" w:afterLines="20" w:after="62"/>
        <w:ind w:left="998" w:hanging="357"/>
        <w:rPr>
          <w:rFonts w:cs="Arial"/>
        </w:rPr>
      </w:pPr>
      <w:r w:rsidRPr="00E17305">
        <w:rPr>
          <w:rFonts w:cs="Arial"/>
        </w:rPr>
        <w:lastRenderedPageBreak/>
        <w:t xml:space="preserve">Viršutiniame dešiniajame įrenginių valdymo ekrano kampe palieskite mygtuką </w:t>
      </w:r>
      <w:r w:rsidRPr="00E17305">
        <w:rPr>
          <w:rFonts w:cs="Arial"/>
          <w:b/>
          <w:bCs w:val="0"/>
        </w:rPr>
        <w:t>„Susieti įrenginį“</w:t>
      </w:r>
      <w:r w:rsidR="003A08BD" w:rsidRPr="00E17305">
        <w:rPr>
          <w:rFonts w:cs="Arial"/>
          <w:b/>
          <w:bCs w:val="0"/>
        </w:rPr>
        <w:t>.</w:t>
      </w:r>
      <w:r w:rsidRPr="00E17305">
        <w:rPr>
          <w:rFonts w:cs="Arial"/>
          <w:b/>
          <w:bCs w:val="0"/>
        </w:rPr>
        <w:t xml:space="preserve"> Įrenginio serijos numeris ir slaptažodis automatiškai pasirodys įrenginių susiejimo ekrane.</w:t>
      </w:r>
    </w:p>
    <w:p w14:paraId="47B53C75" w14:textId="74C4ABFB" w:rsidR="004E24C9" w:rsidRPr="00E17305" w:rsidRDefault="004E24C9" w:rsidP="00F252D2">
      <w:pPr>
        <w:pStyle w:val="EN"/>
        <w:numPr>
          <w:ilvl w:val="1"/>
          <w:numId w:val="250"/>
        </w:numPr>
        <w:spacing w:beforeLines="20" w:before="62" w:afterLines="20" w:after="62"/>
        <w:ind w:left="998" w:hanging="357"/>
        <w:rPr>
          <w:rFonts w:cs="Arial"/>
        </w:rPr>
      </w:pPr>
      <w:r w:rsidRPr="00E17305">
        <w:rPr>
          <w:rFonts w:cs="Arial"/>
        </w:rPr>
        <w:t xml:space="preserve">Norėdami užbaigti produkto registraciją, palieskite mygtuką </w:t>
      </w:r>
      <w:r w:rsidRPr="00E17305">
        <w:rPr>
          <w:rFonts w:cs="Arial"/>
          <w:b/>
          <w:bCs w:val="0"/>
        </w:rPr>
        <w:t>„Nuoroda“</w:t>
      </w:r>
      <w:r w:rsidR="003A08BD" w:rsidRPr="00E17305">
        <w:rPr>
          <w:rFonts w:cs="Arial"/>
          <w:b/>
          <w:bCs w:val="0"/>
        </w:rPr>
        <w:t>.</w:t>
      </w:r>
    </w:p>
    <w:p w14:paraId="0EDD285A" w14:textId="77777777" w:rsidR="004E24C9" w:rsidRPr="00E17305" w:rsidRDefault="004E24C9" w:rsidP="00F252D2">
      <w:pPr>
        <w:pStyle w:val="aa"/>
        <w:numPr>
          <w:ilvl w:val="0"/>
          <w:numId w:val="253"/>
        </w:numPr>
        <w:spacing w:before="156" w:after="156"/>
        <w:ind w:left="641" w:hanging="357"/>
        <w:rPr>
          <w:rFonts w:cs="Arial"/>
          <w:b/>
          <w:bCs/>
        </w:rPr>
      </w:pPr>
      <w:r w:rsidRPr="00E17305">
        <w:rPr>
          <w:rFonts w:cs="Arial"/>
          <w:b/>
          <w:bCs/>
        </w:rPr>
        <w:t>Per „Autel“ svetainę</w:t>
      </w:r>
    </w:p>
    <w:p w14:paraId="5561C1FC" w14:textId="77777777" w:rsidR="004E24C9" w:rsidRPr="00E17305" w:rsidRDefault="004E24C9" w:rsidP="004E24C9">
      <w:pPr>
        <w:pStyle w:val="aa"/>
        <w:numPr>
          <w:ilvl w:val="0"/>
          <w:numId w:val="5"/>
        </w:numPr>
        <w:spacing w:beforeLines="20" w:before="62" w:afterLines="20" w:after="62"/>
        <w:ind w:left="641" w:hanging="357"/>
        <w:rPr>
          <w:rFonts w:cs="Arial"/>
        </w:rPr>
      </w:pPr>
      <w:r w:rsidRPr="00E17305">
        <w:rPr>
          <w:rFonts w:cs="Arial"/>
          <w:b/>
        </w:rPr>
        <w:t>Norėdami užregistruoti savo „Autel“ įrankį</w:t>
      </w:r>
    </w:p>
    <w:p w14:paraId="225BD0B7" w14:textId="20F49F8D" w:rsidR="004E24C9" w:rsidRPr="00E17305" w:rsidRDefault="004E24C9" w:rsidP="00F252D2">
      <w:pPr>
        <w:pStyle w:val="aa"/>
        <w:numPr>
          <w:ilvl w:val="0"/>
          <w:numId w:val="251"/>
        </w:numPr>
        <w:spacing w:beforeLines="20" w:before="62" w:afterLines="20" w:after="62"/>
        <w:ind w:left="998" w:hanging="357"/>
        <w:rPr>
          <w:rFonts w:cs="Arial"/>
        </w:rPr>
      </w:pPr>
      <w:r w:rsidRPr="00E17305">
        <w:rPr>
          <w:rFonts w:cs="Arial"/>
        </w:rPr>
        <w:t xml:space="preserve">Apsilankykite svetainėje: </w:t>
      </w:r>
      <w:hyperlink r:id="rId274" w:history="1">
        <w:r w:rsidRPr="00E17305">
          <w:rPr>
            <w:rStyle w:val="a9"/>
            <w:rFonts w:cs="Arial"/>
          </w:rPr>
          <w:t>pro.autel.com</w:t>
        </w:r>
      </w:hyperlink>
      <w:r w:rsidRPr="00E17305">
        <w:rPr>
          <w:rFonts w:cs="Arial"/>
        </w:rPr>
        <w:t>.</w:t>
      </w:r>
    </w:p>
    <w:p w14:paraId="3762D319" w14:textId="77777777" w:rsidR="004E24C9" w:rsidRPr="00E17305" w:rsidRDefault="004E24C9" w:rsidP="00F252D2">
      <w:pPr>
        <w:pStyle w:val="aa"/>
        <w:numPr>
          <w:ilvl w:val="0"/>
          <w:numId w:val="251"/>
        </w:numPr>
        <w:spacing w:beforeLines="20" w:before="62" w:afterLines="20" w:after="62"/>
        <w:ind w:left="998" w:hanging="357"/>
        <w:rPr>
          <w:rFonts w:cs="Arial"/>
        </w:rPr>
      </w:pPr>
      <w:r w:rsidRPr="00E17305">
        <w:rPr>
          <w:rFonts w:cs="Arial"/>
        </w:rPr>
        <w:t>Jei turite „Autel“ paskyrą, prisijunkite naudodami savo paskyros ID ir slaptažodį ir pereikite prie 7 veiksmo.</w:t>
      </w:r>
    </w:p>
    <w:p w14:paraId="65493F05" w14:textId="7793AFAB" w:rsidR="004E24C9" w:rsidRPr="00E17305" w:rsidRDefault="004E24C9" w:rsidP="00F252D2">
      <w:pPr>
        <w:pStyle w:val="aa"/>
        <w:numPr>
          <w:ilvl w:val="0"/>
          <w:numId w:val="251"/>
        </w:numPr>
        <w:spacing w:beforeLines="20" w:before="62" w:afterLines="20" w:after="62"/>
        <w:ind w:left="998" w:hanging="357"/>
        <w:rPr>
          <w:rFonts w:cs="Arial"/>
        </w:rPr>
      </w:pPr>
      <w:r w:rsidRPr="00E17305">
        <w:rPr>
          <w:rFonts w:cs="Arial"/>
        </w:rPr>
        <w:t>Jei esate naujas „Autel“ narys</w:t>
      </w:r>
      <w:r w:rsidR="003A08BD" w:rsidRPr="00E17305">
        <w:rPr>
          <w:rFonts w:cs="Arial"/>
        </w:rPr>
        <w:t>,</w:t>
      </w:r>
      <w:r w:rsidRPr="00E17305">
        <w:rPr>
          <w:rFonts w:cs="Arial"/>
        </w:rPr>
        <w:t xml:space="preserve"> spustelėkite mygtuką </w:t>
      </w:r>
      <w:r w:rsidRPr="00E17305">
        <w:rPr>
          <w:rFonts w:cs="Arial"/>
          <w:b/>
        </w:rPr>
        <w:t>„Registruotis“</w:t>
      </w:r>
      <w:r w:rsidR="003A08BD" w:rsidRPr="00E17305">
        <w:rPr>
          <w:rFonts w:cs="Arial"/>
          <w:b/>
        </w:rPr>
        <w:t>,</w:t>
      </w:r>
      <w:r w:rsidRPr="00E17305">
        <w:rPr>
          <w:rFonts w:cs="Arial"/>
        </w:rPr>
        <w:t xml:space="preserve"> kad sukurtumėte „Autel“ ID.</w:t>
      </w:r>
    </w:p>
    <w:p w14:paraId="460393F5" w14:textId="77777777" w:rsidR="004E24C9" w:rsidRPr="00E17305" w:rsidRDefault="004E24C9" w:rsidP="00F252D2">
      <w:pPr>
        <w:pStyle w:val="aa"/>
        <w:numPr>
          <w:ilvl w:val="0"/>
          <w:numId w:val="251"/>
        </w:numPr>
        <w:spacing w:beforeLines="20" w:before="62" w:afterLines="20" w:after="62"/>
        <w:ind w:left="998" w:hanging="357"/>
        <w:rPr>
          <w:rFonts w:cs="Arial"/>
        </w:rPr>
      </w:pPr>
      <w:r w:rsidRPr="00E17305">
        <w:rPr>
          <w:rFonts w:cs="Arial"/>
        </w:rPr>
        <w:t>Įveskite reikiamą asmeninę informaciją įvedimo laukuose.</w:t>
      </w:r>
    </w:p>
    <w:p w14:paraId="1250027C" w14:textId="71B01F2A" w:rsidR="004E24C9" w:rsidRPr="00E17305" w:rsidRDefault="004E24C9" w:rsidP="00F252D2">
      <w:pPr>
        <w:pStyle w:val="aa"/>
        <w:numPr>
          <w:ilvl w:val="0"/>
          <w:numId w:val="251"/>
        </w:numPr>
        <w:spacing w:beforeLines="20" w:before="62" w:afterLines="20" w:after="62"/>
        <w:ind w:left="998" w:hanging="357"/>
        <w:rPr>
          <w:rFonts w:cs="Arial"/>
        </w:rPr>
      </w:pPr>
      <w:r w:rsidRPr="00E17305">
        <w:rPr>
          <w:rFonts w:cs="Arial"/>
        </w:rPr>
        <w:t xml:space="preserve">Įveskite savo el. pašto adresą ir spustelėkite </w:t>
      </w:r>
      <w:r w:rsidRPr="00E17305">
        <w:rPr>
          <w:rFonts w:cs="Arial"/>
          <w:b/>
        </w:rPr>
        <w:t>„Prašyti“</w:t>
      </w:r>
      <w:r w:rsidR="003A08BD" w:rsidRPr="00E17305">
        <w:rPr>
          <w:rFonts w:cs="Arial"/>
          <w:b/>
        </w:rPr>
        <w:t>.</w:t>
      </w:r>
      <w:r w:rsidRPr="00E17305">
        <w:rPr>
          <w:rFonts w:cs="Arial"/>
        </w:rPr>
        <w:t xml:space="preserve"> Gausite el. laišką iš „Autel“ su patvirtinimo kodu. Atidarykite el. laišką ir nukopijuokite kodą į atitinkamą įvesties laukelį.</w:t>
      </w:r>
    </w:p>
    <w:p w14:paraId="227C18C7" w14:textId="35326772" w:rsidR="004E24C9" w:rsidRPr="00E17305" w:rsidRDefault="004E24C9" w:rsidP="00F252D2">
      <w:pPr>
        <w:pStyle w:val="aa"/>
        <w:numPr>
          <w:ilvl w:val="0"/>
          <w:numId w:val="251"/>
        </w:numPr>
        <w:spacing w:beforeLines="20" w:before="62" w:afterLines="20" w:after="62"/>
        <w:ind w:left="998" w:hanging="357"/>
        <w:rPr>
          <w:rFonts w:cs="Arial"/>
        </w:rPr>
      </w:pPr>
      <w:r w:rsidRPr="00E17305">
        <w:rPr>
          <w:rFonts w:cs="Arial"/>
        </w:rPr>
        <w:t xml:space="preserve">Nustatykite savo paskyros slaptažodį ir dar kartą jį įveskite, kad patvirtintumėte. Perskaitykite </w:t>
      </w:r>
      <w:r w:rsidRPr="00E17305">
        <w:rPr>
          <w:rFonts w:cs="Arial"/>
          <w:b/>
        </w:rPr>
        <w:t xml:space="preserve">„Autel“ naudotojo paslaugų teikimo sutartį </w:t>
      </w:r>
      <w:r w:rsidRPr="00E17305">
        <w:rPr>
          <w:rFonts w:cs="Arial"/>
        </w:rPr>
        <w:t>ir</w:t>
      </w:r>
      <w:r w:rsidRPr="00E17305">
        <w:rPr>
          <w:rFonts w:cs="Arial"/>
          <w:b/>
        </w:rPr>
        <w:t xml:space="preserve"> „Autel“ privatumo politika </w:t>
      </w:r>
      <w:r w:rsidRPr="00E17305">
        <w:rPr>
          <w:rFonts w:cs="Arial"/>
        </w:rPr>
        <w:t xml:space="preserve">ir pažymėkite langelį, kad sutiktumėte su sąlygomis. Įvedę visą informaciją, spustelėkite </w:t>
      </w:r>
      <w:r w:rsidRPr="00E17305">
        <w:rPr>
          <w:rFonts w:cs="Arial"/>
          <w:b/>
        </w:rPr>
        <w:t>„Registruotis“</w:t>
      </w:r>
      <w:r w:rsidR="003A08BD" w:rsidRPr="00E17305">
        <w:rPr>
          <w:rFonts w:cs="Arial"/>
          <w:b/>
        </w:rPr>
        <w:t>.</w:t>
      </w:r>
      <w:r w:rsidRPr="00E17305">
        <w:rPr>
          <w:rFonts w:cs="Arial"/>
        </w:rPr>
        <w:t xml:space="preserve"> Atsiras produkto registracijos ekranas.</w:t>
      </w:r>
    </w:p>
    <w:p w14:paraId="0DCF59F2" w14:textId="3930EB3E" w:rsidR="004E24C9" w:rsidRPr="00E17305" w:rsidRDefault="004E24C9" w:rsidP="00F252D2">
      <w:pPr>
        <w:pStyle w:val="aa"/>
        <w:numPr>
          <w:ilvl w:val="0"/>
          <w:numId w:val="251"/>
        </w:numPr>
        <w:spacing w:beforeLines="20" w:before="62" w:afterLines="20" w:after="62"/>
        <w:ind w:left="998" w:hanging="357"/>
        <w:rPr>
          <w:rFonts w:cs="Arial"/>
        </w:rPr>
      </w:pPr>
      <w:r w:rsidRPr="00E17305">
        <w:rPr>
          <w:rFonts w:cs="Arial"/>
        </w:rPr>
        <w:t xml:space="preserve">Norint užbaigti registraciją, reikalingas jūsų produkto serijos numeris ir slaptažodis. Norėdami rasti savo serijos numerį ir slaptažodį įrankyje: eikite į </w:t>
      </w:r>
      <w:r w:rsidRPr="00E17305">
        <w:rPr>
          <w:rFonts w:cs="Arial"/>
          <w:b/>
        </w:rPr>
        <w:t xml:space="preserve">Nustatymai </w:t>
      </w:r>
      <w:r w:rsidRPr="00E17305">
        <w:rPr>
          <w:rFonts w:cs="Arial"/>
        </w:rPr>
        <w:t>＞</w:t>
      </w:r>
      <w:r w:rsidRPr="00E17305">
        <w:rPr>
          <w:rFonts w:cs="Arial"/>
        </w:rPr>
        <w:t xml:space="preserve"> </w:t>
      </w:r>
      <w:r w:rsidRPr="00E17305">
        <w:rPr>
          <w:rFonts w:cs="Arial"/>
          <w:b/>
        </w:rPr>
        <w:t>Apie</w:t>
      </w:r>
      <w:r w:rsidR="003A08BD" w:rsidRPr="00E17305">
        <w:rPr>
          <w:rFonts w:cs="Arial"/>
          <w:b/>
        </w:rPr>
        <w:t>.</w:t>
      </w:r>
    </w:p>
    <w:p w14:paraId="66BA4F9C" w14:textId="2D2BC9CE" w:rsidR="004E24C9" w:rsidRPr="00E17305" w:rsidRDefault="004E24C9" w:rsidP="00F252D2">
      <w:pPr>
        <w:pStyle w:val="aa"/>
        <w:numPr>
          <w:ilvl w:val="0"/>
          <w:numId w:val="251"/>
        </w:numPr>
        <w:spacing w:beforeLines="20" w:before="62" w:afterLines="20" w:after="62"/>
        <w:ind w:left="998" w:hanging="357"/>
        <w:rPr>
          <w:rFonts w:cs="Arial"/>
        </w:rPr>
      </w:pPr>
      <w:r w:rsidRPr="00E17305">
        <w:rPr>
          <w:rFonts w:cs="Arial"/>
        </w:rPr>
        <w:t xml:space="preserve">Produkto registracijos ekrane įveskite savo įrankio serijos numerį ir slaptažodį. Įveskite CAPTCHA kodą ir spustelėkite </w:t>
      </w:r>
      <w:r w:rsidRPr="00E17305">
        <w:rPr>
          <w:rFonts w:cs="Arial"/>
          <w:b/>
        </w:rPr>
        <w:t>„Pateikti“</w:t>
      </w:r>
      <w:r w:rsidR="003A08BD" w:rsidRPr="00E17305">
        <w:rPr>
          <w:rFonts w:cs="Arial"/>
          <w:b/>
        </w:rPr>
        <w:t>,</w:t>
      </w:r>
      <w:r w:rsidRPr="00E17305">
        <w:rPr>
          <w:rFonts w:cs="Arial"/>
        </w:rPr>
        <w:t xml:space="preserve"> kad užbaigtumėte registracijos procedūrą.</w:t>
      </w:r>
    </w:p>
    <w:p w14:paraId="148D0471" w14:textId="77777777" w:rsidR="004E24C9" w:rsidRPr="00E17305" w:rsidRDefault="004E24C9" w:rsidP="004E24C9">
      <w:pPr>
        <w:pStyle w:val="EN"/>
        <w:spacing w:beforeLines="20" w:before="62" w:afterLines="20" w:after="62"/>
        <w:ind w:left="998"/>
        <w:rPr>
          <w:rFonts w:cs="Arial"/>
        </w:rPr>
      </w:pPr>
    </w:p>
    <w:p w14:paraId="00F024B1" w14:textId="77777777" w:rsidR="004E24C9" w:rsidRPr="00E17305" w:rsidRDefault="004E24C9" w:rsidP="004E24C9">
      <w:pPr>
        <w:pStyle w:val="12"/>
        <w:spacing w:before="312" w:after="312"/>
        <w:ind w:left="792" w:hanging="792"/>
        <w:rPr>
          <w:sz w:val="72"/>
          <w:szCs w:val="72"/>
        </w:rPr>
      </w:pPr>
      <w:r w:rsidRPr="00E17305">
        <w:lastRenderedPageBreak/>
        <w:t xml:space="preserve"> </w:t>
      </w:r>
      <w:bookmarkStart w:id="783" w:name="_Toc159436399"/>
      <w:bookmarkStart w:id="784" w:name="_Toc195792316"/>
      <w:bookmarkStart w:id="785" w:name="_Toc204185515"/>
      <w:r w:rsidRPr="00E17305">
        <w:t>Priežiūra ir aptarnavimas</w:t>
      </w:r>
      <w:bookmarkEnd w:id="781"/>
      <w:bookmarkEnd w:id="782"/>
      <w:bookmarkEnd w:id="783"/>
      <w:bookmarkEnd w:id="784"/>
      <w:bookmarkEnd w:id="785"/>
    </w:p>
    <w:p w14:paraId="17BC5246" w14:textId="74AEEC68" w:rsidR="004E24C9" w:rsidRPr="00E17305" w:rsidRDefault="004E24C9" w:rsidP="004E24C9">
      <w:pPr>
        <w:pStyle w:val="BodytextUserManual"/>
        <w:spacing w:before="156" w:after="156"/>
      </w:pPr>
      <w:r w:rsidRPr="00E17305">
        <w:t xml:space="preserve">Siekiant užtikrinti optimalų planšetinio kompiuterio ir kombinuoto </w:t>
      </w:r>
      <w:r w:rsidR="00E17305" w:rsidRPr="00E17305">
        <w:t>VCI</w:t>
      </w:r>
      <w:r w:rsidRPr="00E17305">
        <w:t xml:space="preserve"> įrenginio veikimą, rekomenduojame griežtai laikytis šiame skyriuje pateiktų gaminio priežiūros instrukcijų.</w:t>
      </w:r>
    </w:p>
    <w:p w14:paraId="2EAD1535" w14:textId="77777777" w:rsidR="004E24C9" w:rsidRPr="00E17305" w:rsidRDefault="004E24C9" w:rsidP="004E24C9">
      <w:pPr>
        <w:pStyle w:val="20"/>
        <w:spacing w:before="312" w:after="156"/>
        <w:rPr>
          <w:rFonts w:cs="Arial"/>
        </w:rPr>
      </w:pPr>
      <w:bookmarkStart w:id="786" w:name="_Toc451525845"/>
      <w:bookmarkStart w:id="787" w:name="_Toc38114445"/>
      <w:r w:rsidRPr="00E17305">
        <w:rPr>
          <w:rFonts w:cs="Arial"/>
        </w:rPr>
        <w:t xml:space="preserve"> </w:t>
      </w:r>
      <w:bookmarkStart w:id="788" w:name="_Toc159436400"/>
      <w:bookmarkStart w:id="789" w:name="_Toc195792317"/>
      <w:bookmarkStart w:id="790" w:name="_Toc204185516"/>
      <w:r w:rsidRPr="00E17305">
        <w:rPr>
          <w:rFonts w:cs="Arial"/>
        </w:rPr>
        <w:t>Priežiūros instrukcijos</w:t>
      </w:r>
      <w:bookmarkEnd w:id="786"/>
      <w:bookmarkEnd w:id="787"/>
      <w:bookmarkEnd w:id="788"/>
      <w:bookmarkEnd w:id="789"/>
      <w:bookmarkEnd w:id="790"/>
    </w:p>
    <w:p w14:paraId="41136610" w14:textId="77777777" w:rsidR="004E24C9" w:rsidRPr="00E17305" w:rsidRDefault="004E24C9" w:rsidP="004E24C9">
      <w:pPr>
        <w:pStyle w:val="BodytextUserManual"/>
        <w:spacing w:before="156" w:after="156"/>
      </w:pPr>
      <w:r w:rsidRPr="00E17305">
        <w:t>Toliau pateikiama informacija apie tai, kaip prižiūrėti savo įrenginius, taip pat apie atsargumo priemones, kurių reikia imtis.</w:t>
      </w:r>
    </w:p>
    <w:p w14:paraId="203F40CE" w14:textId="77777777" w:rsidR="004E24C9" w:rsidRPr="00E17305" w:rsidRDefault="004E24C9" w:rsidP="00F252D2">
      <w:pPr>
        <w:pStyle w:val="aa"/>
        <w:numPr>
          <w:ilvl w:val="0"/>
          <w:numId w:val="241"/>
        </w:numPr>
        <w:spacing w:before="156" w:after="156"/>
        <w:ind w:left="641" w:hanging="357"/>
        <w:rPr>
          <w:rFonts w:cs="Arial"/>
        </w:rPr>
      </w:pPr>
      <w:r w:rsidRPr="00E17305">
        <w:rPr>
          <w:rFonts w:cs="Arial"/>
        </w:rPr>
        <w:t>Planšetinio kompiuterio jutiklinį ekraną valykite minkštu skudurėliu ir alkoholiu arba švelniu langų valikliu.</w:t>
      </w:r>
    </w:p>
    <w:p w14:paraId="35A5D77C" w14:textId="77777777" w:rsidR="004E24C9" w:rsidRPr="00E17305" w:rsidRDefault="004E24C9" w:rsidP="00F252D2">
      <w:pPr>
        <w:pStyle w:val="aa"/>
        <w:numPr>
          <w:ilvl w:val="0"/>
          <w:numId w:val="241"/>
        </w:numPr>
        <w:spacing w:before="156" w:after="156"/>
        <w:ind w:left="641" w:hanging="357"/>
        <w:rPr>
          <w:rFonts w:cs="Arial"/>
        </w:rPr>
      </w:pPr>
      <w:r w:rsidRPr="00E17305">
        <w:rPr>
          <w:rFonts w:cs="Arial"/>
        </w:rPr>
        <w:t>Nenaudokite planšetei jokių abrazyvinių valiklių, ploviklių ar automobilių chemikalų.</w:t>
      </w:r>
    </w:p>
    <w:p w14:paraId="36486FD0" w14:textId="77777777" w:rsidR="004E24C9" w:rsidRPr="00E17305" w:rsidRDefault="004E24C9" w:rsidP="00F252D2">
      <w:pPr>
        <w:pStyle w:val="aa"/>
        <w:numPr>
          <w:ilvl w:val="0"/>
          <w:numId w:val="241"/>
        </w:numPr>
        <w:spacing w:before="156" w:after="156"/>
        <w:ind w:left="641" w:hanging="357"/>
        <w:rPr>
          <w:rFonts w:cs="Arial"/>
        </w:rPr>
      </w:pPr>
      <w:r w:rsidRPr="00E17305">
        <w:rPr>
          <w:rFonts w:cs="Arial"/>
        </w:rPr>
        <w:t>Laikykite prietaisus sausomis sąlygomis ir nurodytoje darbinėje temperatūroje.</w:t>
      </w:r>
    </w:p>
    <w:p w14:paraId="13F64825" w14:textId="77777777" w:rsidR="004E24C9" w:rsidRPr="00E17305" w:rsidRDefault="004E24C9" w:rsidP="00F252D2">
      <w:pPr>
        <w:pStyle w:val="aa"/>
        <w:numPr>
          <w:ilvl w:val="0"/>
          <w:numId w:val="241"/>
        </w:numPr>
        <w:spacing w:before="156" w:after="156"/>
        <w:ind w:left="641" w:hanging="357"/>
        <w:rPr>
          <w:rFonts w:cs="Arial"/>
        </w:rPr>
      </w:pPr>
      <w:r w:rsidRPr="00E17305">
        <w:rPr>
          <w:rFonts w:cs="Arial"/>
        </w:rPr>
        <w:t>Prieš naudodami planšetinį kompiuterį, nusausinkite rankas. Planšetinio kompiuterio jutiklinis ekranas gali neveikti, jei jis drėgnas arba jei bakstelėsite jį šlapiomis rankomis.</w:t>
      </w:r>
    </w:p>
    <w:p w14:paraId="6A3A7527" w14:textId="77777777" w:rsidR="004E24C9" w:rsidRPr="00E17305" w:rsidRDefault="004E24C9" w:rsidP="00F252D2">
      <w:pPr>
        <w:pStyle w:val="aa"/>
        <w:numPr>
          <w:ilvl w:val="0"/>
          <w:numId w:val="241"/>
        </w:numPr>
        <w:spacing w:before="156" w:after="156"/>
        <w:ind w:left="641" w:hanging="357"/>
        <w:rPr>
          <w:rFonts w:cs="Arial"/>
        </w:rPr>
      </w:pPr>
      <w:r w:rsidRPr="00E17305">
        <w:rPr>
          <w:rFonts w:cs="Arial"/>
        </w:rPr>
        <w:t>Nelaikykite prietaisų drėgnose, dulkėtose ar nešvariose vietose.</w:t>
      </w:r>
    </w:p>
    <w:p w14:paraId="5FAD3E78" w14:textId="77777777" w:rsidR="004E24C9" w:rsidRPr="00E17305" w:rsidRDefault="004E24C9" w:rsidP="00F252D2">
      <w:pPr>
        <w:pStyle w:val="aa"/>
        <w:numPr>
          <w:ilvl w:val="0"/>
          <w:numId w:val="241"/>
        </w:numPr>
        <w:spacing w:before="156" w:after="156"/>
        <w:ind w:left="641" w:hanging="357"/>
        <w:rPr>
          <w:rFonts w:cs="Arial"/>
        </w:rPr>
      </w:pPr>
      <w:r w:rsidRPr="00E17305">
        <w:rPr>
          <w:rFonts w:cs="Arial"/>
        </w:rPr>
        <w:t>Prieš kiekvieną naudojimą ir po jo patikrinkite, ar korpusas, laidai ir jungtys nėra nešvarūs ir nepažeisti.</w:t>
      </w:r>
    </w:p>
    <w:p w14:paraId="540D5CB7" w14:textId="05B97F94" w:rsidR="004E24C9" w:rsidRPr="00E17305" w:rsidRDefault="004E24C9" w:rsidP="00F252D2">
      <w:pPr>
        <w:pStyle w:val="aa"/>
        <w:numPr>
          <w:ilvl w:val="0"/>
          <w:numId w:val="241"/>
        </w:numPr>
        <w:spacing w:before="156" w:after="156"/>
        <w:ind w:left="641" w:hanging="357"/>
        <w:rPr>
          <w:rFonts w:cs="Arial"/>
        </w:rPr>
      </w:pPr>
      <w:r w:rsidRPr="00E17305">
        <w:rPr>
          <w:rFonts w:cs="Arial"/>
        </w:rPr>
        <w:t xml:space="preserve">Nebandykite ardyti planšetinio kompiuterio ar </w:t>
      </w:r>
      <w:r w:rsidR="00E17305" w:rsidRPr="00E17305">
        <w:rPr>
          <w:rFonts w:cs="Arial"/>
        </w:rPr>
        <w:t>VCI</w:t>
      </w:r>
      <w:r w:rsidRPr="00E17305">
        <w:rPr>
          <w:rFonts w:cs="Arial"/>
        </w:rPr>
        <w:t xml:space="preserve"> įrenginio.</w:t>
      </w:r>
    </w:p>
    <w:p w14:paraId="1FAAB9AA" w14:textId="77777777" w:rsidR="004E24C9" w:rsidRPr="00E17305" w:rsidRDefault="004E24C9" w:rsidP="00F252D2">
      <w:pPr>
        <w:pStyle w:val="aa"/>
        <w:numPr>
          <w:ilvl w:val="0"/>
          <w:numId w:val="241"/>
        </w:numPr>
        <w:spacing w:before="156" w:after="156"/>
        <w:ind w:left="641" w:hanging="357"/>
        <w:rPr>
          <w:rFonts w:cs="Arial"/>
        </w:rPr>
      </w:pPr>
      <w:r w:rsidRPr="00E17305">
        <w:rPr>
          <w:rFonts w:cs="Arial"/>
        </w:rPr>
        <w:t>Nenumeskite ir nedarykite stipraus smūgio į prietaisus.</w:t>
      </w:r>
    </w:p>
    <w:p w14:paraId="73A178C9" w14:textId="77777777" w:rsidR="004E24C9" w:rsidRPr="00E17305" w:rsidRDefault="004E24C9" w:rsidP="00F252D2">
      <w:pPr>
        <w:pStyle w:val="aa"/>
        <w:numPr>
          <w:ilvl w:val="0"/>
          <w:numId w:val="241"/>
        </w:numPr>
        <w:spacing w:before="156" w:after="156"/>
        <w:ind w:left="641" w:hanging="357"/>
        <w:rPr>
          <w:rFonts w:cs="Arial"/>
        </w:rPr>
      </w:pPr>
      <w:r w:rsidRPr="00E17305">
        <w:rPr>
          <w:rFonts w:cs="Arial"/>
        </w:rPr>
        <w:t>Naudokite tik patvirtintus akumuliatorių įkroviklius ir priedus. Bet koks gedimas ar žala, atsiradusi dėl nepatvirtintų akumuliatorių įkroviklių ir priedų naudojimo, panaikins ribotą gaminio garantiją.</w:t>
      </w:r>
    </w:p>
    <w:p w14:paraId="14A3A28B" w14:textId="77777777" w:rsidR="004E24C9" w:rsidRPr="00E17305" w:rsidRDefault="004E24C9" w:rsidP="00F252D2">
      <w:pPr>
        <w:pStyle w:val="aa"/>
        <w:numPr>
          <w:ilvl w:val="0"/>
          <w:numId w:val="241"/>
        </w:numPr>
        <w:spacing w:before="156" w:after="156"/>
        <w:ind w:left="641" w:hanging="357"/>
        <w:rPr>
          <w:rFonts w:cs="Arial"/>
        </w:rPr>
      </w:pPr>
      <w:r w:rsidRPr="00E17305">
        <w:rPr>
          <w:rFonts w:cs="Arial"/>
        </w:rPr>
        <w:t>Įsitikinkite, kad akumuliatoriaus įkroviklis nesiliečia su laidžiais objektais.</w:t>
      </w:r>
    </w:p>
    <w:p w14:paraId="649F7B25" w14:textId="77777777" w:rsidR="004E24C9" w:rsidRPr="00E17305" w:rsidRDefault="004E24C9" w:rsidP="00F252D2">
      <w:pPr>
        <w:pStyle w:val="aa"/>
        <w:numPr>
          <w:ilvl w:val="0"/>
          <w:numId w:val="241"/>
        </w:numPr>
        <w:spacing w:before="156" w:after="156"/>
        <w:ind w:left="641" w:hanging="357"/>
        <w:rPr>
          <w:rFonts w:cs="Arial"/>
        </w:rPr>
      </w:pPr>
      <w:r w:rsidRPr="00E17305">
        <w:rPr>
          <w:rFonts w:cs="Arial"/>
        </w:rPr>
        <w:t>Nenaudokite planšetinio kompiuterio šalia mikrobangų krosnelių, belaidžių telefonų ir kai kurių medicinos ar mokslinių prietaisų, kad išvengtumėte signalo trukdžių.</w:t>
      </w:r>
    </w:p>
    <w:p w14:paraId="554433AD" w14:textId="77777777" w:rsidR="004E24C9" w:rsidRPr="00E17305" w:rsidRDefault="004E24C9" w:rsidP="004E24C9">
      <w:pPr>
        <w:pStyle w:val="20"/>
        <w:spacing w:before="312" w:after="156"/>
        <w:rPr>
          <w:rFonts w:cs="Arial"/>
        </w:rPr>
      </w:pPr>
      <w:bookmarkStart w:id="791" w:name="_Toc451525846"/>
      <w:bookmarkStart w:id="792" w:name="_Toc38114446"/>
      <w:r w:rsidRPr="00E17305">
        <w:rPr>
          <w:rFonts w:cs="Arial"/>
        </w:rPr>
        <w:t xml:space="preserve"> </w:t>
      </w:r>
      <w:bookmarkStart w:id="793" w:name="_Toc159436401"/>
      <w:bookmarkStart w:id="794" w:name="_Toc195792318"/>
      <w:bookmarkStart w:id="795" w:name="_Toc204185517"/>
      <w:r w:rsidRPr="00E17305">
        <w:rPr>
          <w:rFonts w:cs="Arial"/>
        </w:rPr>
        <w:t>Trikčių šalinimo kontrolinis sąrašas</w:t>
      </w:r>
      <w:bookmarkEnd w:id="791"/>
      <w:bookmarkEnd w:id="792"/>
      <w:bookmarkEnd w:id="793"/>
      <w:bookmarkEnd w:id="794"/>
      <w:bookmarkEnd w:id="795"/>
    </w:p>
    <w:p w14:paraId="347F49A4" w14:textId="77777777" w:rsidR="004E24C9" w:rsidRPr="00E17305" w:rsidRDefault="004E24C9" w:rsidP="00F252D2">
      <w:pPr>
        <w:pStyle w:val="aa"/>
        <w:numPr>
          <w:ilvl w:val="0"/>
          <w:numId w:val="242"/>
        </w:numPr>
        <w:spacing w:before="156" w:after="156"/>
        <w:ind w:left="641" w:hanging="357"/>
        <w:rPr>
          <w:rFonts w:cs="Arial"/>
        </w:rPr>
      </w:pPr>
      <w:r w:rsidRPr="00E17305">
        <w:rPr>
          <w:rFonts w:cs="Arial"/>
        </w:rPr>
        <w:t>Kai planšetinis kompiuteris neveikia tinkamai:</w:t>
      </w:r>
    </w:p>
    <w:p w14:paraId="1238F199" w14:textId="77777777" w:rsidR="004E24C9" w:rsidRPr="00E17305" w:rsidRDefault="004E24C9" w:rsidP="00F252D2">
      <w:pPr>
        <w:pStyle w:val="aa"/>
        <w:numPr>
          <w:ilvl w:val="0"/>
          <w:numId w:val="243"/>
        </w:numPr>
        <w:spacing w:before="156" w:after="156"/>
        <w:ind w:left="998" w:hanging="357"/>
        <w:rPr>
          <w:rFonts w:cs="Arial"/>
          <w:b/>
        </w:rPr>
      </w:pPr>
      <w:r w:rsidRPr="00E17305">
        <w:rPr>
          <w:rFonts w:cs="Arial"/>
        </w:rPr>
        <w:lastRenderedPageBreak/>
        <w:t>Įsitikinkite, kad planšetinis kompiuteris užregistruotas internete.</w:t>
      </w:r>
    </w:p>
    <w:p w14:paraId="2D9925F8" w14:textId="77777777" w:rsidR="004E24C9" w:rsidRPr="00E17305" w:rsidRDefault="004E24C9" w:rsidP="00F252D2">
      <w:pPr>
        <w:pStyle w:val="aa"/>
        <w:numPr>
          <w:ilvl w:val="0"/>
          <w:numId w:val="243"/>
        </w:numPr>
        <w:spacing w:before="156" w:after="156"/>
        <w:ind w:left="998" w:hanging="357"/>
        <w:rPr>
          <w:rFonts w:cs="Arial"/>
          <w:b/>
        </w:rPr>
      </w:pPr>
      <w:r w:rsidRPr="00E17305">
        <w:rPr>
          <w:rFonts w:cs="Arial"/>
        </w:rPr>
        <w:t>Įsitikinkite, kad sistemos programinė įranga ir diagnostikos programinė įranga yra tinkamai atnaujintos.</w:t>
      </w:r>
    </w:p>
    <w:p w14:paraId="67525516" w14:textId="77777777" w:rsidR="004E24C9" w:rsidRPr="00E17305" w:rsidRDefault="004E24C9" w:rsidP="00F252D2">
      <w:pPr>
        <w:pStyle w:val="aa"/>
        <w:numPr>
          <w:ilvl w:val="0"/>
          <w:numId w:val="243"/>
        </w:numPr>
        <w:spacing w:before="156" w:after="156"/>
        <w:ind w:left="998" w:hanging="357"/>
        <w:rPr>
          <w:rFonts w:cs="Arial"/>
          <w:b/>
        </w:rPr>
      </w:pPr>
      <w:r w:rsidRPr="00E17305">
        <w:rPr>
          <w:rFonts w:cs="Arial"/>
        </w:rPr>
        <w:t>Įsitikinkite, kad planšetinis kompiuteris prijungtas prie interneto.</w:t>
      </w:r>
    </w:p>
    <w:p w14:paraId="5C971D75" w14:textId="77777777" w:rsidR="004E24C9" w:rsidRPr="00E17305" w:rsidRDefault="004E24C9" w:rsidP="00F252D2">
      <w:pPr>
        <w:pStyle w:val="aa"/>
        <w:numPr>
          <w:ilvl w:val="0"/>
          <w:numId w:val="243"/>
        </w:numPr>
        <w:spacing w:before="156" w:after="156"/>
        <w:ind w:left="998" w:hanging="357"/>
        <w:rPr>
          <w:rFonts w:cs="Arial"/>
          <w:b/>
        </w:rPr>
      </w:pPr>
      <w:r w:rsidRPr="00E17305">
        <w:rPr>
          <w:rFonts w:cs="Arial"/>
        </w:rPr>
        <w:t>Patikrinkite visus laidus, jungtis ir indikatorius, kad įsitikintumėte, ar signalas priimamas.</w:t>
      </w:r>
    </w:p>
    <w:p w14:paraId="2C5203FF" w14:textId="77777777" w:rsidR="004E24C9" w:rsidRPr="00E17305" w:rsidRDefault="004E24C9" w:rsidP="00F252D2">
      <w:pPr>
        <w:pStyle w:val="aa"/>
        <w:numPr>
          <w:ilvl w:val="0"/>
          <w:numId w:val="242"/>
        </w:numPr>
        <w:spacing w:before="156" w:after="156"/>
        <w:ind w:left="641" w:hanging="357"/>
        <w:rPr>
          <w:rFonts w:cs="Arial"/>
        </w:rPr>
      </w:pPr>
      <w:r w:rsidRPr="00E17305">
        <w:rPr>
          <w:rFonts w:cs="Arial"/>
        </w:rPr>
        <w:t>Kai baterijos veikimo laikas trumpesnis nei įprastai:</w:t>
      </w:r>
    </w:p>
    <w:p w14:paraId="61701617" w14:textId="77777777" w:rsidR="004E24C9" w:rsidRPr="00E17305" w:rsidRDefault="004E24C9" w:rsidP="00F252D2">
      <w:pPr>
        <w:pStyle w:val="aa"/>
        <w:numPr>
          <w:ilvl w:val="0"/>
          <w:numId w:val="243"/>
        </w:numPr>
        <w:spacing w:before="156" w:after="156"/>
        <w:ind w:left="998" w:hanging="357"/>
        <w:rPr>
          <w:rFonts w:cs="Arial"/>
        </w:rPr>
      </w:pPr>
      <w:r w:rsidRPr="00E17305">
        <w:rPr>
          <w:rFonts w:cs="Arial"/>
        </w:rPr>
        <w:t>Tai gali nutikti, kai esate vietovėje, kurioje silpnas signalas. Išjunkite įrenginį, jei juo nesinaudojate.</w:t>
      </w:r>
    </w:p>
    <w:p w14:paraId="240C62FF" w14:textId="77777777" w:rsidR="004E24C9" w:rsidRPr="00E17305" w:rsidRDefault="004E24C9" w:rsidP="00F252D2">
      <w:pPr>
        <w:pStyle w:val="aa"/>
        <w:numPr>
          <w:ilvl w:val="0"/>
          <w:numId w:val="242"/>
        </w:numPr>
        <w:spacing w:before="156" w:after="156"/>
        <w:ind w:left="641" w:hanging="357"/>
        <w:rPr>
          <w:rFonts w:cs="Arial"/>
        </w:rPr>
      </w:pPr>
      <w:r w:rsidRPr="00E17305">
        <w:rPr>
          <w:rFonts w:cs="Arial"/>
        </w:rPr>
        <w:t>Kai negalite įjungti planšetinio kompiuterio:</w:t>
      </w:r>
    </w:p>
    <w:p w14:paraId="0A3EA708" w14:textId="2B2F65FE" w:rsidR="004E24C9" w:rsidRPr="00E17305" w:rsidRDefault="004E24C9" w:rsidP="00F252D2">
      <w:pPr>
        <w:pStyle w:val="aa"/>
        <w:numPr>
          <w:ilvl w:val="0"/>
          <w:numId w:val="243"/>
        </w:numPr>
        <w:spacing w:before="156" w:after="156"/>
        <w:ind w:left="998" w:hanging="357"/>
        <w:rPr>
          <w:rFonts w:cs="Arial"/>
        </w:rPr>
      </w:pPr>
      <w:r w:rsidRPr="00E17305">
        <w:rPr>
          <w:rFonts w:eastAsiaTheme="minorEastAsia" w:cs="Arial"/>
          <w:szCs w:val="18"/>
        </w:rPr>
        <w:t>Įsitikinkite, kad planšetinis kompiuteris prijungtas prie maitinimo šaltinio arba įkrautas akumuliatorius</w:t>
      </w:r>
      <w:r w:rsidR="003A08BD" w:rsidRPr="00E17305">
        <w:rPr>
          <w:rFonts w:eastAsiaTheme="minorEastAsia" w:cs="Arial"/>
          <w:szCs w:val="18"/>
        </w:rPr>
        <w:t>.</w:t>
      </w:r>
    </w:p>
    <w:p w14:paraId="209AA1F2" w14:textId="77777777" w:rsidR="004E24C9" w:rsidRPr="00E17305" w:rsidRDefault="004E24C9" w:rsidP="00F252D2">
      <w:pPr>
        <w:pStyle w:val="aa"/>
        <w:numPr>
          <w:ilvl w:val="0"/>
          <w:numId w:val="242"/>
        </w:numPr>
        <w:spacing w:before="156" w:after="156"/>
        <w:ind w:left="641" w:hanging="357"/>
        <w:rPr>
          <w:rFonts w:cs="Arial"/>
        </w:rPr>
      </w:pPr>
      <w:r w:rsidRPr="00E17305">
        <w:rPr>
          <w:rFonts w:cs="Arial"/>
        </w:rPr>
        <w:t>Kai negalite įkrauti planšetinio kompiuterio:</w:t>
      </w:r>
    </w:p>
    <w:p w14:paraId="674371B1" w14:textId="77777777" w:rsidR="004E24C9" w:rsidRPr="00E17305" w:rsidRDefault="004E24C9" w:rsidP="00F252D2">
      <w:pPr>
        <w:pStyle w:val="aa"/>
        <w:numPr>
          <w:ilvl w:val="0"/>
          <w:numId w:val="243"/>
        </w:numPr>
        <w:spacing w:before="156" w:after="156"/>
        <w:ind w:left="998" w:hanging="357"/>
        <w:rPr>
          <w:rFonts w:cs="Arial"/>
        </w:rPr>
      </w:pPr>
      <w:r w:rsidRPr="00E17305">
        <w:rPr>
          <w:rFonts w:cs="Arial"/>
        </w:rPr>
        <w:t>Jūsų įkroviklis gali būti sugedęs. Susisiekite su artimiausiu prekybos atstovu.</w:t>
      </w:r>
    </w:p>
    <w:p w14:paraId="216D76A8" w14:textId="470E9304" w:rsidR="004E24C9" w:rsidRPr="00E17305" w:rsidRDefault="004E24C9" w:rsidP="00F252D2">
      <w:pPr>
        <w:pStyle w:val="aa"/>
        <w:numPr>
          <w:ilvl w:val="0"/>
          <w:numId w:val="243"/>
        </w:numPr>
        <w:spacing w:before="156" w:after="156"/>
        <w:ind w:left="998" w:hanging="357"/>
        <w:rPr>
          <w:rFonts w:cs="Arial"/>
        </w:rPr>
      </w:pPr>
      <w:r w:rsidRPr="00E17305">
        <w:rPr>
          <w:rFonts w:cs="Arial"/>
        </w:rPr>
        <w:t xml:space="preserve">Galbūt bandote naudoti įrenginį per karštoje / per šaltoje temperatūroje. </w:t>
      </w:r>
      <w:r w:rsidRPr="00E17305">
        <w:rPr>
          <w:rFonts w:eastAsiaTheme="minorEastAsia" w:cs="Arial"/>
          <w:szCs w:val="18"/>
        </w:rPr>
        <w:t>Įkraukite įrenginį vėsesnėje arba šiltesnėje vietoje</w:t>
      </w:r>
      <w:r w:rsidR="003A08BD" w:rsidRPr="00E17305">
        <w:rPr>
          <w:rFonts w:eastAsiaTheme="minorEastAsia" w:cs="Arial"/>
          <w:szCs w:val="18"/>
        </w:rPr>
        <w:t>.</w:t>
      </w:r>
    </w:p>
    <w:p w14:paraId="7F6DDF52" w14:textId="280DE088" w:rsidR="004E24C9" w:rsidRPr="00E17305" w:rsidRDefault="004E24C9" w:rsidP="00F252D2">
      <w:pPr>
        <w:pStyle w:val="aa"/>
        <w:numPr>
          <w:ilvl w:val="0"/>
          <w:numId w:val="243"/>
        </w:numPr>
        <w:spacing w:before="156" w:after="156"/>
        <w:ind w:left="998" w:hanging="357"/>
        <w:rPr>
          <w:rFonts w:cs="Arial"/>
        </w:rPr>
      </w:pPr>
      <w:r w:rsidRPr="00E17305">
        <w:rPr>
          <w:rFonts w:eastAsiaTheme="minorEastAsia" w:cs="Arial"/>
          <w:szCs w:val="18"/>
        </w:rPr>
        <w:t>Gali būti, kad jūsų įrenginys nebuvo tinkamai prijungtas prie įkroviklio</w:t>
      </w:r>
      <w:r w:rsidR="003A08BD" w:rsidRPr="00E17305">
        <w:rPr>
          <w:rFonts w:eastAsiaTheme="minorEastAsia" w:cs="Arial"/>
          <w:szCs w:val="18"/>
        </w:rPr>
        <w:t>.</w:t>
      </w:r>
      <w:r w:rsidRPr="00E17305">
        <w:rPr>
          <w:rFonts w:cs="Arial"/>
        </w:rPr>
        <w:t xml:space="preserve"> Patikrinkite jungtį.</w:t>
      </w:r>
    </w:p>
    <w:p w14:paraId="351D5A41" w14:textId="77777777" w:rsidR="004E24C9" w:rsidRPr="00E17305" w:rsidRDefault="004E24C9" w:rsidP="004E24C9">
      <w:pPr>
        <w:pBdr>
          <w:top w:val="single" w:sz="6" w:space="1" w:color="auto"/>
          <w:bottom w:val="single" w:sz="6" w:space="1" w:color="auto"/>
        </w:pBdr>
        <w:spacing w:before="156" w:afterLines="0" w:after="0"/>
        <w:rPr>
          <w:rFonts w:cs="Arial"/>
          <w:b/>
        </w:rPr>
      </w:pPr>
      <w:r w:rsidRPr="00E17305">
        <w:rPr>
          <w:rFonts w:cs="Arial"/>
          <w:b/>
          <w:noProof/>
          <w:lang w:val="en-US"/>
        </w:rPr>
        <w:drawing>
          <wp:anchor distT="0" distB="0" distL="114300" distR="114300" simplePos="0" relativeHeight="252333056" behindDoc="0" locked="0" layoutInCell="1" allowOverlap="1" wp14:anchorId="5DE467F8" wp14:editId="1E758257">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421C470E" w14:textId="77777777" w:rsidR="004E24C9" w:rsidRPr="00E17305" w:rsidRDefault="004E24C9" w:rsidP="004E24C9">
      <w:pPr>
        <w:pBdr>
          <w:top w:val="single" w:sz="6" w:space="1" w:color="auto"/>
          <w:bottom w:val="single" w:sz="6" w:space="1" w:color="auto"/>
        </w:pBdr>
        <w:spacing w:beforeLines="0" w:before="0" w:after="156"/>
        <w:rPr>
          <w:rFonts w:cs="Arial"/>
        </w:rPr>
      </w:pPr>
      <w:r w:rsidRPr="00E17305">
        <w:rPr>
          <w:rFonts w:cs="Arial"/>
        </w:rPr>
        <w:t xml:space="preserve">Jei problemos išlieka, susisiekite su </w:t>
      </w:r>
      <w:r w:rsidRPr="00E17305">
        <w:rPr>
          <w:rFonts w:eastAsiaTheme="minorEastAsia" w:cs="Arial"/>
          <w:szCs w:val="18"/>
        </w:rPr>
        <w:t xml:space="preserve">„Autel“ techninės pagalbos personalu </w:t>
      </w:r>
      <w:r w:rsidRPr="00E17305">
        <w:rPr>
          <w:rFonts w:cs="Arial"/>
        </w:rPr>
        <w:t>arba vietiniu pardavimo agentu.</w:t>
      </w:r>
    </w:p>
    <w:p w14:paraId="51DEBCF3" w14:textId="77777777" w:rsidR="004E24C9" w:rsidRPr="00E17305" w:rsidRDefault="004E24C9" w:rsidP="004E24C9">
      <w:pPr>
        <w:pStyle w:val="20"/>
        <w:spacing w:before="312" w:after="156"/>
        <w:rPr>
          <w:rFonts w:cs="Arial"/>
        </w:rPr>
      </w:pPr>
      <w:bookmarkStart w:id="796" w:name="_Toc451525847"/>
      <w:bookmarkStart w:id="797" w:name="_Toc38114447"/>
      <w:r w:rsidRPr="00E17305">
        <w:rPr>
          <w:rFonts w:cs="Arial"/>
        </w:rPr>
        <w:t xml:space="preserve"> </w:t>
      </w:r>
      <w:bookmarkStart w:id="798" w:name="_Toc159436402"/>
      <w:bookmarkStart w:id="799" w:name="_Toc195792319"/>
      <w:bookmarkStart w:id="800" w:name="_Toc204185518"/>
      <w:r w:rsidRPr="00E17305">
        <w:rPr>
          <w:rFonts w:cs="Arial"/>
        </w:rPr>
        <w:t>Apie akumuliatoriaus naudojimą</w:t>
      </w:r>
      <w:bookmarkEnd w:id="796"/>
      <w:bookmarkEnd w:id="797"/>
      <w:bookmarkEnd w:id="798"/>
      <w:bookmarkEnd w:id="799"/>
      <w:bookmarkEnd w:id="800"/>
    </w:p>
    <w:p w14:paraId="6903A073" w14:textId="77777777" w:rsidR="004E24C9" w:rsidRPr="00E17305" w:rsidRDefault="004E24C9" w:rsidP="004E24C9">
      <w:pPr>
        <w:pStyle w:val="BodytextUserManual"/>
        <w:spacing w:before="156" w:after="156"/>
      </w:pPr>
      <w:r w:rsidRPr="00E17305">
        <w:t>Jūsų planšetinį kompiuterį maitina įmontuotas ličio jonų polimerų akumuliatorius, kuris leidžia įkrauti akumuliatorių, kai jo lieka.</w:t>
      </w:r>
    </w:p>
    <w:p w14:paraId="4B2F4460" w14:textId="77777777" w:rsidR="004E24C9" w:rsidRPr="00E17305" w:rsidRDefault="004E24C9" w:rsidP="004E24C9">
      <w:pPr>
        <w:pBdr>
          <w:top w:val="single" w:sz="6" w:space="1" w:color="auto"/>
          <w:bottom w:val="single" w:sz="6" w:space="1" w:color="auto"/>
        </w:pBdr>
        <w:spacing w:before="156" w:afterLines="0" w:after="0"/>
        <w:rPr>
          <w:rFonts w:cs="Arial"/>
          <w:b/>
        </w:rPr>
      </w:pPr>
      <w:r w:rsidRPr="00E17305">
        <w:rPr>
          <w:rFonts w:cs="Arial"/>
          <w:b/>
          <w:noProof/>
          <w:lang w:val="en-US"/>
        </w:rPr>
        <w:drawing>
          <wp:anchor distT="0" distB="0" distL="114300" distR="114300" simplePos="0" relativeHeight="252332032" behindDoc="0" locked="0" layoutInCell="1" allowOverlap="1" wp14:anchorId="1D161701" wp14:editId="737D3B35">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5"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E17305">
        <w:rPr>
          <w:rFonts w:cs="Arial"/>
          <w:b/>
        </w:rPr>
        <w:t>PAVOJUS</w:t>
      </w:r>
    </w:p>
    <w:p w14:paraId="6F5F0697" w14:textId="77777777" w:rsidR="004E24C9" w:rsidRPr="00E17305" w:rsidRDefault="004E24C9" w:rsidP="004E24C9">
      <w:pPr>
        <w:pBdr>
          <w:top w:val="single" w:sz="6" w:space="1" w:color="auto"/>
          <w:bottom w:val="single" w:sz="6" w:space="1" w:color="auto"/>
        </w:pBdr>
        <w:spacing w:beforeLines="0" w:before="0" w:after="156"/>
        <w:rPr>
          <w:rFonts w:cs="Arial"/>
        </w:rPr>
      </w:pPr>
      <w:r w:rsidRPr="00E17305">
        <w:rPr>
          <w:rFonts w:cs="Arial"/>
        </w:rPr>
        <w:t xml:space="preserve">Įmontuotą </w:t>
      </w:r>
      <w:r w:rsidRPr="00E17305">
        <w:rPr>
          <w:rFonts w:eastAsiaTheme="minorEastAsia" w:cs="Arial"/>
          <w:szCs w:val="18"/>
        </w:rPr>
        <w:t xml:space="preserve">ličio jonų polimerų </w:t>
      </w:r>
      <w:r w:rsidRPr="00E17305">
        <w:rPr>
          <w:rFonts w:cs="Arial"/>
        </w:rPr>
        <w:t>bateriją galima pakeisti tik gamykloje; neteisingas pakeitimas arba akumuliatoriaus bloko sugadinimas gali sukelti sprogimą.</w:t>
      </w:r>
    </w:p>
    <w:p w14:paraId="2B8CC864" w14:textId="77777777" w:rsidR="004E24C9" w:rsidRPr="00E17305" w:rsidRDefault="004E24C9" w:rsidP="00F252D2">
      <w:pPr>
        <w:pStyle w:val="aa"/>
        <w:numPr>
          <w:ilvl w:val="0"/>
          <w:numId w:val="244"/>
        </w:numPr>
        <w:adjustRightInd w:val="0"/>
        <w:snapToGrid w:val="0"/>
        <w:spacing w:before="156" w:after="156"/>
        <w:ind w:left="476" w:hanging="266"/>
        <w:rPr>
          <w:rFonts w:cs="Arial"/>
          <w:szCs w:val="21"/>
        </w:rPr>
      </w:pPr>
      <w:r w:rsidRPr="00E17305">
        <w:rPr>
          <w:rFonts w:cs="Arial"/>
          <w:szCs w:val="21"/>
        </w:rPr>
        <w:t>Nenaudokite pažeisto akumuliatoriaus įkroviklio.</w:t>
      </w:r>
    </w:p>
    <w:p w14:paraId="52F06FC8" w14:textId="77777777" w:rsidR="004E24C9" w:rsidRPr="00E17305" w:rsidRDefault="004E24C9" w:rsidP="00F252D2">
      <w:pPr>
        <w:pStyle w:val="aa"/>
        <w:numPr>
          <w:ilvl w:val="0"/>
          <w:numId w:val="244"/>
        </w:numPr>
        <w:adjustRightInd w:val="0"/>
        <w:snapToGrid w:val="0"/>
        <w:spacing w:before="156" w:after="156"/>
        <w:ind w:left="476" w:hanging="266"/>
        <w:rPr>
          <w:rFonts w:cs="Arial"/>
          <w:szCs w:val="21"/>
        </w:rPr>
      </w:pPr>
      <w:r w:rsidRPr="00E17305">
        <w:rPr>
          <w:rFonts w:cs="Arial"/>
          <w:szCs w:val="21"/>
        </w:rPr>
        <w:lastRenderedPageBreak/>
        <w:t>Neardykite, neatidarykite, nesutraiškykite, nelenkite, nedeformuokite, nepradurkite ir neplėšykite akumuliatoriaus.</w:t>
      </w:r>
    </w:p>
    <w:p w14:paraId="6CFD221F" w14:textId="77777777" w:rsidR="004E24C9" w:rsidRPr="00E17305" w:rsidRDefault="004E24C9" w:rsidP="00F252D2">
      <w:pPr>
        <w:pStyle w:val="aa"/>
        <w:numPr>
          <w:ilvl w:val="0"/>
          <w:numId w:val="244"/>
        </w:numPr>
        <w:adjustRightInd w:val="0"/>
        <w:snapToGrid w:val="0"/>
        <w:spacing w:before="156" w:after="156"/>
        <w:ind w:left="476" w:hanging="266"/>
        <w:rPr>
          <w:rFonts w:cs="Arial"/>
          <w:szCs w:val="21"/>
        </w:rPr>
      </w:pPr>
      <w:r w:rsidRPr="00E17305">
        <w:rPr>
          <w:rFonts w:cs="Arial"/>
          <w:szCs w:val="21"/>
        </w:rPr>
        <w:t>Nekeiskite, neperdirbkite ir nebandykite įkišti į akumuliatorių pašalinių daiktų, nelaikykite akumuliatoriaus gaisro, sprogimo ar kitų pavojų vietoje.</w:t>
      </w:r>
    </w:p>
    <w:p w14:paraId="4612F0A1" w14:textId="77777777" w:rsidR="004E24C9" w:rsidRPr="00E17305" w:rsidRDefault="004E24C9" w:rsidP="00F252D2">
      <w:pPr>
        <w:pStyle w:val="aa"/>
        <w:numPr>
          <w:ilvl w:val="0"/>
          <w:numId w:val="244"/>
        </w:numPr>
        <w:adjustRightInd w:val="0"/>
        <w:snapToGrid w:val="0"/>
        <w:spacing w:before="156" w:after="156"/>
        <w:ind w:left="476" w:hanging="266"/>
        <w:rPr>
          <w:rFonts w:cs="Arial"/>
          <w:szCs w:val="21"/>
        </w:rPr>
      </w:pPr>
      <w:r w:rsidRPr="00E17305">
        <w:rPr>
          <w:rFonts w:cs="Arial"/>
          <w:szCs w:val="21"/>
        </w:rPr>
        <w:t>Naudokite tik nurodytą įkroviklį ir USB laidus. Naudojant nepatvirtintus „Autel“ įkroviklius ar USB laidus, įrenginys gali sugesti arba sugesti.</w:t>
      </w:r>
    </w:p>
    <w:p w14:paraId="5FA62395" w14:textId="77777777" w:rsidR="004E24C9" w:rsidRPr="00E17305" w:rsidRDefault="004E24C9" w:rsidP="00F252D2">
      <w:pPr>
        <w:pStyle w:val="aa"/>
        <w:numPr>
          <w:ilvl w:val="0"/>
          <w:numId w:val="244"/>
        </w:numPr>
        <w:adjustRightInd w:val="0"/>
        <w:snapToGrid w:val="0"/>
        <w:spacing w:before="156" w:after="156"/>
        <w:ind w:left="476" w:hanging="266"/>
        <w:rPr>
          <w:rFonts w:cs="Arial"/>
          <w:szCs w:val="21"/>
        </w:rPr>
      </w:pPr>
      <w:r w:rsidRPr="00E17305">
        <w:rPr>
          <w:rFonts w:cs="Arial"/>
          <w:szCs w:val="21"/>
        </w:rPr>
        <w:t>Netinkamos baterijos ar įkroviklio naudojimas gali sukelti gaisro, sprogimo, nuotėkio ar kitų pavojų.</w:t>
      </w:r>
    </w:p>
    <w:p w14:paraId="03AFF5D5" w14:textId="77777777" w:rsidR="004E24C9" w:rsidRPr="00E17305" w:rsidRDefault="004E24C9" w:rsidP="00F252D2">
      <w:pPr>
        <w:pStyle w:val="aa"/>
        <w:numPr>
          <w:ilvl w:val="0"/>
          <w:numId w:val="244"/>
        </w:numPr>
        <w:adjustRightInd w:val="0"/>
        <w:snapToGrid w:val="0"/>
        <w:spacing w:before="156" w:after="156"/>
        <w:ind w:left="476" w:hanging="266"/>
        <w:rPr>
          <w:rFonts w:cs="Arial"/>
          <w:szCs w:val="21"/>
        </w:rPr>
      </w:pPr>
      <w:r w:rsidRPr="00E17305">
        <w:rPr>
          <w:rFonts w:cs="Arial"/>
          <w:szCs w:val="21"/>
        </w:rPr>
        <w:t>Venkite planšetinio kompiuterio numetimo. Jei planšetinis kompiuteris nukrito, ypač ant kieto paviršiaus, ir įtariate, kad jis pažeistas, nuneškite jį į techninės priežiūros centrą apžiūrai.</w:t>
      </w:r>
    </w:p>
    <w:p w14:paraId="107692AC" w14:textId="77777777" w:rsidR="004E24C9" w:rsidRPr="00E17305" w:rsidRDefault="004E24C9" w:rsidP="00F252D2">
      <w:pPr>
        <w:pStyle w:val="aa"/>
        <w:numPr>
          <w:ilvl w:val="0"/>
          <w:numId w:val="244"/>
        </w:numPr>
        <w:adjustRightInd w:val="0"/>
        <w:snapToGrid w:val="0"/>
        <w:spacing w:before="156" w:after="156"/>
        <w:ind w:left="476" w:hanging="266"/>
        <w:rPr>
          <w:rFonts w:cs="Arial"/>
          <w:szCs w:val="21"/>
        </w:rPr>
      </w:pPr>
      <w:r w:rsidRPr="00E17305">
        <w:rPr>
          <w:rFonts w:cs="Arial"/>
          <w:szCs w:val="21"/>
        </w:rPr>
        <w:t>Stenkitės būti arčiau belaidžio maršrutizatoriaus, kad sumažintumėte akumuliatoriaus energijos sąnaudas.</w:t>
      </w:r>
    </w:p>
    <w:p w14:paraId="2FE57CFE" w14:textId="77777777" w:rsidR="004E24C9" w:rsidRPr="00E17305" w:rsidRDefault="004E24C9" w:rsidP="00F252D2">
      <w:pPr>
        <w:pStyle w:val="aa"/>
        <w:numPr>
          <w:ilvl w:val="0"/>
          <w:numId w:val="244"/>
        </w:numPr>
        <w:adjustRightInd w:val="0"/>
        <w:snapToGrid w:val="0"/>
        <w:spacing w:before="156" w:after="156"/>
        <w:ind w:left="476" w:hanging="266"/>
        <w:rPr>
          <w:rFonts w:cs="Arial"/>
          <w:szCs w:val="21"/>
        </w:rPr>
      </w:pPr>
      <w:r w:rsidRPr="00E17305">
        <w:rPr>
          <w:rFonts w:cs="Arial"/>
          <w:szCs w:val="21"/>
        </w:rPr>
        <w:t>Laikas, reikalingas akumuliatoriui įkrauti, priklauso nuo likusios akumuliatoriaus talpos.</w:t>
      </w:r>
    </w:p>
    <w:p w14:paraId="11F8F212" w14:textId="77777777" w:rsidR="004E24C9" w:rsidRPr="00E17305" w:rsidRDefault="004E24C9" w:rsidP="00F252D2">
      <w:pPr>
        <w:pStyle w:val="aa"/>
        <w:numPr>
          <w:ilvl w:val="0"/>
          <w:numId w:val="244"/>
        </w:numPr>
        <w:adjustRightInd w:val="0"/>
        <w:snapToGrid w:val="0"/>
        <w:spacing w:before="156" w:after="156"/>
        <w:ind w:left="476" w:hanging="266"/>
        <w:rPr>
          <w:rFonts w:cs="Arial"/>
          <w:szCs w:val="21"/>
        </w:rPr>
      </w:pPr>
      <w:r w:rsidRPr="00E17305">
        <w:rPr>
          <w:rFonts w:cs="Arial"/>
          <w:szCs w:val="21"/>
        </w:rPr>
        <w:t>Baterijos veikimo laikas neišvengiamai trumpėja laikui bėgant.</w:t>
      </w:r>
    </w:p>
    <w:p w14:paraId="166B4F32" w14:textId="77777777" w:rsidR="004E24C9" w:rsidRPr="00E17305" w:rsidRDefault="004E24C9" w:rsidP="00F252D2">
      <w:pPr>
        <w:pStyle w:val="aa"/>
        <w:numPr>
          <w:ilvl w:val="0"/>
          <w:numId w:val="244"/>
        </w:numPr>
        <w:adjustRightInd w:val="0"/>
        <w:snapToGrid w:val="0"/>
        <w:spacing w:before="156" w:after="156"/>
        <w:ind w:left="476" w:hanging="266"/>
        <w:rPr>
          <w:rFonts w:cs="Arial"/>
          <w:szCs w:val="21"/>
        </w:rPr>
      </w:pPr>
      <w:r w:rsidRPr="00E17305">
        <w:rPr>
          <w:rFonts w:cs="Arial"/>
          <w:szCs w:val="21"/>
        </w:rPr>
        <w:t>Atjunkite įkroviklį, kai planšetinis kompiuteris bus visiškai įkrautas, nes per didelis įkrovimas gali sutrumpinti akumuliatoriaus veikimo laiką.</w:t>
      </w:r>
    </w:p>
    <w:p w14:paraId="2DC9DC8D" w14:textId="77777777" w:rsidR="004E24C9" w:rsidRPr="00E17305" w:rsidRDefault="004E24C9" w:rsidP="00F252D2">
      <w:pPr>
        <w:pStyle w:val="aa"/>
        <w:numPr>
          <w:ilvl w:val="0"/>
          <w:numId w:val="244"/>
        </w:numPr>
        <w:adjustRightInd w:val="0"/>
        <w:snapToGrid w:val="0"/>
        <w:spacing w:before="156" w:after="156"/>
        <w:ind w:left="476" w:hanging="266"/>
        <w:rPr>
          <w:rFonts w:cs="Arial"/>
          <w:szCs w:val="21"/>
        </w:rPr>
      </w:pPr>
      <w:r w:rsidRPr="00E17305">
        <w:rPr>
          <w:rFonts w:cs="Arial"/>
          <w:szCs w:val="21"/>
        </w:rPr>
        <w:t>Laikykite bateriją vidutinio klimato sąlygomis. Nedėkite jos į automobilį, kai ji per karšta arba per šalta, nes tai gali sumažinti baterijos talpą ir tarnavimo laiką.</w:t>
      </w:r>
    </w:p>
    <w:p w14:paraId="341EC738" w14:textId="77777777" w:rsidR="004E24C9" w:rsidRPr="00E17305" w:rsidRDefault="004E24C9" w:rsidP="004E24C9">
      <w:pPr>
        <w:pStyle w:val="20"/>
        <w:spacing w:before="312" w:after="156"/>
        <w:rPr>
          <w:rFonts w:cs="Arial"/>
        </w:rPr>
      </w:pPr>
      <w:bookmarkStart w:id="801" w:name="_Ref476126530"/>
      <w:bookmarkStart w:id="802" w:name="_Toc451525848"/>
      <w:bookmarkStart w:id="803" w:name="_Toc38114448"/>
      <w:r w:rsidRPr="00E17305">
        <w:rPr>
          <w:rFonts w:cs="Arial"/>
        </w:rPr>
        <w:t xml:space="preserve"> </w:t>
      </w:r>
      <w:bookmarkStart w:id="804" w:name="_Toc159436403"/>
      <w:bookmarkStart w:id="805" w:name="_Toc195792320"/>
      <w:bookmarkStart w:id="806" w:name="_Toc204185519"/>
      <w:r w:rsidRPr="00E17305">
        <w:rPr>
          <w:rFonts w:cs="Arial"/>
        </w:rPr>
        <w:t>Aptarnavimo procedūros</w:t>
      </w:r>
      <w:bookmarkEnd w:id="801"/>
      <w:bookmarkEnd w:id="802"/>
      <w:bookmarkEnd w:id="803"/>
      <w:bookmarkEnd w:id="804"/>
      <w:bookmarkEnd w:id="805"/>
      <w:bookmarkEnd w:id="806"/>
    </w:p>
    <w:p w14:paraId="1BCD7973" w14:textId="77777777" w:rsidR="004E24C9" w:rsidRPr="00E17305" w:rsidRDefault="004E24C9" w:rsidP="004E24C9">
      <w:pPr>
        <w:pStyle w:val="BodytextUserManual"/>
        <w:spacing w:before="156" w:after="156"/>
      </w:pPr>
      <w:r w:rsidRPr="00E17305">
        <w:t>Šiame skyriuje pateikiama informacija apie techninę pagalbą, remonto paslaugas ir pakeitimo arba pasirenkamų dalių paraiškų teikimą.</w:t>
      </w:r>
    </w:p>
    <w:p w14:paraId="34B8FCE8" w14:textId="77777777" w:rsidR="004E24C9" w:rsidRPr="00E17305" w:rsidRDefault="004E24C9" w:rsidP="004E24C9">
      <w:pPr>
        <w:pStyle w:val="30"/>
        <w:spacing w:before="312" w:after="156"/>
      </w:pPr>
      <w:r w:rsidRPr="00E17305">
        <w:t xml:space="preserve"> </w:t>
      </w:r>
      <w:bookmarkStart w:id="807" w:name="_Ref138326273"/>
      <w:bookmarkStart w:id="808" w:name="_Toc159436404"/>
      <w:r w:rsidRPr="00E17305">
        <w:t>Techninė pagalba</w:t>
      </w:r>
      <w:bookmarkEnd w:id="807"/>
      <w:bookmarkEnd w:id="808"/>
    </w:p>
    <w:p w14:paraId="37CB18BD" w14:textId="13AC0A52" w:rsidR="004E24C9" w:rsidRPr="00E17305" w:rsidRDefault="004E24C9" w:rsidP="004E24C9">
      <w:pPr>
        <w:pStyle w:val="BodytextUserManual"/>
        <w:spacing w:before="156" w:after="156"/>
      </w:pPr>
      <w:r w:rsidRPr="00E17305">
        <w:rPr>
          <w:rFonts w:eastAsiaTheme="minorEastAsia"/>
          <w:szCs w:val="18"/>
        </w:rPr>
        <w:t>Jei turite klausimų ar problemų dėl gaminio veikimo</w:t>
      </w:r>
      <w:r w:rsidR="003A08BD" w:rsidRPr="00E17305">
        <w:rPr>
          <w:rFonts w:eastAsiaTheme="minorEastAsia"/>
          <w:szCs w:val="18"/>
        </w:rPr>
        <w:t>,</w:t>
      </w:r>
      <w:r w:rsidRPr="00E17305">
        <w:t xml:space="preserve"> susisiekite su mumis.</w:t>
      </w:r>
    </w:p>
    <w:p w14:paraId="0580D6F1" w14:textId="6E5F997D" w:rsidR="004E24C9" w:rsidRPr="00E17305" w:rsidRDefault="004E24C9" w:rsidP="004E24C9">
      <w:pPr>
        <w:spacing w:before="156" w:after="156"/>
        <w:rPr>
          <w:rFonts w:cs="Arial"/>
          <w:b/>
        </w:rPr>
      </w:pPr>
      <w:bookmarkStart w:id="809" w:name="_Hlk137632236"/>
      <w:r w:rsidRPr="00E17305">
        <w:rPr>
          <w:rFonts w:cs="Arial"/>
          <w:b/>
        </w:rPr>
        <w:t>„Autel</w:t>
      </w:r>
      <w:r w:rsidR="00003934" w:rsidRPr="00E17305">
        <w:rPr>
          <w:rFonts w:cs="Arial"/>
          <w:b/>
        </w:rPr>
        <w:t>“</w:t>
      </w:r>
      <w:r w:rsidRPr="00E17305">
        <w:rPr>
          <w:rFonts w:cs="Arial"/>
          <w:b/>
        </w:rPr>
        <w:t xml:space="preserve"> Kinijos būstinė</w:t>
      </w:r>
    </w:p>
    <w:p w14:paraId="3AC28B95" w14:textId="370D151B"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Telefonas</w:t>
      </w:r>
      <w:r w:rsidR="003A08BD" w:rsidRPr="00E17305">
        <w:rPr>
          <w:rFonts w:cs="Arial"/>
          <w:b/>
          <w:kern w:val="44"/>
          <w:szCs w:val="18"/>
        </w:rPr>
        <w:t>:</w:t>
      </w:r>
      <w:r w:rsidRPr="00E17305">
        <w:rPr>
          <w:rFonts w:cs="Arial"/>
          <w:b/>
          <w:kern w:val="44"/>
          <w:szCs w:val="18"/>
        </w:rPr>
        <w:t xml:space="preserve"> </w:t>
      </w:r>
      <w:r w:rsidRPr="00E17305">
        <w:rPr>
          <w:rFonts w:cs="Arial"/>
          <w:bCs/>
          <w:kern w:val="44"/>
          <w:szCs w:val="18"/>
        </w:rPr>
        <w:t>+86 (0755) 8614-7779 (pirmadieniais–penktadieniais, 9.00–18.00 val. Pekino laiku)</w:t>
      </w:r>
    </w:p>
    <w:p w14:paraId="5471972A" w14:textId="344407AD"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El</w:t>
      </w:r>
      <w:r w:rsidR="003A08BD" w:rsidRPr="00E17305">
        <w:rPr>
          <w:rFonts w:cs="Arial"/>
          <w:b/>
          <w:kern w:val="44"/>
          <w:szCs w:val="18"/>
        </w:rPr>
        <w:t>.</w:t>
      </w:r>
      <w:r w:rsidRPr="00E17305">
        <w:rPr>
          <w:rFonts w:cs="Arial"/>
          <w:b/>
          <w:kern w:val="44"/>
          <w:szCs w:val="18"/>
        </w:rPr>
        <w:t xml:space="preserve"> paštas: </w:t>
      </w:r>
      <w:hyperlink r:id="rId276" w:history="1">
        <w:r w:rsidRPr="00E17305">
          <w:rPr>
            <w:rStyle w:val="a9"/>
            <w:rFonts w:cs="Arial"/>
            <w:kern w:val="44"/>
          </w:rPr>
          <w:t>support@autel.com</w:t>
        </w:r>
      </w:hyperlink>
      <w:r w:rsidRPr="00E17305">
        <w:rPr>
          <w:rFonts w:cs="Arial"/>
          <w:b/>
          <w:kern w:val="44"/>
          <w:szCs w:val="18"/>
        </w:rPr>
        <w:t xml:space="preserve"> </w:t>
      </w:r>
    </w:p>
    <w:p w14:paraId="24C0FD67" w14:textId="0805AD1A"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 xml:space="preserve">Adresas: </w:t>
      </w:r>
      <w:r w:rsidR="009811A1" w:rsidRPr="00E17305">
        <w:rPr>
          <w:rFonts w:cs="Arial"/>
          <w:bCs/>
          <w:kern w:val="44"/>
          <w:szCs w:val="18"/>
        </w:rPr>
        <w:t>Floor 2, Caihong Keji Building, 36 Hi-tech North Six Road, Songpingshan Community, Xili Sub-district, Nanshan District, Shenzhen City, China</w:t>
      </w:r>
    </w:p>
    <w:p w14:paraId="1AC6156A" w14:textId="131381F8" w:rsidR="004E24C9" w:rsidRPr="00E17305" w:rsidRDefault="009811A1"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lastRenderedPageBreak/>
        <w:t>Svetainė</w:t>
      </w:r>
      <w:r w:rsidR="004E24C9" w:rsidRPr="00E17305">
        <w:rPr>
          <w:rFonts w:cs="Arial"/>
          <w:b/>
          <w:kern w:val="44"/>
          <w:szCs w:val="18"/>
        </w:rPr>
        <w:t>:</w:t>
      </w:r>
      <w:r w:rsidR="004E24C9" w:rsidRPr="00E17305">
        <w:rPr>
          <w:rFonts w:cs="Arial"/>
          <w:bCs/>
          <w:kern w:val="44"/>
          <w:szCs w:val="18"/>
        </w:rPr>
        <w:t xml:space="preserve"> </w:t>
      </w:r>
      <w:hyperlink r:id="rId277" w:history="1">
        <w:r w:rsidR="004E24C9" w:rsidRPr="00E17305">
          <w:rPr>
            <w:rStyle w:val="a9"/>
            <w:rFonts w:cs="Arial"/>
            <w:kern w:val="44"/>
          </w:rPr>
          <w:t>www.autel.com</w:t>
        </w:r>
      </w:hyperlink>
      <w:r w:rsidR="004E24C9" w:rsidRPr="00E17305">
        <w:rPr>
          <w:rFonts w:cs="Arial"/>
          <w:bCs/>
          <w:kern w:val="44"/>
          <w:szCs w:val="18"/>
        </w:rPr>
        <w:t xml:space="preserve"> </w:t>
      </w:r>
    </w:p>
    <w:p w14:paraId="3C303170" w14:textId="77777777" w:rsidR="004E24C9" w:rsidRPr="00E17305" w:rsidRDefault="004E24C9" w:rsidP="004E24C9">
      <w:pPr>
        <w:spacing w:before="156" w:after="156"/>
        <w:rPr>
          <w:rFonts w:cs="Arial"/>
          <w:b/>
        </w:rPr>
      </w:pPr>
      <w:r w:rsidRPr="00E17305">
        <w:rPr>
          <w:rFonts w:cs="Arial"/>
          <w:b/>
        </w:rPr>
        <w:t>Autel Šiaurės Amerika</w:t>
      </w:r>
    </w:p>
    <w:p w14:paraId="1FE57CCB" w14:textId="7F89116A"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Telefonas</w:t>
      </w:r>
      <w:r w:rsidR="003A08BD" w:rsidRPr="00E17305">
        <w:rPr>
          <w:rFonts w:cs="Arial"/>
          <w:b/>
          <w:kern w:val="44"/>
          <w:szCs w:val="18"/>
        </w:rPr>
        <w:t>:</w:t>
      </w:r>
      <w:r w:rsidRPr="00E17305">
        <w:rPr>
          <w:rFonts w:cs="Arial"/>
          <w:b/>
          <w:kern w:val="44"/>
          <w:szCs w:val="18"/>
        </w:rPr>
        <w:t xml:space="preserve"> </w:t>
      </w:r>
      <w:r w:rsidRPr="00E17305">
        <w:rPr>
          <w:rFonts w:cs="Arial"/>
          <w:bCs/>
          <w:kern w:val="44"/>
          <w:szCs w:val="18"/>
        </w:rPr>
        <w:t>1-855-288-3587 (pirmadieniais–penktadieniais, 9.00–18.00 val. Šiaurės Amerikos rytų laiku)</w:t>
      </w:r>
    </w:p>
    <w:p w14:paraId="41F128D3" w14:textId="77777777"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El. paštas:</w:t>
      </w:r>
      <w:r w:rsidRPr="00E17305">
        <w:rPr>
          <w:rFonts w:cs="Arial"/>
          <w:bCs/>
          <w:kern w:val="44"/>
          <w:szCs w:val="18"/>
        </w:rPr>
        <w:t xml:space="preserve"> </w:t>
      </w:r>
      <w:hyperlink r:id="rId278" w:history="1">
        <w:r w:rsidRPr="00E17305">
          <w:rPr>
            <w:rStyle w:val="a9"/>
            <w:rFonts w:cs="Arial"/>
            <w:kern w:val="44"/>
          </w:rPr>
          <w:t>ussupport@autel.com</w:t>
        </w:r>
      </w:hyperlink>
      <w:r w:rsidRPr="00E17305">
        <w:rPr>
          <w:rFonts w:cs="Arial"/>
          <w:bCs/>
          <w:kern w:val="44"/>
          <w:szCs w:val="18"/>
        </w:rPr>
        <w:t xml:space="preserve"> </w:t>
      </w:r>
    </w:p>
    <w:p w14:paraId="5BB7FF84" w14:textId="00715766"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Adresas</w:t>
      </w:r>
      <w:r w:rsidR="003A08BD" w:rsidRPr="00E17305">
        <w:rPr>
          <w:rFonts w:cs="Arial"/>
          <w:b/>
          <w:kern w:val="44"/>
          <w:szCs w:val="18"/>
        </w:rPr>
        <w:t>:</w:t>
      </w:r>
      <w:r w:rsidRPr="00E17305">
        <w:rPr>
          <w:rFonts w:cs="Arial"/>
          <w:b/>
          <w:kern w:val="44"/>
          <w:szCs w:val="18"/>
        </w:rPr>
        <w:t xml:space="preserve"> </w:t>
      </w:r>
      <w:r w:rsidR="009811A1" w:rsidRPr="00E17305">
        <w:rPr>
          <w:rFonts w:cs="Arial"/>
          <w:bCs/>
          <w:kern w:val="44"/>
          <w:szCs w:val="18"/>
        </w:rPr>
        <w:t>36 Harbor Park Drive, Port Washington, New York, USA 11050</w:t>
      </w:r>
    </w:p>
    <w:p w14:paraId="3CD25521" w14:textId="42FB98AA" w:rsidR="004E24C9" w:rsidRPr="00E17305" w:rsidRDefault="009811A1"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Svetainė</w:t>
      </w:r>
      <w:r w:rsidR="004E24C9" w:rsidRPr="00E17305">
        <w:rPr>
          <w:rFonts w:cs="Arial"/>
          <w:b/>
          <w:szCs w:val="18"/>
        </w:rPr>
        <w:t>:</w:t>
      </w:r>
      <w:r w:rsidR="004E24C9" w:rsidRPr="00E17305">
        <w:rPr>
          <w:rFonts w:cs="Arial"/>
          <w:bCs/>
          <w:szCs w:val="18"/>
        </w:rPr>
        <w:t xml:space="preserve"> </w:t>
      </w:r>
      <w:hyperlink r:id="rId279" w:history="1">
        <w:r w:rsidR="004E24C9" w:rsidRPr="00E17305">
          <w:rPr>
            <w:rStyle w:val="a9"/>
            <w:rFonts w:cs="Arial"/>
          </w:rPr>
          <w:t>www.autel.com/us</w:t>
        </w:r>
      </w:hyperlink>
      <w:r w:rsidR="004E24C9" w:rsidRPr="00E17305">
        <w:rPr>
          <w:rFonts w:cs="Arial"/>
          <w:bCs/>
          <w:szCs w:val="18"/>
        </w:rPr>
        <w:t xml:space="preserve"> </w:t>
      </w:r>
    </w:p>
    <w:p w14:paraId="6C189539" w14:textId="0D706AB1" w:rsidR="004E24C9" w:rsidRPr="00E17305" w:rsidRDefault="009811A1" w:rsidP="004E24C9">
      <w:pPr>
        <w:spacing w:before="156" w:after="156"/>
        <w:rPr>
          <w:rFonts w:cs="Arial"/>
          <w:b/>
        </w:rPr>
      </w:pPr>
      <w:r w:rsidRPr="00E17305">
        <w:rPr>
          <w:rFonts w:cs="Arial"/>
          <w:b/>
        </w:rPr>
        <w:t>Au</w:t>
      </w:r>
      <w:r w:rsidR="004E24C9" w:rsidRPr="00E17305">
        <w:rPr>
          <w:rFonts w:cs="Arial"/>
          <w:b/>
        </w:rPr>
        <w:t>tel Europe</w:t>
      </w:r>
    </w:p>
    <w:p w14:paraId="06219B6E" w14:textId="062771D6"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Telefonas</w:t>
      </w:r>
      <w:r w:rsidR="003A08BD" w:rsidRPr="00E17305">
        <w:rPr>
          <w:rFonts w:cs="Arial"/>
          <w:b/>
          <w:kern w:val="44"/>
          <w:szCs w:val="18"/>
        </w:rPr>
        <w:t>:</w:t>
      </w:r>
      <w:r w:rsidRPr="00E17305">
        <w:rPr>
          <w:rFonts w:cs="Arial"/>
          <w:b/>
          <w:kern w:val="44"/>
          <w:szCs w:val="18"/>
        </w:rPr>
        <w:t xml:space="preserve"> </w:t>
      </w:r>
      <w:r w:rsidRPr="00E17305">
        <w:rPr>
          <w:rFonts w:cs="Arial"/>
          <w:bCs/>
          <w:kern w:val="44"/>
          <w:szCs w:val="18"/>
        </w:rPr>
        <w:t>+49(0)89 540299608 (pirmadieniais–penktadieniais, 9.00–18.00 val. Berlyno laiku)</w:t>
      </w:r>
    </w:p>
    <w:p w14:paraId="525477D8" w14:textId="77777777"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 xml:space="preserve">El. paštas: </w:t>
      </w:r>
      <w:hyperlink r:id="rId280" w:history="1">
        <w:r w:rsidRPr="00E17305">
          <w:rPr>
            <w:rStyle w:val="a9"/>
            <w:rFonts w:cs="Arial"/>
            <w:kern w:val="44"/>
          </w:rPr>
          <w:t>support.eu@autel.com</w:t>
        </w:r>
      </w:hyperlink>
      <w:r w:rsidRPr="00E17305">
        <w:rPr>
          <w:rFonts w:cs="Arial"/>
          <w:bCs/>
          <w:kern w:val="44"/>
          <w:szCs w:val="18"/>
        </w:rPr>
        <w:t xml:space="preserve"> </w:t>
      </w:r>
    </w:p>
    <w:p w14:paraId="0D866BBE" w14:textId="16E8AE2A"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lang w:val="de-DE"/>
        </w:rPr>
      </w:pPr>
      <w:r w:rsidRPr="00E17305">
        <w:rPr>
          <w:rFonts w:cs="Arial"/>
          <w:b/>
          <w:kern w:val="44"/>
          <w:szCs w:val="18"/>
          <w:lang w:val="de-DE"/>
        </w:rPr>
        <w:t xml:space="preserve">Adresas: </w:t>
      </w:r>
      <w:r w:rsidR="009811A1" w:rsidRPr="00E17305">
        <w:rPr>
          <w:rFonts w:cs="Arial"/>
          <w:bCs/>
          <w:kern w:val="44"/>
          <w:szCs w:val="18"/>
        </w:rPr>
        <w:t>Landsberger Str. 408, 81241 München, Germany</w:t>
      </w:r>
    </w:p>
    <w:p w14:paraId="78E01C6E" w14:textId="438F5697" w:rsidR="004E24C9" w:rsidRPr="00E17305" w:rsidRDefault="009811A1"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Svetainė</w:t>
      </w:r>
      <w:r w:rsidR="004E24C9" w:rsidRPr="00E17305">
        <w:rPr>
          <w:rFonts w:cs="Arial"/>
          <w:b/>
          <w:kern w:val="44"/>
          <w:szCs w:val="18"/>
        </w:rPr>
        <w:t>:</w:t>
      </w:r>
      <w:r w:rsidR="004E24C9" w:rsidRPr="00E17305">
        <w:rPr>
          <w:rFonts w:cs="Arial"/>
          <w:bCs/>
          <w:kern w:val="44"/>
          <w:szCs w:val="18"/>
        </w:rPr>
        <w:t xml:space="preserve"> </w:t>
      </w:r>
      <w:hyperlink r:id="rId281" w:history="1">
        <w:r w:rsidR="004E24C9" w:rsidRPr="00E17305">
          <w:rPr>
            <w:rStyle w:val="a9"/>
            <w:rFonts w:cs="Arial"/>
          </w:rPr>
          <w:t>www.autel.eu</w:t>
        </w:r>
      </w:hyperlink>
    </w:p>
    <w:p w14:paraId="48AFA1F2" w14:textId="77777777" w:rsidR="004E24C9" w:rsidRPr="00E17305" w:rsidRDefault="004E24C9" w:rsidP="004E24C9">
      <w:pPr>
        <w:spacing w:before="156" w:after="156"/>
        <w:rPr>
          <w:rFonts w:cs="Arial"/>
          <w:b/>
        </w:rPr>
      </w:pPr>
      <w:r w:rsidRPr="00E17305">
        <w:rPr>
          <w:rFonts w:cs="Arial"/>
          <w:b/>
        </w:rPr>
        <w:t>Autel APAC</w:t>
      </w:r>
    </w:p>
    <w:p w14:paraId="14E48FAB" w14:textId="77777777" w:rsidR="004E24C9" w:rsidRPr="00E17305" w:rsidRDefault="004E24C9" w:rsidP="004E24C9">
      <w:pPr>
        <w:spacing w:before="156" w:after="156"/>
        <w:rPr>
          <w:rFonts w:cs="Arial"/>
          <w:b/>
        </w:rPr>
      </w:pPr>
      <w:r w:rsidRPr="00E17305">
        <w:rPr>
          <w:rFonts w:cs="Arial"/>
          <w:b/>
        </w:rPr>
        <w:t>Japonija:</w:t>
      </w:r>
    </w:p>
    <w:p w14:paraId="1F6842ED" w14:textId="6448C580" w:rsidR="004E24C9" w:rsidRPr="00E17305" w:rsidRDefault="004E24C9" w:rsidP="00F252D2">
      <w:pPr>
        <w:pStyle w:val="aa"/>
        <w:widowControl w:val="0"/>
        <w:numPr>
          <w:ilvl w:val="0"/>
          <w:numId w:val="252"/>
        </w:numPr>
        <w:spacing w:beforeLines="20" w:before="62" w:afterLines="20" w:after="62"/>
        <w:ind w:left="641" w:hanging="357"/>
        <w:rPr>
          <w:rFonts w:cs="Arial"/>
          <w:b/>
          <w:kern w:val="44"/>
          <w:szCs w:val="18"/>
        </w:rPr>
      </w:pPr>
      <w:r w:rsidRPr="00E17305">
        <w:rPr>
          <w:rFonts w:cs="Arial"/>
          <w:b/>
          <w:kern w:val="44"/>
          <w:szCs w:val="18"/>
        </w:rPr>
        <w:t>Telefonas</w:t>
      </w:r>
      <w:r w:rsidR="003A08BD" w:rsidRPr="00E17305">
        <w:rPr>
          <w:rFonts w:cs="Arial"/>
          <w:b/>
          <w:kern w:val="44"/>
          <w:szCs w:val="18"/>
        </w:rPr>
        <w:t>:</w:t>
      </w:r>
      <w:r w:rsidRPr="00E17305">
        <w:rPr>
          <w:rFonts w:cs="Arial"/>
          <w:b/>
          <w:kern w:val="44"/>
          <w:szCs w:val="18"/>
        </w:rPr>
        <w:t xml:space="preserve"> </w:t>
      </w:r>
      <w:r w:rsidRPr="00E17305">
        <w:rPr>
          <w:rFonts w:cs="Arial"/>
          <w:bCs/>
          <w:kern w:val="44"/>
          <w:szCs w:val="18"/>
        </w:rPr>
        <w:t>+81-045-548-6282</w:t>
      </w:r>
    </w:p>
    <w:p w14:paraId="7DDC5396" w14:textId="77777777" w:rsidR="004E24C9" w:rsidRPr="00E17305" w:rsidRDefault="004E24C9" w:rsidP="00F252D2">
      <w:pPr>
        <w:pStyle w:val="aa"/>
        <w:widowControl w:val="0"/>
        <w:numPr>
          <w:ilvl w:val="0"/>
          <w:numId w:val="252"/>
        </w:numPr>
        <w:spacing w:beforeLines="20" w:before="62" w:afterLines="20" w:after="62"/>
        <w:ind w:left="641" w:hanging="357"/>
        <w:rPr>
          <w:rFonts w:cs="Arial"/>
          <w:b/>
          <w:kern w:val="44"/>
          <w:szCs w:val="18"/>
        </w:rPr>
      </w:pPr>
      <w:r w:rsidRPr="00E17305">
        <w:rPr>
          <w:rFonts w:cs="Arial"/>
          <w:b/>
          <w:kern w:val="44"/>
          <w:szCs w:val="18"/>
        </w:rPr>
        <w:t>El. paštas:</w:t>
      </w:r>
      <w:r w:rsidRPr="00E17305">
        <w:rPr>
          <w:rFonts w:cs="Arial"/>
          <w:bCs/>
          <w:kern w:val="44"/>
          <w:szCs w:val="18"/>
        </w:rPr>
        <w:t xml:space="preserve"> </w:t>
      </w:r>
      <w:hyperlink r:id="rId282" w:history="1">
        <w:r w:rsidRPr="00E17305">
          <w:rPr>
            <w:rStyle w:val="a9"/>
            <w:rFonts w:cs="Arial"/>
          </w:rPr>
          <w:t>support.jp@autel.com</w:t>
        </w:r>
      </w:hyperlink>
    </w:p>
    <w:p w14:paraId="087FAB5D" w14:textId="6E511964"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 xml:space="preserve">Adresas: </w:t>
      </w:r>
      <w:r w:rsidR="009811A1" w:rsidRPr="00E17305">
        <w:rPr>
          <w:rFonts w:cs="Arial"/>
          <w:bCs/>
          <w:kern w:val="44"/>
          <w:szCs w:val="18"/>
        </w:rPr>
        <w:t>6th Floor, Ari-nadoribiru 3-7-7, Shinyokohama, Kohoku-ku, Yokohama-shi, Kanagawa-ken, 222-0033 Japan</w:t>
      </w:r>
    </w:p>
    <w:p w14:paraId="24DDCAA8" w14:textId="77777777" w:rsidR="004E24C9" w:rsidRPr="00E17305" w:rsidRDefault="004E24C9" w:rsidP="00F252D2">
      <w:pPr>
        <w:pStyle w:val="aa"/>
        <w:widowControl w:val="0"/>
        <w:numPr>
          <w:ilvl w:val="0"/>
          <w:numId w:val="252"/>
        </w:numPr>
        <w:spacing w:beforeLines="20" w:before="62" w:afterLines="20" w:after="62"/>
        <w:ind w:left="641" w:hanging="357"/>
        <w:rPr>
          <w:rFonts w:cs="Arial"/>
          <w:b/>
          <w:kern w:val="44"/>
          <w:szCs w:val="18"/>
        </w:rPr>
      </w:pPr>
      <w:r w:rsidRPr="00E17305">
        <w:rPr>
          <w:rFonts w:cs="Arial"/>
          <w:b/>
          <w:kern w:val="44"/>
          <w:szCs w:val="18"/>
        </w:rPr>
        <w:t xml:space="preserve">Svetainė: </w:t>
      </w:r>
      <w:hyperlink r:id="rId283" w:history="1">
        <w:r w:rsidRPr="00E17305">
          <w:rPr>
            <w:rStyle w:val="a9"/>
            <w:rFonts w:cs="Arial"/>
            <w:kern w:val="44"/>
          </w:rPr>
          <w:t>www.autel.com/jp</w:t>
        </w:r>
      </w:hyperlink>
      <w:r w:rsidRPr="00E17305">
        <w:rPr>
          <w:rFonts w:cs="Arial"/>
          <w:bCs/>
          <w:kern w:val="44"/>
          <w:szCs w:val="18"/>
        </w:rPr>
        <w:t xml:space="preserve"> </w:t>
      </w:r>
    </w:p>
    <w:p w14:paraId="6BB44786" w14:textId="2E0F5043" w:rsidR="004E24C9" w:rsidRPr="00E17305" w:rsidRDefault="004E24C9" w:rsidP="004E24C9">
      <w:pPr>
        <w:spacing w:before="156" w:after="156"/>
        <w:rPr>
          <w:rFonts w:cs="Arial"/>
          <w:b/>
        </w:rPr>
      </w:pPr>
      <w:r w:rsidRPr="00E17305">
        <w:rPr>
          <w:rFonts w:cs="Arial"/>
          <w:b/>
        </w:rPr>
        <w:t>Australija</w:t>
      </w:r>
      <w:r w:rsidR="003A08BD" w:rsidRPr="00E17305">
        <w:rPr>
          <w:rFonts w:cs="Arial"/>
          <w:b/>
        </w:rPr>
        <w:t>:</w:t>
      </w:r>
    </w:p>
    <w:p w14:paraId="7E28DE3B" w14:textId="3183E929"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El</w:t>
      </w:r>
      <w:r w:rsidR="003A08BD" w:rsidRPr="00E17305">
        <w:rPr>
          <w:rFonts w:cs="Arial"/>
          <w:b/>
          <w:kern w:val="44"/>
          <w:szCs w:val="18"/>
        </w:rPr>
        <w:t>.</w:t>
      </w:r>
      <w:r w:rsidRPr="00E17305">
        <w:rPr>
          <w:rFonts w:cs="Arial"/>
          <w:b/>
          <w:kern w:val="44"/>
          <w:szCs w:val="18"/>
        </w:rPr>
        <w:t xml:space="preserve"> paštas: </w:t>
      </w:r>
      <w:hyperlink r:id="rId284" w:history="1">
        <w:r w:rsidRPr="00E17305">
          <w:rPr>
            <w:rStyle w:val="a9"/>
            <w:rFonts w:cs="Arial"/>
          </w:rPr>
          <w:t>ausupport@autel.com</w:t>
        </w:r>
      </w:hyperlink>
    </w:p>
    <w:p w14:paraId="00E275B3" w14:textId="6B32CD41"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szCs w:val="18"/>
        </w:rPr>
        <w:t>Adresas</w:t>
      </w:r>
      <w:r w:rsidR="003A08BD" w:rsidRPr="00E17305">
        <w:rPr>
          <w:rFonts w:cs="Arial"/>
          <w:b/>
          <w:szCs w:val="18"/>
        </w:rPr>
        <w:t>:</w:t>
      </w:r>
      <w:r w:rsidRPr="00E17305">
        <w:rPr>
          <w:rFonts w:cs="Arial"/>
          <w:b/>
          <w:szCs w:val="18"/>
        </w:rPr>
        <w:t xml:space="preserve"> </w:t>
      </w:r>
      <w:r w:rsidR="009811A1" w:rsidRPr="00E17305">
        <w:rPr>
          <w:rFonts w:cs="Arial"/>
          <w:bCs/>
          <w:szCs w:val="18"/>
        </w:rPr>
        <w:t>Unit 5, 25 Veronica Street, Capalaba</w:t>
      </w:r>
    </w:p>
    <w:p w14:paraId="0AC9F5AC" w14:textId="77777777" w:rsidR="004E24C9" w:rsidRPr="00E17305" w:rsidRDefault="004E24C9" w:rsidP="004E24C9">
      <w:pPr>
        <w:spacing w:before="156" w:after="156"/>
        <w:rPr>
          <w:rFonts w:cs="Arial"/>
          <w:b/>
        </w:rPr>
      </w:pPr>
      <w:r w:rsidRPr="00E17305">
        <w:rPr>
          <w:rFonts w:cs="Arial"/>
          <w:b/>
        </w:rPr>
        <w:t>Autel IMEA</w:t>
      </w:r>
    </w:p>
    <w:p w14:paraId="00E29052" w14:textId="042C2D64" w:rsidR="004E24C9" w:rsidRPr="00E17305" w:rsidRDefault="004E24C9" w:rsidP="00F252D2">
      <w:pPr>
        <w:pStyle w:val="aa"/>
        <w:widowControl w:val="0"/>
        <w:numPr>
          <w:ilvl w:val="0"/>
          <w:numId w:val="252"/>
        </w:numPr>
        <w:spacing w:beforeLines="20" w:before="62" w:afterLines="20" w:after="62"/>
        <w:ind w:left="641" w:hanging="357"/>
        <w:rPr>
          <w:rFonts w:cs="Arial"/>
          <w:b/>
          <w:kern w:val="44"/>
          <w:szCs w:val="18"/>
        </w:rPr>
      </w:pPr>
      <w:r w:rsidRPr="00E17305">
        <w:rPr>
          <w:rFonts w:cs="Arial"/>
          <w:b/>
          <w:kern w:val="44"/>
          <w:szCs w:val="18"/>
        </w:rPr>
        <w:t>Telefonas</w:t>
      </w:r>
      <w:r w:rsidR="003A08BD" w:rsidRPr="00E17305">
        <w:rPr>
          <w:rFonts w:cs="Arial"/>
          <w:b/>
          <w:kern w:val="44"/>
          <w:szCs w:val="18"/>
        </w:rPr>
        <w:t>:</w:t>
      </w:r>
      <w:r w:rsidRPr="00E17305">
        <w:rPr>
          <w:rFonts w:cs="Arial"/>
          <w:b/>
          <w:kern w:val="44"/>
          <w:szCs w:val="18"/>
        </w:rPr>
        <w:t xml:space="preserve"> </w:t>
      </w:r>
      <w:r w:rsidRPr="00E17305">
        <w:rPr>
          <w:rFonts w:cs="Arial"/>
          <w:bCs/>
          <w:kern w:val="44"/>
          <w:szCs w:val="18"/>
        </w:rPr>
        <w:t>+971 585 002709 (JAE)</w:t>
      </w:r>
    </w:p>
    <w:p w14:paraId="0EC747B0" w14:textId="77777777" w:rsidR="004E24C9" w:rsidRPr="00E17305" w:rsidRDefault="004E24C9" w:rsidP="00F252D2">
      <w:pPr>
        <w:pStyle w:val="aa"/>
        <w:widowControl w:val="0"/>
        <w:numPr>
          <w:ilvl w:val="0"/>
          <w:numId w:val="252"/>
        </w:numPr>
        <w:spacing w:beforeLines="20" w:before="62" w:afterLines="20" w:after="62"/>
        <w:ind w:left="641" w:hanging="357"/>
        <w:rPr>
          <w:rFonts w:cs="Arial"/>
          <w:b/>
          <w:kern w:val="44"/>
          <w:szCs w:val="18"/>
        </w:rPr>
      </w:pPr>
      <w:r w:rsidRPr="00E17305">
        <w:rPr>
          <w:rFonts w:cs="Arial"/>
          <w:b/>
          <w:kern w:val="44"/>
          <w:szCs w:val="18"/>
        </w:rPr>
        <w:t>El. paštas:</w:t>
      </w:r>
      <w:r w:rsidRPr="00E17305">
        <w:rPr>
          <w:rFonts w:cs="Arial"/>
          <w:bCs/>
          <w:kern w:val="44"/>
          <w:szCs w:val="18"/>
        </w:rPr>
        <w:t xml:space="preserve"> </w:t>
      </w:r>
      <w:hyperlink r:id="rId285" w:history="1">
        <w:r w:rsidRPr="00E17305">
          <w:rPr>
            <w:rStyle w:val="a9"/>
            <w:rFonts w:cs="Arial"/>
          </w:rPr>
          <w:t>imea-support@autel.com</w:t>
        </w:r>
      </w:hyperlink>
    </w:p>
    <w:p w14:paraId="0E15D504" w14:textId="12C405F3" w:rsidR="004E24C9" w:rsidRPr="00E17305" w:rsidRDefault="004E24C9" w:rsidP="00F252D2">
      <w:pPr>
        <w:pStyle w:val="aa"/>
        <w:widowControl w:val="0"/>
        <w:numPr>
          <w:ilvl w:val="0"/>
          <w:numId w:val="252"/>
        </w:numPr>
        <w:spacing w:beforeLines="20" w:before="62" w:afterLines="20" w:after="62"/>
        <w:ind w:left="641" w:hanging="357"/>
        <w:rPr>
          <w:rFonts w:cs="Arial"/>
          <w:b/>
          <w:kern w:val="44"/>
          <w:szCs w:val="18"/>
        </w:rPr>
      </w:pPr>
      <w:r w:rsidRPr="00E17305">
        <w:rPr>
          <w:rFonts w:cs="Arial"/>
          <w:b/>
          <w:kern w:val="44"/>
          <w:szCs w:val="18"/>
        </w:rPr>
        <w:t xml:space="preserve">Adresas: </w:t>
      </w:r>
      <w:r w:rsidR="009811A1" w:rsidRPr="00E17305">
        <w:rPr>
          <w:rFonts w:cs="Arial"/>
          <w:bCs/>
          <w:kern w:val="44"/>
          <w:szCs w:val="18"/>
        </w:rPr>
        <w:t>906-17, Preatoni Tower (Cluster L), Jumeirah Lakes Tower, DMCC, Dubai, UAE</w:t>
      </w:r>
    </w:p>
    <w:p w14:paraId="7699A5E9" w14:textId="77777777" w:rsidR="004E24C9" w:rsidRPr="00E17305" w:rsidRDefault="004E24C9" w:rsidP="00F252D2">
      <w:pPr>
        <w:pStyle w:val="aa"/>
        <w:widowControl w:val="0"/>
        <w:numPr>
          <w:ilvl w:val="0"/>
          <w:numId w:val="252"/>
        </w:numPr>
        <w:spacing w:beforeLines="20" w:before="62" w:afterLines="20" w:after="62"/>
        <w:ind w:left="641" w:hanging="357"/>
        <w:rPr>
          <w:rFonts w:cs="Arial"/>
          <w:b/>
          <w:kern w:val="44"/>
          <w:szCs w:val="18"/>
        </w:rPr>
      </w:pPr>
      <w:r w:rsidRPr="00E17305">
        <w:rPr>
          <w:rFonts w:cs="Arial"/>
          <w:b/>
          <w:kern w:val="44"/>
          <w:szCs w:val="18"/>
        </w:rPr>
        <w:t xml:space="preserve">Svetainė: </w:t>
      </w:r>
      <w:hyperlink r:id="rId286" w:history="1">
        <w:r w:rsidRPr="00E17305">
          <w:rPr>
            <w:rStyle w:val="a9"/>
            <w:rFonts w:cs="Arial"/>
            <w:kern w:val="44"/>
          </w:rPr>
          <w:t>www.autel.com</w:t>
        </w:r>
      </w:hyperlink>
      <w:r w:rsidRPr="00E17305">
        <w:rPr>
          <w:rFonts w:cs="Arial"/>
          <w:bCs/>
          <w:kern w:val="44"/>
          <w:szCs w:val="18"/>
        </w:rPr>
        <w:t xml:space="preserve"> </w:t>
      </w:r>
    </w:p>
    <w:p w14:paraId="7F7EC2F8" w14:textId="77777777" w:rsidR="004E24C9" w:rsidRPr="00E17305" w:rsidRDefault="004E24C9" w:rsidP="004E24C9">
      <w:pPr>
        <w:spacing w:before="156" w:after="156"/>
        <w:rPr>
          <w:rFonts w:cs="Arial"/>
          <w:b/>
        </w:rPr>
      </w:pPr>
      <w:r w:rsidRPr="00E17305">
        <w:rPr>
          <w:rFonts w:cs="Arial"/>
          <w:b/>
        </w:rPr>
        <w:t>Autel Lotynų Amerika</w:t>
      </w:r>
    </w:p>
    <w:p w14:paraId="3D0A9084" w14:textId="77777777" w:rsidR="004E24C9" w:rsidRPr="00E17305" w:rsidRDefault="004E24C9" w:rsidP="004E24C9">
      <w:pPr>
        <w:spacing w:before="156" w:after="156"/>
        <w:rPr>
          <w:rFonts w:cs="Arial"/>
          <w:b/>
        </w:rPr>
      </w:pPr>
      <w:r w:rsidRPr="00E17305">
        <w:rPr>
          <w:rFonts w:cs="Arial"/>
          <w:b/>
        </w:rPr>
        <w:lastRenderedPageBreak/>
        <w:t>Meksika:</w:t>
      </w:r>
    </w:p>
    <w:p w14:paraId="5956EB7F" w14:textId="057BCB44"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Telefonas</w:t>
      </w:r>
      <w:r w:rsidR="003A08BD" w:rsidRPr="00E17305">
        <w:rPr>
          <w:rFonts w:cs="Arial"/>
          <w:b/>
          <w:kern w:val="44"/>
          <w:szCs w:val="18"/>
        </w:rPr>
        <w:t>:</w:t>
      </w:r>
      <w:r w:rsidRPr="00E17305">
        <w:rPr>
          <w:rFonts w:cs="Arial"/>
          <w:b/>
          <w:kern w:val="44"/>
          <w:szCs w:val="18"/>
        </w:rPr>
        <w:t xml:space="preserve"> </w:t>
      </w:r>
      <w:r w:rsidRPr="00E17305">
        <w:rPr>
          <w:rFonts w:cs="Arial"/>
          <w:bCs/>
          <w:kern w:val="44"/>
          <w:szCs w:val="18"/>
        </w:rPr>
        <w:t>+52 33 1001 7880 (ispanų k. Meksikoje)</w:t>
      </w:r>
    </w:p>
    <w:p w14:paraId="76955547" w14:textId="77777777" w:rsidR="004E24C9" w:rsidRPr="00E17305" w:rsidRDefault="004E24C9" w:rsidP="00F252D2">
      <w:pPr>
        <w:pStyle w:val="aa"/>
        <w:widowControl w:val="0"/>
        <w:numPr>
          <w:ilvl w:val="0"/>
          <w:numId w:val="252"/>
        </w:numPr>
        <w:spacing w:beforeLines="20" w:before="62" w:afterLines="20" w:after="62"/>
        <w:ind w:left="641" w:hanging="357"/>
        <w:rPr>
          <w:rFonts w:cs="Arial"/>
          <w:b/>
          <w:kern w:val="44"/>
          <w:szCs w:val="18"/>
        </w:rPr>
      </w:pPr>
      <w:r w:rsidRPr="00E17305">
        <w:rPr>
          <w:rFonts w:cs="Arial"/>
          <w:b/>
          <w:kern w:val="44"/>
          <w:szCs w:val="18"/>
        </w:rPr>
        <w:t xml:space="preserve">El. paštas: </w:t>
      </w:r>
      <w:hyperlink r:id="rId287" w:history="1">
        <w:r w:rsidRPr="00E17305">
          <w:rPr>
            <w:rStyle w:val="a9"/>
            <w:rFonts w:cs="Arial"/>
            <w:kern w:val="44"/>
          </w:rPr>
          <w:t>latsupport@autel.com</w:t>
        </w:r>
      </w:hyperlink>
      <w:r w:rsidRPr="00E17305">
        <w:rPr>
          <w:rFonts w:cs="Arial"/>
          <w:b/>
          <w:kern w:val="44"/>
          <w:szCs w:val="18"/>
        </w:rPr>
        <w:t xml:space="preserve"> </w:t>
      </w:r>
    </w:p>
    <w:p w14:paraId="59F58572" w14:textId="1846D50F"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Adresas</w:t>
      </w:r>
      <w:r w:rsidR="003A08BD" w:rsidRPr="00E17305">
        <w:rPr>
          <w:rFonts w:cs="Arial"/>
          <w:b/>
          <w:kern w:val="44"/>
          <w:szCs w:val="18"/>
        </w:rPr>
        <w:t>:</w:t>
      </w:r>
      <w:r w:rsidRPr="00E17305">
        <w:rPr>
          <w:rFonts w:cs="Arial"/>
          <w:b/>
          <w:kern w:val="44"/>
          <w:szCs w:val="18"/>
        </w:rPr>
        <w:t xml:space="preserve"> </w:t>
      </w:r>
      <w:r w:rsidR="009811A1" w:rsidRPr="00E17305">
        <w:rPr>
          <w:rFonts w:cs="Arial"/>
          <w:bCs/>
          <w:kern w:val="44"/>
          <w:szCs w:val="18"/>
        </w:rPr>
        <w:t>Avenida Americas 1905, 6B, Colonia Aldrete, Guadalajara, Jalisco, Mexico</w:t>
      </w:r>
    </w:p>
    <w:p w14:paraId="3B0D3B9C" w14:textId="778E5ECC" w:rsidR="004E24C9" w:rsidRPr="00E17305" w:rsidRDefault="009811A1" w:rsidP="004E24C9">
      <w:pPr>
        <w:spacing w:before="156" w:after="156"/>
        <w:rPr>
          <w:rFonts w:cs="Arial"/>
          <w:b/>
        </w:rPr>
      </w:pPr>
      <w:r w:rsidRPr="00E17305">
        <w:rPr>
          <w:rFonts w:cs="Arial"/>
          <w:b/>
          <w:bCs/>
          <w:kern w:val="44"/>
          <w:szCs w:val="18"/>
        </w:rPr>
        <w:t>Brazilija</w:t>
      </w:r>
      <w:r w:rsidR="004E24C9" w:rsidRPr="00E17305">
        <w:rPr>
          <w:rFonts w:cs="Arial"/>
          <w:b/>
        </w:rPr>
        <w:t>:</w:t>
      </w:r>
    </w:p>
    <w:p w14:paraId="05B4974F" w14:textId="77777777" w:rsidR="004E24C9" w:rsidRPr="00E17305" w:rsidRDefault="004E24C9" w:rsidP="00F252D2">
      <w:pPr>
        <w:pStyle w:val="aa"/>
        <w:widowControl w:val="0"/>
        <w:numPr>
          <w:ilvl w:val="0"/>
          <w:numId w:val="252"/>
        </w:numPr>
        <w:spacing w:beforeLines="20" w:before="62" w:afterLines="20" w:after="62"/>
        <w:ind w:left="641" w:hanging="357"/>
        <w:rPr>
          <w:rFonts w:cs="Arial"/>
          <w:b/>
          <w:kern w:val="44"/>
          <w:szCs w:val="18"/>
        </w:rPr>
      </w:pPr>
      <w:r w:rsidRPr="00E17305">
        <w:rPr>
          <w:rFonts w:cs="Arial"/>
          <w:b/>
          <w:kern w:val="44"/>
          <w:szCs w:val="18"/>
        </w:rPr>
        <w:t xml:space="preserve">El. paštas: </w:t>
      </w:r>
      <w:hyperlink r:id="rId288" w:history="1">
        <w:r w:rsidRPr="00E17305">
          <w:rPr>
            <w:rStyle w:val="a9"/>
            <w:rFonts w:cs="Arial"/>
            <w:kern w:val="44"/>
          </w:rPr>
          <w:t>brsupport@autel.com</w:t>
        </w:r>
      </w:hyperlink>
      <w:r w:rsidRPr="00E17305">
        <w:rPr>
          <w:rFonts w:cs="Arial"/>
          <w:bCs/>
          <w:kern w:val="44"/>
          <w:szCs w:val="18"/>
        </w:rPr>
        <w:t xml:space="preserve"> </w:t>
      </w:r>
    </w:p>
    <w:p w14:paraId="7C1D57AF" w14:textId="6FA58055" w:rsidR="004E24C9" w:rsidRPr="00E17305" w:rsidRDefault="004E24C9" w:rsidP="00F252D2">
      <w:pPr>
        <w:pStyle w:val="aa"/>
        <w:widowControl w:val="0"/>
        <w:numPr>
          <w:ilvl w:val="0"/>
          <w:numId w:val="252"/>
        </w:numPr>
        <w:spacing w:beforeLines="20" w:before="62" w:afterLines="20" w:after="62"/>
        <w:ind w:left="641" w:hanging="357"/>
        <w:rPr>
          <w:rFonts w:cs="Arial"/>
          <w:bCs/>
          <w:kern w:val="44"/>
          <w:szCs w:val="18"/>
        </w:rPr>
      </w:pPr>
      <w:r w:rsidRPr="00E17305">
        <w:rPr>
          <w:rFonts w:cs="Arial"/>
          <w:b/>
          <w:kern w:val="44"/>
          <w:szCs w:val="18"/>
        </w:rPr>
        <w:t>Adresas:</w:t>
      </w:r>
      <w:r w:rsidRPr="00E17305">
        <w:rPr>
          <w:rFonts w:cs="Arial"/>
          <w:bCs/>
          <w:kern w:val="44"/>
          <w:szCs w:val="18"/>
        </w:rPr>
        <w:t xml:space="preserve"> </w:t>
      </w:r>
      <w:r w:rsidR="009811A1" w:rsidRPr="00E17305">
        <w:rPr>
          <w:rFonts w:cs="Arial"/>
          <w:bCs/>
          <w:kern w:val="44"/>
          <w:szCs w:val="18"/>
        </w:rPr>
        <w:t>Avenida José de Souza Campos n° 900, sala 32 Nova Campinas Campinas – SP, Brazil</w:t>
      </w:r>
    </w:p>
    <w:p w14:paraId="0CB9D84D" w14:textId="77777777" w:rsidR="004E24C9" w:rsidRPr="00E17305" w:rsidRDefault="004E24C9" w:rsidP="00F252D2">
      <w:pPr>
        <w:pStyle w:val="aa"/>
        <w:widowControl w:val="0"/>
        <w:numPr>
          <w:ilvl w:val="0"/>
          <w:numId w:val="252"/>
        </w:numPr>
        <w:spacing w:beforeLines="20" w:before="62" w:afterLines="20" w:after="62"/>
        <w:ind w:left="641" w:hanging="357"/>
        <w:rPr>
          <w:rFonts w:cs="Arial"/>
        </w:rPr>
      </w:pPr>
      <w:r w:rsidRPr="00E17305">
        <w:rPr>
          <w:rFonts w:cs="Arial"/>
          <w:b/>
          <w:szCs w:val="18"/>
        </w:rPr>
        <w:t xml:space="preserve">Svetainė: </w:t>
      </w:r>
      <w:hyperlink r:id="rId289" w:history="1">
        <w:r w:rsidRPr="00E17305">
          <w:rPr>
            <w:rStyle w:val="a9"/>
            <w:rFonts w:cs="Arial"/>
          </w:rPr>
          <w:t>www.autel.com/br</w:t>
        </w:r>
      </w:hyperlink>
      <w:bookmarkEnd w:id="809"/>
    </w:p>
    <w:p w14:paraId="50ABC209" w14:textId="77777777" w:rsidR="004E24C9" w:rsidRPr="00E17305" w:rsidRDefault="004E24C9" w:rsidP="004E24C9">
      <w:pPr>
        <w:pStyle w:val="30"/>
        <w:spacing w:before="312" w:after="156"/>
      </w:pPr>
      <w:r w:rsidRPr="00E17305">
        <w:t xml:space="preserve"> </w:t>
      </w:r>
      <w:bookmarkStart w:id="810" w:name="_Toc159436405"/>
      <w:r w:rsidRPr="00E17305">
        <w:t>Remonto paslaugos</w:t>
      </w:r>
      <w:bookmarkEnd w:id="810"/>
    </w:p>
    <w:p w14:paraId="683FB8B8" w14:textId="380E8539" w:rsidR="004E24C9" w:rsidRPr="00E17305" w:rsidRDefault="004E24C9" w:rsidP="004E24C9">
      <w:pPr>
        <w:pStyle w:val="BodytextUserManual"/>
        <w:spacing w:before="156" w:after="156"/>
      </w:pPr>
      <w:r w:rsidRPr="00E17305">
        <w:rPr>
          <w:rFonts w:eastAsiaTheme="minorEastAsia"/>
          <w:szCs w:val="18"/>
        </w:rPr>
        <w:t>Jei prireiktų grąžinti įrenginį remontui</w:t>
      </w:r>
      <w:r w:rsidR="003A08BD" w:rsidRPr="00E17305">
        <w:rPr>
          <w:rFonts w:eastAsiaTheme="minorEastAsia"/>
          <w:szCs w:val="18"/>
        </w:rPr>
        <w:t>,</w:t>
      </w:r>
      <w:r w:rsidRPr="00E17305">
        <w:t xml:space="preserve"> atsisiųskite remonto paslaugos formą iš </w:t>
      </w:r>
      <w:hyperlink r:id="rId290" w:history="1">
        <w:r w:rsidRPr="00E17305">
          <w:rPr>
            <w:rStyle w:val="a9"/>
          </w:rPr>
          <w:t>www.autel.com</w:t>
        </w:r>
        <w:r w:rsidRPr="00E17305">
          <w:rPr>
            <w:rStyle w:val="a9"/>
            <w:u w:val="none"/>
          </w:rPr>
          <w:t xml:space="preserve"> </w:t>
        </w:r>
      </w:hyperlink>
      <w:r w:rsidRPr="00E17305">
        <w:rPr>
          <w:rStyle w:val="a9"/>
          <w:color w:val="auto"/>
          <w:u w:val="none"/>
        </w:rPr>
        <w:t>ir</w:t>
      </w:r>
      <w:r w:rsidRPr="00E17305">
        <w:rPr>
          <w:rStyle w:val="a9"/>
          <w:u w:val="none"/>
        </w:rPr>
        <w:t xml:space="preserve"> </w:t>
      </w:r>
      <w:r w:rsidRPr="00E17305">
        <w:rPr>
          <w:rFonts w:eastAsiaTheme="minorEastAsia"/>
          <w:szCs w:val="18"/>
        </w:rPr>
        <w:t xml:space="preserve">ją užpildykite. </w:t>
      </w:r>
      <w:r w:rsidRPr="00E17305">
        <w:t>Turi būti pateikta ši informacija:</w:t>
      </w:r>
    </w:p>
    <w:p w14:paraId="6F9E68CC" w14:textId="77777777" w:rsidR="004E24C9" w:rsidRPr="00E17305" w:rsidRDefault="004E24C9" w:rsidP="00F252D2">
      <w:pPr>
        <w:pStyle w:val="aa"/>
        <w:numPr>
          <w:ilvl w:val="0"/>
          <w:numId w:val="245"/>
        </w:numPr>
        <w:spacing w:before="156" w:after="156"/>
        <w:ind w:left="641" w:hanging="357"/>
        <w:rPr>
          <w:rFonts w:cs="Arial"/>
        </w:rPr>
      </w:pPr>
      <w:r w:rsidRPr="00E17305">
        <w:rPr>
          <w:rFonts w:cs="Arial"/>
        </w:rPr>
        <w:t>Kontaktinio asmens vardas</w:t>
      </w:r>
    </w:p>
    <w:p w14:paraId="2B2740EA" w14:textId="77777777" w:rsidR="004E24C9" w:rsidRPr="00E17305" w:rsidRDefault="004E24C9" w:rsidP="00F252D2">
      <w:pPr>
        <w:pStyle w:val="aa"/>
        <w:numPr>
          <w:ilvl w:val="0"/>
          <w:numId w:val="245"/>
        </w:numPr>
        <w:spacing w:before="156" w:after="156"/>
        <w:ind w:left="641" w:hanging="357"/>
        <w:rPr>
          <w:rFonts w:cs="Arial"/>
        </w:rPr>
      </w:pPr>
      <w:r w:rsidRPr="00E17305">
        <w:rPr>
          <w:rFonts w:cs="Arial"/>
        </w:rPr>
        <w:t>Grąžinimo adresas</w:t>
      </w:r>
    </w:p>
    <w:p w14:paraId="1BF20C94" w14:textId="77777777" w:rsidR="004E24C9" w:rsidRPr="00E17305" w:rsidRDefault="004E24C9" w:rsidP="00F252D2">
      <w:pPr>
        <w:pStyle w:val="aa"/>
        <w:numPr>
          <w:ilvl w:val="0"/>
          <w:numId w:val="245"/>
        </w:numPr>
        <w:spacing w:before="156" w:after="156"/>
        <w:ind w:left="641" w:hanging="357"/>
        <w:rPr>
          <w:rFonts w:cs="Arial"/>
        </w:rPr>
      </w:pPr>
      <w:r w:rsidRPr="00E17305">
        <w:rPr>
          <w:rFonts w:cs="Arial"/>
        </w:rPr>
        <w:t>Telefono numeris</w:t>
      </w:r>
    </w:p>
    <w:p w14:paraId="2FD94CC1" w14:textId="77777777" w:rsidR="004E24C9" w:rsidRPr="00E17305" w:rsidRDefault="004E24C9" w:rsidP="00F252D2">
      <w:pPr>
        <w:pStyle w:val="aa"/>
        <w:numPr>
          <w:ilvl w:val="0"/>
          <w:numId w:val="245"/>
        </w:numPr>
        <w:spacing w:before="156" w:after="156"/>
        <w:ind w:left="641" w:hanging="357"/>
        <w:rPr>
          <w:rFonts w:cs="Arial"/>
        </w:rPr>
      </w:pPr>
      <w:r w:rsidRPr="00E17305">
        <w:rPr>
          <w:rFonts w:cs="Arial"/>
        </w:rPr>
        <w:t>Produkto pavadinimas</w:t>
      </w:r>
    </w:p>
    <w:p w14:paraId="3E624A6D" w14:textId="77777777" w:rsidR="004E24C9" w:rsidRPr="00E17305" w:rsidRDefault="004E24C9" w:rsidP="00F252D2">
      <w:pPr>
        <w:pStyle w:val="aa"/>
        <w:numPr>
          <w:ilvl w:val="0"/>
          <w:numId w:val="245"/>
        </w:numPr>
        <w:spacing w:before="156" w:after="156"/>
        <w:ind w:left="641" w:hanging="357"/>
        <w:rPr>
          <w:rFonts w:cs="Arial"/>
        </w:rPr>
      </w:pPr>
      <w:r w:rsidRPr="00E17305">
        <w:rPr>
          <w:rFonts w:cs="Arial"/>
        </w:rPr>
        <w:t>Išsamus problemos aprašymas</w:t>
      </w:r>
    </w:p>
    <w:p w14:paraId="5BCE07EB" w14:textId="77777777" w:rsidR="004E24C9" w:rsidRPr="00E17305" w:rsidRDefault="004E24C9" w:rsidP="00F252D2">
      <w:pPr>
        <w:pStyle w:val="aa"/>
        <w:numPr>
          <w:ilvl w:val="0"/>
          <w:numId w:val="245"/>
        </w:numPr>
        <w:spacing w:before="156" w:after="156"/>
        <w:ind w:left="641" w:hanging="357"/>
        <w:rPr>
          <w:rFonts w:cs="Arial"/>
        </w:rPr>
      </w:pPr>
      <w:r w:rsidRPr="00E17305">
        <w:rPr>
          <w:rFonts w:cs="Arial"/>
        </w:rPr>
        <w:t>Pirkimo įrodymas garantiniam remontui</w:t>
      </w:r>
    </w:p>
    <w:p w14:paraId="0A12B7CA" w14:textId="77777777" w:rsidR="004E24C9" w:rsidRPr="00E17305" w:rsidRDefault="004E24C9" w:rsidP="00F252D2">
      <w:pPr>
        <w:pStyle w:val="aa"/>
        <w:numPr>
          <w:ilvl w:val="0"/>
          <w:numId w:val="245"/>
        </w:numPr>
        <w:spacing w:before="156" w:after="156"/>
        <w:ind w:left="641" w:hanging="357"/>
        <w:rPr>
          <w:rFonts w:cs="Arial"/>
        </w:rPr>
      </w:pPr>
      <w:r w:rsidRPr="00E17305">
        <w:rPr>
          <w:rFonts w:cs="Arial"/>
        </w:rPr>
        <w:t>Pageidaujamas mokėjimo būdas už negarantinį remontą</w:t>
      </w:r>
    </w:p>
    <w:p w14:paraId="0B2165B3" w14:textId="77777777" w:rsidR="004E24C9" w:rsidRPr="00E17305" w:rsidRDefault="004E24C9" w:rsidP="004E24C9">
      <w:pPr>
        <w:pBdr>
          <w:top w:val="single" w:sz="6" w:space="1" w:color="auto"/>
          <w:bottom w:val="single" w:sz="6" w:space="1" w:color="auto"/>
        </w:pBdr>
        <w:spacing w:before="156" w:afterLines="0" w:after="0"/>
        <w:rPr>
          <w:rFonts w:cs="Arial"/>
          <w:b/>
        </w:rPr>
      </w:pPr>
      <w:r w:rsidRPr="00E17305">
        <w:rPr>
          <w:rFonts w:cs="Arial"/>
          <w:b/>
          <w:noProof/>
          <w:lang w:val="en-US"/>
        </w:rPr>
        <w:drawing>
          <wp:anchor distT="0" distB="0" distL="114300" distR="114300" simplePos="0" relativeHeight="252334080" behindDoc="0" locked="0" layoutInCell="1" allowOverlap="1" wp14:anchorId="265542C9" wp14:editId="2FEFED77">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PASTABA</w:t>
      </w:r>
    </w:p>
    <w:p w14:paraId="1B47490A" w14:textId="77777777" w:rsidR="004E24C9" w:rsidRPr="00E17305" w:rsidRDefault="004E24C9" w:rsidP="004E24C9">
      <w:pPr>
        <w:pBdr>
          <w:top w:val="single" w:sz="6" w:space="1" w:color="auto"/>
          <w:bottom w:val="single" w:sz="6" w:space="1" w:color="auto"/>
        </w:pBdr>
        <w:spacing w:beforeLines="0" w:before="0" w:after="156"/>
        <w:rPr>
          <w:rFonts w:cs="Arial"/>
        </w:rPr>
      </w:pPr>
      <w:r w:rsidRPr="00E17305">
        <w:rPr>
          <w:rFonts w:cs="Arial"/>
        </w:rPr>
        <w:t>Už negarantinius remontus galima atsiskaityti „Visa“, „MasterCard“ arba patvirtintomis kredito sąlygomis.</w:t>
      </w:r>
    </w:p>
    <w:p w14:paraId="18C9C347" w14:textId="77777777" w:rsidR="004E24C9" w:rsidRPr="00E17305" w:rsidRDefault="004E24C9" w:rsidP="004E24C9">
      <w:pPr>
        <w:pStyle w:val="BodytextUserManual"/>
        <w:spacing w:before="156" w:after="156"/>
        <w:rPr>
          <w:b/>
        </w:rPr>
      </w:pPr>
      <w:r w:rsidRPr="00E17305">
        <w:rPr>
          <w:b/>
        </w:rPr>
        <w:t>Įrenginį siųskite savo vietos atstovui arba toliau nurodytu adresu:</w:t>
      </w:r>
    </w:p>
    <w:p w14:paraId="0F552894" w14:textId="0A4298FD" w:rsidR="004E24C9" w:rsidRPr="00E17305" w:rsidRDefault="009811A1" w:rsidP="004E24C9">
      <w:pPr>
        <w:pStyle w:val="BodytextUserManual"/>
        <w:spacing w:before="156" w:after="156"/>
      </w:pPr>
      <w:r w:rsidRPr="00E17305">
        <w:rPr>
          <w:kern w:val="44"/>
          <w:szCs w:val="18"/>
        </w:rPr>
        <w:t>Floor 2, Caihong Keji Building, 36 Hi-tech North Six Road, Songpingshan Community, Xili Sub-district, Nanshan District, Shenzhen City, Chin</w:t>
      </w:r>
      <w:r w:rsidRPr="00E17305">
        <w:t>a</w:t>
      </w:r>
    </w:p>
    <w:p w14:paraId="51026891" w14:textId="77777777" w:rsidR="004E24C9" w:rsidRPr="00E17305" w:rsidRDefault="004E24C9" w:rsidP="004E24C9">
      <w:pPr>
        <w:pStyle w:val="BodytextUserManual"/>
        <w:spacing w:before="156" w:after="156"/>
      </w:pPr>
    </w:p>
    <w:p w14:paraId="55DCE7FC" w14:textId="203FA949" w:rsidR="004E24C9" w:rsidRPr="00E17305" w:rsidRDefault="004E24C9" w:rsidP="004E24C9">
      <w:pPr>
        <w:pStyle w:val="30"/>
        <w:spacing w:before="312" w:after="156"/>
      </w:pPr>
      <w:bookmarkStart w:id="811" w:name="_Toc159436406"/>
      <w:r w:rsidRPr="00E17305">
        <w:lastRenderedPageBreak/>
        <w:t>Kitos paslaugos</w:t>
      </w:r>
      <w:bookmarkEnd w:id="811"/>
    </w:p>
    <w:p w14:paraId="16BC99FF" w14:textId="77777777" w:rsidR="004E24C9" w:rsidRPr="00E17305" w:rsidRDefault="004E24C9" w:rsidP="004E24C9">
      <w:pPr>
        <w:pStyle w:val="BodytextUserManual"/>
        <w:spacing w:before="156" w:after="156"/>
      </w:pPr>
      <w:r w:rsidRPr="00E17305">
        <w:rPr>
          <w:rFonts w:eastAsiaTheme="minorEastAsia"/>
          <w:szCs w:val="18"/>
        </w:rPr>
        <w:t xml:space="preserve">Papildomus priedus </w:t>
      </w:r>
      <w:r w:rsidRPr="00E17305">
        <w:t>galite įsigyti tiesiogiai iš įgaliotųjų „Autel“ įrankių tiekėjų ir (arba) vietinio platintojo ar atstovo.</w:t>
      </w:r>
    </w:p>
    <w:p w14:paraId="5C6C913E" w14:textId="77777777" w:rsidR="004E24C9" w:rsidRPr="00E17305" w:rsidRDefault="004E24C9" w:rsidP="004E24C9">
      <w:pPr>
        <w:pStyle w:val="BodytextUserManual"/>
        <w:spacing w:before="156" w:after="156"/>
      </w:pPr>
      <w:r w:rsidRPr="00E17305">
        <w:t>Jūsų pirkimo užsakyme turėtų būti pateikta ši informacija:</w:t>
      </w:r>
    </w:p>
    <w:p w14:paraId="4C0CEDE9" w14:textId="77777777" w:rsidR="004E24C9" w:rsidRPr="00E17305" w:rsidRDefault="004E24C9" w:rsidP="00F252D2">
      <w:pPr>
        <w:pStyle w:val="aa"/>
        <w:numPr>
          <w:ilvl w:val="0"/>
          <w:numId w:val="246"/>
        </w:numPr>
        <w:spacing w:before="156" w:after="156"/>
        <w:ind w:left="641" w:hanging="357"/>
        <w:rPr>
          <w:rFonts w:cs="Arial"/>
        </w:rPr>
      </w:pPr>
      <w:r w:rsidRPr="00E17305">
        <w:rPr>
          <w:rFonts w:cs="Arial"/>
        </w:rPr>
        <w:t>Kontaktinė informacija</w:t>
      </w:r>
    </w:p>
    <w:p w14:paraId="270FDD30" w14:textId="77777777" w:rsidR="004E24C9" w:rsidRPr="00E17305" w:rsidRDefault="004E24C9" w:rsidP="00F252D2">
      <w:pPr>
        <w:pStyle w:val="aa"/>
        <w:numPr>
          <w:ilvl w:val="0"/>
          <w:numId w:val="246"/>
        </w:numPr>
        <w:spacing w:before="156" w:after="156"/>
        <w:ind w:left="641" w:hanging="357"/>
        <w:rPr>
          <w:rFonts w:cs="Arial"/>
        </w:rPr>
      </w:pPr>
      <w:r w:rsidRPr="00E17305">
        <w:rPr>
          <w:rFonts w:cs="Arial"/>
        </w:rPr>
        <w:t>Produkto arba dalies pavadinimas</w:t>
      </w:r>
    </w:p>
    <w:p w14:paraId="26A5303D" w14:textId="77777777" w:rsidR="004E24C9" w:rsidRPr="00E17305" w:rsidRDefault="004E24C9" w:rsidP="00F252D2">
      <w:pPr>
        <w:pStyle w:val="aa"/>
        <w:numPr>
          <w:ilvl w:val="0"/>
          <w:numId w:val="246"/>
        </w:numPr>
        <w:spacing w:before="156" w:after="156"/>
        <w:ind w:left="641" w:hanging="357"/>
        <w:rPr>
          <w:rFonts w:cs="Arial"/>
        </w:rPr>
      </w:pPr>
      <w:r w:rsidRPr="00E17305">
        <w:rPr>
          <w:rFonts w:cs="Arial"/>
        </w:rPr>
        <w:t>Prekės aprašymas</w:t>
      </w:r>
    </w:p>
    <w:p w14:paraId="2A3857AC" w14:textId="77777777" w:rsidR="004E24C9" w:rsidRPr="00E17305" w:rsidRDefault="004E24C9" w:rsidP="00F252D2">
      <w:pPr>
        <w:pStyle w:val="aa"/>
        <w:numPr>
          <w:ilvl w:val="0"/>
          <w:numId w:val="246"/>
        </w:numPr>
        <w:spacing w:before="156" w:after="156"/>
        <w:ind w:left="641" w:hanging="357"/>
        <w:rPr>
          <w:rFonts w:cs="Arial"/>
        </w:rPr>
      </w:pPr>
      <w:r w:rsidRPr="00E17305">
        <w:rPr>
          <w:rFonts w:cs="Arial"/>
        </w:rPr>
        <w:t>Pirkimo kiekis</w:t>
      </w:r>
    </w:p>
    <w:p w14:paraId="4E882E36" w14:textId="77777777" w:rsidR="004E24C9" w:rsidRPr="00E17305" w:rsidRDefault="004E24C9" w:rsidP="004E24C9">
      <w:pPr>
        <w:pStyle w:val="Text"/>
        <w:spacing w:before="156" w:after="156"/>
        <w:rPr>
          <w:rFonts w:cs="Arial"/>
        </w:rPr>
      </w:pPr>
    </w:p>
    <w:p w14:paraId="5961A774" w14:textId="77777777" w:rsidR="004E24C9" w:rsidRPr="00E17305" w:rsidRDefault="004E24C9" w:rsidP="004E24C9">
      <w:pPr>
        <w:pStyle w:val="12"/>
        <w:spacing w:before="312" w:after="312"/>
        <w:ind w:left="792" w:hanging="792"/>
      </w:pPr>
      <w:bookmarkStart w:id="812" w:name="_Toc451525849"/>
      <w:bookmarkStart w:id="813" w:name="_Toc38114449"/>
      <w:bookmarkStart w:id="814" w:name="_Toc159436407"/>
      <w:r w:rsidRPr="00E17305">
        <w:lastRenderedPageBreak/>
        <w:t xml:space="preserve"> </w:t>
      </w:r>
      <w:bookmarkStart w:id="815" w:name="_Toc195792321"/>
      <w:bookmarkStart w:id="816" w:name="_Toc204185520"/>
      <w:r w:rsidRPr="00E17305">
        <w:t>Atitikties informacija</w:t>
      </w:r>
      <w:bookmarkEnd w:id="812"/>
      <w:bookmarkEnd w:id="813"/>
      <w:bookmarkEnd w:id="814"/>
      <w:bookmarkEnd w:id="815"/>
      <w:bookmarkEnd w:id="816"/>
    </w:p>
    <w:p w14:paraId="1262052E" w14:textId="77777777" w:rsidR="004E24C9" w:rsidRPr="00E17305" w:rsidRDefault="004E24C9" w:rsidP="004E24C9">
      <w:pPr>
        <w:pStyle w:val="16"/>
        <w:spacing w:before="156" w:after="156"/>
        <w:ind w:leftChars="157" w:left="283"/>
        <w:rPr>
          <w:b/>
        </w:rPr>
      </w:pPr>
      <w:r w:rsidRPr="00E17305">
        <w:rPr>
          <w:b/>
        </w:rPr>
        <w:t>FCC atitiktis</w:t>
      </w:r>
    </w:p>
    <w:p w14:paraId="556D68BC" w14:textId="77777777" w:rsidR="004E24C9" w:rsidRPr="00E17305" w:rsidRDefault="004E24C9" w:rsidP="004E24C9">
      <w:pPr>
        <w:spacing w:before="156" w:after="156"/>
        <w:rPr>
          <w:rFonts w:cs="Arial"/>
          <w:szCs w:val="18"/>
        </w:rPr>
      </w:pPr>
      <w:r w:rsidRPr="00E17305">
        <w:rPr>
          <w:rFonts w:cs="Arial"/>
          <w:szCs w:val="18"/>
        </w:rPr>
        <w:t>Ši įranga buvo išbandyta ir nustatyta, kad ji atitinka B klasės skaitmeninio įrenginio apribojimus pagal FCC taisyklių 15 dalį. Šie apribojimai yra sukurta taip, kad užtikrintų tinkamą apsaugą nuo žalingų trukdžių gyvenamosios paskirties įrengimas. Ši įranga generuoja, naudoja ir gali spinduliuoti radijo bangas dažnių energiją ir, jei neįrengta ir nenaudojama pagal instrukcijas, gali sukelti žalingus radijo ryšio trukdžius. Tačiau nėra jokios garantijos, kad konkretaus įrengimo metu trukdžių neatsiras. Jei ši įranga sukelia žalingus radijo ar televizijos priėmimo trukdžius, kuriuos galima nustatyti išjungiant ir įjungiant įrangą, naudotojui rekomenduojama pabandyti pašalinti trukdžius viena ar keliomis iš šių priemonių:</w:t>
      </w:r>
    </w:p>
    <w:p w14:paraId="6157E8E2" w14:textId="77777777" w:rsidR="004E24C9" w:rsidRPr="00E17305" w:rsidRDefault="004E24C9" w:rsidP="004E24C9">
      <w:pPr>
        <w:pStyle w:val="aa"/>
        <w:numPr>
          <w:ilvl w:val="0"/>
          <w:numId w:val="116"/>
        </w:numPr>
        <w:spacing w:beforeLines="20" w:before="62" w:afterLines="20" w:after="62"/>
        <w:ind w:left="641" w:hanging="357"/>
        <w:rPr>
          <w:rFonts w:cs="Arial"/>
          <w:b/>
          <w:szCs w:val="18"/>
        </w:rPr>
      </w:pPr>
      <w:r w:rsidRPr="00E17305">
        <w:rPr>
          <w:rFonts w:cs="Arial"/>
          <w:szCs w:val="18"/>
        </w:rPr>
        <w:t>Pakeiskite priėmimo antenos kryptį arba vietą.</w:t>
      </w:r>
    </w:p>
    <w:p w14:paraId="048E1839" w14:textId="77777777" w:rsidR="004E24C9" w:rsidRPr="00E17305" w:rsidRDefault="004E24C9" w:rsidP="004E24C9">
      <w:pPr>
        <w:pStyle w:val="aa"/>
        <w:numPr>
          <w:ilvl w:val="0"/>
          <w:numId w:val="116"/>
        </w:numPr>
        <w:spacing w:beforeLines="20" w:before="62" w:afterLines="20" w:after="62"/>
        <w:ind w:left="641" w:hanging="357"/>
        <w:rPr>
          <w:rFonts w:cs="Arial"/>
          <w:b/>
          <w:szCs w:val="18"/>
        </w:rPr>
      </w:pPr>
      <w:r w:rsidRPr="00E17305">
        <w:rPr>
          <w:rFonts w:cs="Arial"/>
          <w:szCs w:val="18"/>
        </w:rPr>
        <w:t>Padidinkite atstumą tarp įrangos ir imtuvo.</w:t>
      </w:r>
    </w:p>
    <w:p w14:paraId="5A43E852" w14:textId="77777777" w:rsidR="004E24C9" w:rsidRPr="00E17305" w:rsidRDefault="004E24C9" w:rsidP="004E24C9">
      <w:pPr>
        <w:pStyle w:val="aa"/>
        <w:numPr>
          <w:ilvl w:val="0"/>
          <w:numId w:val="116"/>
        </w:numPr>
        <w:spacing w:beforeLines="20" w:before="62" w:afterLines="20" w:after="62"/>
        <w:ind w:left="641" w:hanging="357"/>
        <w:rPr>
          <w:rFonts w:cs="Arial"/>
          <w:b/>
          <w:szCs w:val="18"/>
        </w:rPr>
      </w:pPr>
      <w:r w:rsidRPr="00E17305">
        <w:rPr>
          <w:rFonts w:cs="Arial"/>
          <w:szCs w:val="18"/>
        </w:rPr>
        <w:t>Prijunkite įrangą prie kitoje grandinėje esančio lizdo nei tas, prie kurio prijungtas imtuvas.</w:t>
      </w:r>
    </w:p>
    <w:p w14:paraId="7A3472AB" w14:textId="77777777" w:rsidR="004E24C9" w:rsidRPr="00E17305" w:rsidRDefault="004E24C9" w:rsidP="004E24C9">
      <w:pPr>
        <w:pStyle w:val="aa"/>
        <w:numPr>
          <w:ilvl w:val="0"/>
          <w:numId w:val="116"/>
        </w:numPr>
        <w:spacing w:beforeLines="20" w:before="62" w:afterLines="20" w:after="62"/>
        <w:ind w:left="641" w:hanging="357"/>
        <w:rPr>
          <w:rFonts w:cs="Arial"/>
          <w:b/>
          <w:szCs w:val="18"/>
        </w:rPr>
      </w:pPr>
      <w:r w:rsidRPr="00E17305">
        <w:rPr>
          <w:rFonts w:cs="Arial"/>
          <w:szCs w:val="18"/>
        </w:rPr>
        <w:t>Kreipkitės pagalbos į pardavėją arba patyrusį radijo / televizijos techniką.</w:t>
      </w:r>
    </w:p>
    <w:p w14:paraId="49200501" w14:textId="77777777" w:rsidR="004E24C9" w:rsidRPr="00E17305" w:rsidRDefault="004E24C9" w:rsidP="004E24C9">
      <w:pPr>
        <w:pBdr>
          <w:top w:val="single" w:sz="4" w:space="1" w:color="auto"/>
        </w:pBdr>
        <w:spacing w:beforeLines="0" w:before="0" w:afterLines="0" w:after="0"/>
        <w:rPr>
          <w:rFonts w:cs="Arial"/>
          <w:b/>
          <w:szCs w:val="18"/>
        </w:rPr>
      </w:pPr>
      <w:r w:rsidRPr="00E17305">
        <w:rPr>
          <w:rFonts w:cs="Arial"/>
          <w:b/>
          <w:i/>
          <w:noProof/>
          <w:szCs w:val="18"/>
          <w:lang w:val="en-US"/>
        </w:rPr>
        <w:drawing>
          <wp:anchor distT="0" distB="0" distL="114300" distR="114300" simplePos="0" relativeHeight="252413952" behindDoc="0" locked="0" layoutInCell="1" allowOverlap="1" wp14:anchorId="2275BCE8" wp14:editId="19DCDF7C">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1"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E17305">
        <w:rPr>
          <w:rFonts w:cs="Arial"/>
          <w:b/>
          <w:szCs w:val="18"/>
        </w:rPr>
        <w:t>ĮSPĖJIMAS</w:t>
      </w:r>
    </w:p>
    <w:p w14:paraId="6C6CCD01" w14:textId="77777777" w:rsidR="004E24C9" w:rsidRPr="00E17305" w:rsidRDefault="004E24C9" w:rsidP="004E24C9">
      <w:pPr>
        <w:pBdr>
          <w:bottom w:val="single" w:sz="4" w:space="1" w:color="auto"/>
        </w:pBdr>
        <w:spacing w:beforeLines="0" w:before="0" w:afterLines="0" w:after="0"/>
        <w:rPr>
          <w:rFonts w:cs="Arial"/>
          <w:szCs w:val="18"/>
        </w:rPr>
      </w:pPr>
      <w:r w:rsidRPr="00E17305">
        <w:rPr>
          <w:rFonts w:cs="Arial"/>
          <w:szCs w:val="18"/>
        </w:rPr>
        <w:t>Pakeitimai ar modifikacijos, kurių aiškiai nepatvirtino už atitiktį atsakinga šalis, panaikintų naudotojo teisę naudoti įrangą.</w:t>
      </w:r>
    </w:p>
    <w:p w14:paraId="250190CF" w14:textId="77777777" w:rsidR="004E24C9" w:rsidRPr="00E17305" w:rsidRDefault="004E24C9" w:rsidP="004E24C9">
      <w:pPr>
        <w:spacing w:before="156" w:after="156"/>
        <w:rPr>
          <w:rFonts w:cs="Arial"/>
          <w:szCs w:val="18"/>
        </w:rPr>
      </w:pPr>
      <w:r w:rsidRPr="00E17305">
        <w:rPr>
          <w:rFonts w:cs="Arial"/>
          <w:szCs w:val="18"/>
        </w:rPr>
        <w:t>Šis įrenginys atitinka FCC taisyklių 15 dalį. Veikimas galimas tik laikantis šių dviejų sąlygų:</w:t>
      </w:r>
    </w:p>
    <w:p w14:paraId="481D08F9" w14:textId="77777777" w:rsidR="004E24C9" w:rsidRPr="00E17305" w:rsidRDefault="004E24C9" w:rsidP="004E24C9">
      <w:pPr>
        <w:pStyle w:val="aa"/>
        <w:numPr>
          <w:ilvl w:val="0"/>
          <w:numId w:val="115"/>
        </w:numPr>
        <w:spacing w:beforeLines="20" w:before="62" w:afterLines="20" w:after="62"/>
        <w:ind w:left="641" w:hanging="357"/>
        <w:rPr>
          <w:rFonts w:cs="Arial"/>
          <w:b/>
          <w:szCs w:val="18"/>
        </w:rPr>
      </w:pPr>
      <w:r w:rsidRPr="00E17305">
        <w:rPr>
          <w:rFonts w:cs="Arial"/>
          <w:szCs w:val="18"/>
        </w:rPr>
        <w:t>Šis įrenginys negali sukelti žalingų trukdžių.</w:t>
      </w:r>
    </w:p>
    <w:p w14:paraId="1CEE2601" w14:textId="77777777" w:rsidR="004E24C9" w:rsidRPr="00E17305" w:rsidRDefault="004E24C9" w:rsidP="004E24C9">
      <w:pPr>
        <w:pStyle w:val="aa"/>
        <w:numPr>
          <w:ilvl w:val="0"/>
          <w:numId w:val="115"/>
        </w:numPr>
        <w:spacing w:beforeLines="20" w:before="62" w:afterLines="20" w:after="62"/>
        <w:ind w:left="641" w:hanging="357"/>
        <w:rPr>
          <w:rFonts w:cs="Arial"/>
          <w:b/>
          <w:szCs w:val="18"/>
        </w:rPr>
      </w:pPr>
      <w:r w:rsidRPr="00E17305">
        <w:rPr>
          <w:rFonts w:cs="Arial"/>
          <w:szCs w:val="18"/>
        </w:rPr>
        <w:t>Šis įrenginys turi priimti bet kokius gautus trukdžius, įskaitant trukdžius, kurie gali sukelti nepageidaujamą veikimą.</w:t>
      </w:r>
    </w:p>
    <w:p w14:paraId="7734BD44" w14:textId="77777777" w:rsidR="004E24C9" w:rsidRPr="00E17305" w:rsidRDefault="004E24C9" w:rsidP="004E24C9">
      <w:pPr>
        <w:spacing w:before="156" w:after="156"/>
        <w:rPr>
          <w:rFonts w:cs="Arial"/>
          <w:b/>
          <w:szCs w:val="18"/>
        </w:rPr>
      </w:pPr>
      <w:r w:rsidRPr="00E17305">
        <w:rPr>
          <w:rFonts w:cs="Arial"/>
          <w:b/>
          <w:szCs w:val="18"/>
        </w:rPr>
        <w:t>Informacija apie radijo dažnių poveikį</w:t>
      </w:r>
    </w:p>
    <w:p w14:paraId="3D4DCFCA" w14:textId="77777777" w:rsidR="004E24C9" w:rsidRPr="00E17305" w:rsidRDefault="004E24C9" w:rsidP="004E24C9">
      <w:pPr>
        <w:spacing w:before="156" w:after="156"/>
        <w:rPr>
          <w:rFonts w:cs="Arial"/>
          <w:szCs w:val="18"/>
        </w:rPr>
      </w:pPr>
      <w:r w:rsidRPr="00E17305">
        <w:rPr>
          <w:rFonts w:cs="Arial"/>
          <w:szCs w:val="18"/>
        </w:rPr>
        <w:t>FCC radijo dažnių poveikio reikalavimai: didžiausia SAR vertė, nurodyta pagal šį standartą gaminio sertifikavimo metu, kai naudojamas šalia galvos, o minimalus atstumas yra 5 mm. Šis siųstuvas neturi būti pastatytas kartu su jokia kita antena ar siųstuvu.</w:t>
      </w:r>
    </w:p>
    <w:p w14:paraId="6D295C69" w14:textId="77777777" w:rsidR="004E24C9" w:rsidRPr="00E17305" w:rsidRDefault="004E24C9" w:rsidP="004E24C9">
      <w:pPr>
        <w:spacing w:before="156" w:after="156"/>
        <w:rPr>
          <w:rFonts w:cs="Arial"/>
          <w:szCs w:val="18"/>
        </w:rPr>
      </w:pPr>
    </w:p>
    <w:p w14:paraId="66CB14CA" w14:textId="3C574BBA" w:rsidR="004E24C9" w:rsidRPr="00E17305" w:rsidRDefault="004E24C9" w:rsidP="004E24C9">
      <w:pPr>
        <w:spacing w:before="156" w:after="156"/>
        <w:rPr>
          <w:rFonts w:cs="Arial"/>
          <w:szCs w:val="18"/>
        </w:rPr>
      </w:pPr>
      <w:r w:rsidRPr="00E17305">
        <w:rPr>
          <w:rFonts w:cs="Arial"/>
          <w:szCs w:val="18"/>
        </w:rPr>
        <w:t xml:space="preserve">Šis gaminys atitinka FCC radijo dažnių poveikio reikalavimus ir yra susijęs su FCC svetaine </w:t>
      </w:r>
      <w:hyperlink r:id="rId292" w:history="1">
        <w:r w:rsidR="009811A1" w:rsidRPr="00E17305">
          <w:rPr>
            <w:rStyle w:val="a9"/>
            <w:rFonts w:cs="Arial"/>
            <w:szCs w:val="18"/>
          </w:rPr>
          <w:t>https://apps.fcc.gov/oetcf/eas/reports/GenericSearch.cfm</w:t>
        </w:r>
      </w:hyperlink>
      <w:r w:rsidRPr="00E17305">
        <w:rPr>
          <w:rFonts w:cs="Arial"/>
          <w:szCs w:val="18"/>
        </w:rPr>
        <w:t xml:space="preserve">. Ieškokite FCC ID: </w:t>
      </w:r>
      <w:r w:rsidR="00E17305" w:rsidRPr="00E17305">
        <w:rPr>
          <w:rFonts w:cs="Arial"/>
          <w:szCs w:val="18"/>
        </w:rPr>
        <w:lastRenderedPageBreak/>
        <w:t>WQ8-DV2379</w:t>
      </w:r>
      <w:r w:rsidR="003A08BD" w:rsidRPr="00E17305">
        <w:rPr>
          <w:rFonts w:cs="Arial"/>
          <w:szCs w:val="18"/>
        </w:rPr>
        <w:t>.</w:t>
      </w:r>
    </w:p>
    <w:p w14:paraId="17E971E9" w14:textId="77777777" w:rsidR="004E24C9" w:rsidRPr="00E17305" w:rsidRDefault="004E24C9" w:rsidP="004E24C9">
      <w:pPr>
        <w:spacing w:before="156" w:after="156"/>
        <w:rPr>
          <w:rFonts w:cs="Arial"/>
          <w:b/>
          <w:bCs/>
          <w:szCs w:val="18"/>
        </w:rPr>
      </w:pPr>
      <w:r w:rsidRPr="00E17305">
        <w:rPr>
          <w:rFonts w:cs="Arial"/>
          <w:b/>
          <w:bCs/>
          <w:szCs w:val="18"/>
        </w:rPr>
        <w:t>IC PRANEŠIMAS KANADOS NAUDOTOJAMS</w:t>
      </w:r>
    </w:p>
    <w:p w14:paraId="71C3BA07" w14:textId="77777777" w:rsidR="004E24C9" w:rsidRPr="00E17305" w:rsidRDefault="004E24C9" w:rsidP="004E24C9">
      <w:pPr>
        <w:spacing w:before="156" w:after="156"/>
        <w:rPr>
          <w:rFonts w:cs="Arial"/>
          <w:szCs w:val="18"/>
        </w:rPr>
      </w:pPr>
      <w:r w:rsidRPr="00E17305">
        <w:rPr>
          <w:rFonts w:cs="Arial"/>
          <w:szCs w:val="18"/>
        </w:rPr>
        <w:t>Šiame įrenginyje yra nelicencijuojamas (-i) siųstuvas(-ai) / imtuvas(-ai), kuris(-ie) atitinka Kanados inovacijų, mokslo ir ekonominės plėtros departamento nelicencijuojamų RSS reikalavimus. Veikimas galimas tik laikantis šių dviejų sąlygų:</w:t>
      </w:r>
    </w:p>
    <w:p w14:paraId="7CC49C32" w14:textId="1238E2BE" w:rsidR="004E24C9" w:rsidRPr="00E17305" w:rsidRDefault="004E24C9" w:rsidP="004E24C9">
      <w:pPr>
        <w:spacing w:before="156" w:after="156"/>
        <w:rPr>
          <w:rFonts w:cs="Arial"/>
          <w:szCs w:val="18"/>
        </w:rPr>
      </w:pPr>
      <w:r w:rsidRPr="00E17305">
        <w:rPr>
          <w:rFonts w:cs="Arial"/>
          <w:szCs w:val="18"/>
        </w:rPr>
        <w:t>(1) Šis įrenginys negali sukelti trukdžių</w:t>
      </w:r>
      <w:r w:rsidR="003A08BD" w:rsidRPr="00E17305">
        <w:rPr>
          <w:rFonts w:cs="Arial"/>
          <w:szCs w:val="18"/>
        </w:rPr>
        <w:t>.</w:t>
      </w:r>
    </w:p>
    <w:p w14:paraId="1DA91B88" w14:textId="77777777" w:rsidR="004E24C9" w:rsidRPr="00E17305" w:rsidRDefault="004E24C9" w:rsidP="004E24C9">
      <w:pPr>
        <w:spacing w:before="156" w:after="156"/>
        <w:rPr>
          <w:rFonts w:cs="Arial"/>
          <w:szCs w:val="18"/>
        </w:rPr>
      </w:pPr>
      <w:r w:rsidRPr="00E17305">
        <w:rPr>
          <w:rFonts w:cs="Arial"/>
          <w:szCs w:val="18"/>
        </w:rPr>
        <w:t>(2) Šis įrenginys turi priimti bet kokius trukdžius, įskaitant trukdžius, kurie gali sukelti nepageidaujamą įrenginio veikimą.</w:t>
      </w:r>
    </w:p>
    <w:p w14:paraId="7B920380" w14:textId="77777777" w:rsidR="004E24C9" w:rsidRPr="00E17305" w:rsidRDefault="004E24C9" w:rsidP="004E24C9">
      <w:pPr>
        <w:spacing w:before="156" w:after="156"/>
        <w:rPr>
          <w:rFonts w:cs="Arial"/>
          <w:szCs w:val="18"/>
        </w:rPr>
      </w:pPr>
      <w:r w:rsidRPr="00E17305">
        <w:rPr>
          <w:rFonts w:cs="Arial"/>
          <w:szCs w:val="18"/>
        </w:rPr>
        <w:t>Šį įrenginį galima naudoti tik patalpose. (5150–5250 MHz)</w:t>
      </w:r>
    </w:p>
    <w:p w14:paraId="2B9D3033" w14:textId="77777777" w:rsidR="004E24C9" w:rsidRPr="00E17305" w:rsidRDefault="004E24C9" w:rsidP="004E24C9">
      <w:pPr>
        <w:spacing w:before="156" w:after="156"/>
        <w:rPr>
          <w:rFonts w:cs="Arial"/>
          <w:szCs w:val="18"/>
        </w:rPr>
      </w:pPr>
      <w:r w:rsidRPr="00E17305">
        <w:rPr>
          <w:rFonts w:cs="Arial"/>
          <w:szCs w:val="18"/>
        </w:rPr>
        <w:t>Šis EUT atitinka SAR reikalavimus, keliamus bendrosios populiacijos / nekontroliuojamo poveikio riboms, nurodytoms IC RSS-102, ir buvo išbandytas pagal IEEE 1528 ir IEC 62209 nurodytus matavimo metodus ir procedūras. Ši įranga turi būti montuojama ir naudojama taip, kad atstumas tarp spinduliuotės šaltinio ir jūsų kūno būtų ne mažesnis kaip 5 mm. Šis įrenginys ir jo antena (-os) negali būti pastatyti kartu su jokia kita antena ar siųstuvu ar veikti kartu su jais.</w:t>
      </w:r>
    </w:p>
    <w:p w14:paraId="484EE12E" w14:textId="77777777" w:rsidR="004E24C9" w:rsidRPr="00E17305" w:rsidRDefault="004E24C9" w:rsidP="004E24C9">
      <w:pPr>
        <w:spacing w:before="156" w:after="156"/>
        <w:rPr>
          <w:rFonts w:cs="Arial"/>
          <w:szCs w:val="18"/>
        </w:rPr>
      </w:pPr>
    </w:p>
    <w:p w14:paraId="15217496" w14:textId="77777777" w:rsidR="004E24C9" w:rsidRPr="00E17305" w:rsidRDefault="004E24C9" w:rsidP="004E24C9">
      <w:pPr>
        <w:pStyle w:val="16"/>
        <w:spacing w:before="156" w:after="156"/>
        <w:ind w:leftChars="0" w:left="284"/>
        <w:rPr>
          <w:b/>
        </w:rPr>
      </w:pPr>
      <w:r w:rsidRPr="00E17305">
        <w:rPr>
          <w:b/>
        </w:rPr>
        <w:t>CE atitiktis</w:t>
      </w:r>
    </w:p>
    <w:p w14:paraId="3F824DEC" w14:textId="77777777" w:rsidR="004E24C9" w:rsidRPr="00E17305" w:rsidRDefault="004E24C9" w:rsidP="004E24C9">
      <w:pPr>
        <w:pStyle w:val="BodytextUserManual"/>
        <w:spacing w:before="156" w:after="156"/>
      </w:pPr>
      <w:r w:rsidRPr="00E17305">
        <w:t>RED direktyva 2014/53/ES.</w:t>
      </w:r>
    </w:p>
    <w:p w14:paraId="04F42FC1" w14:textId="77777777" w:rsidR="004E24C9" w:rsidRPr="00E17305" w:rsidRDefault="004E24C9" w:rsidP="004E24C9">
      <w:pPr>
        <w:pStyle w:val="16"/>
        <w:spacing w:before="156" w:after="156"/>
        <w:ind w:leftChars="0" w:left="284"/>
        <w:rPr>
          <w:b/>
        </w:rPr>
      </w:pPr>
      <w:r w:rsidRPr="00E17305">
        <w:rPr>
          <w:b/>
        </w:rPr>
        <w:t>RoHS atitiktis</w:t>
      </w:r>
    </w:p>
    <w:p w14:paraId="26D8AA80" w14:textId="77777777" w:rsidR="004E24C9" w:rsidRPr="00E17305" w:rsidRDefault="004E24C9" w:rsidP="004E24C9">
      <w:pPr>
        <w:pStyle w:val="16"/>
        <w:spacing w:before="156" w:after="156"/>
        <w:ind w:leftChars="0" w:left="283"/>
      </w:pPr>
      <w:r w:rsidRPr="00E17305">
        <w:t>Šis įrenginys atitinka Europos RoHS direktyvą 2011/65/ES.</w:t>
      </w:r>
    </w:p>
    <w:p w14:paraId="6111AA7E" w14:textId="77777777" w:rsidR="004E24C9" w:rsidRPr="00E17305" w:rsidRDefault="004E24C9" w:rsidP="004E24C9">
      <w:pPr>
        <w:pStyle w:val="BodytextUserManual"/>
        <w:spacing w:before="156" w:after="156"/>
      </w:pPr>
    </w:p>
    <w:p w14:paraId="7DC6943D" w14:textId="77777777" w:rsidR="004E24C9" w:rsidRPr="00E17305" w:rsidRDefault="004E24C9" w:rsidP="004E24C9">
      <w:pPr>
        <w:pStyle w:val="BodytextUserManual"/>
        <w:spacing w:before="156" w:after="156"/>
      </w:pPr>
    </w:p>
    <w:p w14:paraId="4631DAA7" w14:textId="77777777" w:rsidR="004E24C9" w:rsidRPr="00E17305" w:rsidRDefault="004E24C9" w:rsidP="004E24C9">
      <w:pPr>
        <w:pStyle w:val="12"/>
        <w:spacing w:before="312" w:after="312"/>
        <w:ind w:left="792" w:hanging="792"/>
      </w:pPr>
      <w:bookmarkStart w:id="817" w:name="_Toc451525850"/>
      <w:bookmarkStart w:id="818" w:name="_Toc38114450"/>
      <w:r w:rsidRPr="00E17305">
        <w:lastRenderedPageBreak/>
        <w:t xml:space="preserve"> </w:t>
      </w:r>
      <w:bookmarkStart w:id="819" w:name="_Toc159436408"/>
      <w:bookmarkStart w:id="820" w:name="_Toc195792322"/>
      <w:bookmarkStart w:id="821" w:name="_Toc204185521"/>
      <w:r w:rsidRPr="00E17305">
        <w:t>Garantija</w:t>
      </w:r>
      <w:bookmarkEnd w:id="817"/>
      <w:bookmarkEnd w:id="818"/>
      <w:bookmarkEnd w:id="819"/>
      <w:bookmarkEnd w:id="820"/>
      <w:bookmarkEnd w:id="821"/>
    </w:p>
    <w:p w14:paraId="019E0121" w14:textId="77777777" w:rsidR="004E24C9" w:rsidRPr="00E17305" w:rsidRDefault="004E24C9" w:rsidP="004E24C9">
      <w:pPr>
        <w:spacing w:before="156" w:after="156"/>
        <w:rPr>
          <w:rFonts w:cs="Arial"/>
          <w:b/>
          <w:bCs/>
          <w:sz w:val="21"/>
          <w:szCs w:val="21"/>
        </w:rPr>
      </w:pPr>
      <w:bookmarkStart w:id="822" w:name="_Toc38114451"/>
      <w:r w:rsidRPr="00E17305">
        <w:rPr>
          <w:rFonts w:cs="Arial"/>
          <w:b/>
          <w:bCs/>
          <w:sz w:val="21"/>
          <w:szCs w:val="21"/>
        </w:rPr>
        <w:t>12 mėnesių ribota garantija</w:t>
      </w:r>
      <w:bookmarkEnd w:id="822"/>
    </w:p>
    <w:p w14:paraId="259DF4E7" w14:textId="77777777" w:rsidR="004E24C9" w:rsidRPr="00E17305" w:rsidRDefault="004E24C9" w:rsidP="004E24C9">
      <w:pPr>
        <w:pStyle w:val="BodytextUserManual"/>
        <w:spacing w:before="156" w:after="156"/>
      </w:pPr>
      <w:r w:rsidRPr="00E17305">
        <w:rPr>
          <w:lang w:val="nl-NL"/>
        </w:rPr>
        <w:t xml:space="preserve">„Autel Intelligent Technology Corp., Ltd.“ </w:t>
      </w:r>
      <w:r w:rsidRPr="00E17305">
        <w:t>(toliau – Bendrovė) garantuoja originaliam šio „MaxiSys“ planšetinio kompiuterio mažmeniniam pirkėjui, kad jei per dvylika (12) mėnesių nuo įsigijimo datos įprastai naudojant šį gaminį ar bet kurią jo dalį paaiškėtų, kad jis turi medžiagų ar gamybos defektą, dėl kurio gaminys sugenda, toks defektas (-ai) Bendrovės nuožiūra bus nemokamai pataisytas arba pakeistas (naujomis arba atnaujintomis dalimis) pateikus pirkimo įrodymą, pateikus pirkimo įrodymą.</w:t>
      </w:r>
    </w:p>
    <w:p w14:paraId="37C91850" w14:textId="77777777" w:rsidR="004E24C9" w:rsidRPr="00E17305" w:rsidRDefault="004E24C9" w:rsidP="004E24C9">
      <w:pPr>
        <w:pStyle w:val="NOTE0"/>
        <w:spacing w:before="62" w:after="62"/>
        <w:rPr>
          <w:rFonts w:cs="Arial"/>
        </w:rPr>
      </w:pPr>
      <w:r w:rsidRPr="00E17305">
        <w:rPr>
          <w:rFonts w:cs="Arial"/>
          <w:b w:val="0"/>
          <w:noProof/>
          <w:lang w:val="en-US"/>
        </w:rPr>
        <w:drawing>
          <wp:anchor distT="0" distB="0" distL="114300" distR="114300" simplePos="0" relativeHeight="252337152" behindDoc="0" locked="0" layoutInCell="1" allowOverlap="1" wp14:anchorId="49764B4C" wp14:editId="5A3385BD">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E17305">
        <w:rPr>
          <w:rFonts w:cs="Arial"/>
        </w:rPr>
        <w:t>PASTABA</w:t>
      </w:r>
    </w:p>
    <w:p w14:paraId="38B6849A" w14:textId="77777777" w:rsidR="004E24C9" w:rsidRPr="00E17305" w:rsidRDefault="004E24C9" w:rsidP="004E24C9">
      <w:pPr>
        <w:pStyle w:val="NOTE1"/>
        <w:spacing w:before="62" w:after="62"/>
        <w:rPr>
          <w:rFonts w:cs="Arial"/>
        </w:rPr>
      </w:pPr>
      <w:r w:rsidRPr="00E17305">
        <w:rPr>
          <w:rFonts w:cs="Arial"/>
        </w:rPr>
        <w:t>Jei garantijos laikotarpis neatitinka vietos įstatymų ir kitų teisės aktų, laikykitės atitinkamų vietos įstatymų ir kitų teisės aktų.</w:t>
      </w:r>
    </w:p>
    <w:p w14:paraId="4D09C756" w14:textId="77777777" w:rsidR="004E24C9" w:rsidRPr="00E17305" w:rsidRDefault="004E24C9" w:rsidP="004E24C9">
      <w:pPr>
        <w:pStyle w:val="BodytextUserManual"/>
        <w:spacing w:before="156" w:after="156"/>
      </w:pPr>
      <w:r w:rsidRPr="00E17305">
        <w:t>Bendrovė neatsako už jokią atsitiktinę ar pasekminę žalą, atsiradusią dėl įrenginio naudojimo, netinkamo naudojimo ar montavimo. Kai kuriose valstijose neleidžiama riboti numanomos garantijos trukmės, todėl minėti apribojimai jums gali būti netaikomi.</w:t>
      </w:r>
    </w:p>
    <w:p w14:paraId="0B30FB59" w14:textId="77777777" w:rsidR="004E24C9" w:rsidRPr="00E17305" w:rsidRDefault="004E24C9" w:rsidP="004E24C9">
      <w:pPr>
        <w:spacing w:before="156" w:after="156"/>
        <w:rPr>
          <w:rFonts w:cs="Arial"/>
          <w:b/>
          <w:bCs/>
          <w:sz w:val="21"/>
          <w:szCs w:val="21"/>
        </w:rPr>
      </w:pPr>
      <w:r w:rsidRPr="00E17305">
        <w:rPr>
          <w:rFonts w:cs="Arial"/>
          <w:b/>
          <w:bCs/>
          <w:sz w:val="21"/>
          <w:szCs w:val="21"/>
        </w:rPr>
        <w:t>Ši garantija netaikoma:</w:t>
      </w:r>
    </w:p>
    <w:p w14:paraId="71273549" w14:textId="77777777" w:rsidR="004E24C9" w:rsidRPr="00E17305" w:rsidRDefault="004E24C9" w:rsidP="00F252D2">
      <w:pPr>
        <w:pStyle w:val="aa"/>
        <w:numPr>
          <w:ilvl w:val="0"/>
          <w:numId w:val="247"/>
        </w:numPr>
        <w:spacing w:beforeLines="30" w:before="93" w:afterLines="30" w:after="93"/>
        <w:ind w:left="641" w:hanging="357"/>
        <w:rPr>
          <w:rFonts w:cs="Arial"/>
        </w:rPr>
      </w:pPr>
      <w:r w:rsidRPr="00E17305">
        <w:rPr>
          <w:rFonts w:cs="Arial"/>
        </w:rPr>
        <w:t>Produktai, kurie buvo naudojami neįprastomis sąlygomis, buvo nelaimingi atsitikimai, netinkamai naudojami, apleisti, neleistinai pakeisti, netinkamai naudojami, netinkamai sumontuoti ar remontuoti arba netinkamai laikomi;</w:t>
      </w:r>
    </w:p>
    <w:p w14:paraId="083414F4" w14:textId="77777777" w:rsidR="004E24C9" w:rsidRPr="00E17305" w:rsidRDefault="004E24C9" w:rsidP="00F252D2">
      <w:pPr>
        <w:pStyle w:val="aa"/>
        <w:numPr>
          <w:ilvl w:val="0"/>
          <w:numId w:val="247"/>
        </w:numPr>
        <w:spacing w:beforeLines="30" w:before="93" w:afterLines="30" w:after="93"/>
        <w:ind w:left="641" w:hanging="357"/>
        <w:rPr>
          <w:rFonts w:cs="Arial"/>
        </w:rPr>
      </w:pPr>
      <w:r w:rsidRPr="00E17305">
        <w:rPr>
          <w:rFonts w:cs="Arial"/>
        </w:rPr>
        <w:t>Produktai, kurių mechaninis arba elektroninis serijos numeris buvo pašalintas, pakeistas arba sugadintas;</w:t>
      </w:r>
    </w:p>
    <w:p w14:paraId="5114899D" w14:textId="77777777" w:rsidR="004E24C9" w:rsidRPr="00E17305" w:rsidRDefault="004E24C9" w:rsidP="00F252D2">
      <w:pPr>
        <w:pStyle w:val="aa"/>
        <w:numPr>
          <w:ilvl w:val="0"/>
          <w:numId w:val="247"/>
        </w:numPr>
        <w:spacing w:beforeLines="30" w:before="93" w:afterLines="30" w:after="93"/>
        <w:ind w:left="641" w:hanging="357"/>
        <w:rPr>
          <w:rFonts w:cs="Arial"/>
        </w:rPr>
      </w:pPr>
      <w:r w:rsidRPr="00E17305">
        <w:rPr>
          <w:rFonts w:cs="Arial"/>
        </w:rPr>
        <w:t>Žala dėl per aukštos temperatūros ar ekstremalių aplinkos sąlygų;</w:t>
      </w:r>
    </w:p>
    <w:p w14:paraId="1BF035FC" w14:textId="77777777" w:rsidR="004E24C9" w:rsidRPr="00E17305" w:rsidRDefault="004E24C9" w:rsidP="00F252D2">
      <w:pPr>
        <w:pStyle w:val="aa"/>
        <w:numPr>
          <w:ilvl w:val="0"/>
          <w:numId w:val="247"/>
        </w:numPr>
        <w:spacing w:beforeLines="30" w:before="93" w:afterLines="30" w:after="93"/>
        <w:ind w:left="641" w:hanging="357"/>
        <w:rPr>
          <w:rFonts w:cs="Arial"/>
        </w:rPr>
      </w:pPr>
      <w:r w:rsidRPr="00E17305">
        <w:rPr>
          <w:rFonts w:cs="Arial"/>
        </w:rPr>
        <w:t>Žala, atsiradusi dėl prijungimo prie bet kokio priedo ar kito gaminio, kurio nepatvirtino ar neautorizavo Bendrovė, arba tokio priedo ar kito gaminio naudojimo;</w:t>
      </w:r>
    </w:p>
    <w:p w14:paraId="6953D83D" w14:textId="77777777" w:rsidR="004E24C9" w:rsidRPr="00E17305" w:rsidRDefault="004E24C9" w:rsidP="00F252D2">
      <w:pPr>
        <w:pStyle w:val="aa"/>
        <w:numPr>
          <w:ilvl w:val="0"/>
          <w:numId w:val="247"/>
        </w:numPr>
        <w:spacing w:beforeLines="30" w:before="93" w:afterLines="30" w:after="93"/>
        <w:ind w:left="641" w:hanging="357"/>
        <w:rPr>
          <w:rFonts w:cs="Arial"/>
        </w:rPr>
      </w:pPr>
      <w:r w:rsidRPr="00E17305">
        <w:rPr>
          <w:rFonts w:cs="Arial"/>
        </w:rPr>
        <w:t>Išvaizdos, kosmetiniai, dekoratyviniai ar konstrukciniai defektai, tokie kaip rėmas ir neveikiančios dalys.</w:t>
      </w:r>
    </w:p>
    <w:p w14:paraId="509B983E" w14:textId="77777777" w:rsidR="004E24C9" w:rsidRPr="00E17305" w:rsidRDefault="004E24C9" w:rsidP="00F252D2">
      <w:pPr>
        <w:pStyle w:val="aa"/>
        <w:numPr>
          <w:ilvl w:val="0"/>
          <w:numId w:val="247"/>
        </w:numPr>
        <w:spacing w:beforeLines="30" w:before="93" w:afterLines="30" w:after="93"/>
        <w:ind w:left="641" w:hanging="357"/>
        <w:rPr>
          <w:rFonts w:cs="Arial"/>
        </w:rPr>
      </w:pPr>
      <w:r w:rsidRPr="00E17305">
        <w:rPr>
          <w:rFonts w:cs="Arial"/>
        </w:rPr>
        <w:t>Produktams, sugadintiems dėl išorinių priežasčių, tokių kaip gaisras, nešvarumai, smėlis, akumuliatoriaus nuotėkis, perdegęs saugiklis, vagystė ar netinkamas bet kokio elektros šaltinio naudojimas.</w:t>
      </w:r>
    </w:p>
    <w:p w14:paraId="7C2C5491" w14:textId="77777777" w:rsidR="004E24C9" w:rsidRPr="00E17305" w:rsidRDefault="004E24C9" w:rsidP="004E24C9">
      <w:pPr>
        <w:pBdr>
          <w:top w:val="single" w:sz="6" w:space="1" w:color="auto"/>
          <w:bottom w:val="single" w:sz="6" w:space="0" w:color="auto"/>
        </w:pBdr>
        <w:spacing w:before="156" w:afterLines="0" w:after="0"/>
        <w:rPr>
          <w:rFonts w:cs="Arial"/>
          <w:b/>
        </w:rPr>
      </w:pPr>
      <w:r w:rsidRPr="00E17305">
        <w:rPr>
          <w:rFonts w:cs="Arial"/>
          <w:b/>
          <w:noProof/>
          <w:lang w:val="en-US"/>
        </w:rPr>
        <w:drawing>
          <wp:anchor distT="0" distB="0" distL="114300" distR="114300" simplePos="0" relativeHeight="252343296" behindDoc="0" locked="0" layoutInCell="1" allowOverlap="1" wp14:anchorId="059E896B" wp14:editId="2E0A749C">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E17305">
        <w:rPr>
          <w:rFonts w:cs="Arial"/>
          <w:b/>
        </w:rPr>
        <w:t>SVARBU</w:t>
      </w:r>
    </w:p>
    <w:p w14:paraId="4BB53AE8" w14:textId="77777777" w:rsidR="004E24C9" w:rsidRPr="00E17305" w:rsidRDefault="004E24C9" w:rsidP="004E24C9">
      <w:pPr>
        <w:pBdr>
          <w:top w:val="single" w:sz="6" w:space="1" w:color="auto"/>
          <w:bottom w:val="single" w:sz="6" w:space="0" w:color="auto"/>
        </w:pBdr>
        <w:spacing w:beforeLines="0" w:before="0" w:after="156"/>
        <w:rPr>
          <w:rFonts w:cs="Arial"/>
        </w:rPr>
      </w:pPr>
      <w:r w:rsidRPr="00E17305">
        <w:rPr>
          <w:rFonts w:cs="Arial"/>
        </w:rPr>
        <w:t>Remonto metu visas gaminio turinys gali būti ištrintas. Prieš pristatydami gaminį garantiniam aptarnavimui, turėtumėte sukurti atsarginę gaminio turinio kopiją.</w:t>
      </w:r>
    </w:p>
    <w:p w14:paraId="02A1B66B" w14:textId="77777777" w:rsidR="004E24C9" w:rsidRPr="00E17305" w:rsidRDefault="004E24C9" w:rsidP="004E24C9">
      <w:pPr>
        <w:spacing w:before="156" w:after="156"/>
        <w:rPr>
          <w:rFonts w:cs="Arial"/>
        </w:rPr>
        <w:sectPr w:rsidR="004E24C9" w:rsidRPr="00E17305" w:rsidSect="005E7B46">
          <w:footerReference w:type="first" r:id="rId293"/>
          <w:pgSz w:w="8391" w:h="11906" w:code="11"/>
          <w:pgMar w:top="567" w:right="567" w:bottom="567" w:left="567" w:header="0" w:footer="340" w:gutter="0"/>
          <w:cols w:space="425"/>
          <w:titlePg/>
          <w:docGrid w:type="lines" w:linePitch="312"/>
        </w:sectPr>
      </w:pPr>
    </w:p>
    <w:p w14:paraId="10DFDC13" w14:textId="77777777" w:rsidR="004E24C9" w:rsidRPr="00E17305" w:rsidRDefault="004E24C9" w:rsidP="004E24C9">
      <w:pPr>
        <w:spacing w:before="156" w:after="156"/>
        <w:rPr>
          <w:rFonts w:cs="Arial"/>
        </w:rPr>
      </w:pPr>
      <w:r w:rsidRPr="00E17305">
        <w:rPr>
          <w:rFonts w:cs="Arial"/>
          <w:noProof/>
          <w:lang w:val="en-US"/>
        </w:rPr>
        <w:lastRenderedPageBreak/>
        <mc:AlternateContent>
          <mc:Choice Requires="wps">
            <w:drawing>
              <wp:anchor distT="0" distB="0" distL="114300" distR="114300" simplePos="0" relativeHeight="252338176" behindDoc="0" locked="0" layoutInCell="1" allowOverlap="1" wp14:anchorId="62285AFD" wp14:editId="4CBE0E25">
                <wp:simplePos x="0" y="0"/>
                <wp:positionH relativeFrom="page">
                  <wp:align>right</wp:align>
                </wp:positionH>
                <wp:positionV relativeFrom="paragraph">
                  <wp:posOffset>223677</wp:posOffset>
                </wp:positionV>
                <wp:extent cx="1440000" cy="6204905"/>
                <wp:effectExtent l="0" t="1270" r="6985" b="6985"/>
                <wp:wrapNone/>
                <wp:docPr id="570232035" name="矩形 1"/>
                <wp:cNvGraphicFramePr/>
                <a:graphic xmlns:a="http://schemas.openxmlformats.org/drawingml/2006/main">
                  <a:graphicData uri="http://schemas.microsoft.com/office/word/2010/wordprocessingShape">
                    <wps:wsp>
                      <wps:cNvSpPr/>
                      <wps:spPr>
                        <a:xfrm rot="16200000">
                          <a:off x="0" y="0"/>
                          <a:ext cx="1440000" cy="6204905"/>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BAC931" id="矩形 1" o:spid="_x0000_s1026" style="position:absolute;left:0;text-align:left;margin-left:62.2pt;margin-top:17.6pt;width:113.4pt;height:488.6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" fillcolor="#bfbfbf [2412]" stroked="f" strokeweight="1pt">
                <w10:wrap anchorx="page"/>
              </v:rect>
            </w:pict>
          </mc:Fallback>
        </mc:AlternateContent>
      </w:r>
    </w:p>
    <w:p w14:paraId="770A7707" w14:textId="77777777" w:rsidR="004E24C9" w:rsidRPr="00E17305" w:rsidRDefault="004E24C9" w:rsidP="004E24C9">
      <w:pPr>
        <w:spacing w:before="156" w:after="156"/>
        <w:rPr>
          <w:rFonts w:cs="Arial"/>
        </w:rPr>
      </w:pPr>
    </w:p>
    <w:p w14:paraId="67854C3D" w14:textId="77777777" w:rsidR="004E24C9" w:rsidRPr="00E17305" w:rsidRDefault="004E24C9" w:rsidP="004E24C9">
      <w:pPr>
        <w:spacing w:before="156" w:after="156"/>
        <w:rPr>
          <w:rFonts w:cs="Arial"/>
        </w:rPr>
      </w:pPr>
    </w:p>
    <w:p w14:paraId="7FCAB45F" w14:textId="77777777" w:rsidR="004E24C9" w:rsidRPr="00E17305" w:rsidRDefault="004E24C9" w:rsidP="004E24C9">
      <w:pPr>
        <w:tabs>
          <w:tab w:val="left" w:pos="900"/>
        </w:tabs>
        <w:spacing w:before="156" w:after="156"/>
        <w:rPr>
          <w:rFonts w:cs="Arial"/>
        </w:rPr>
      </w:pPr>
      <w:r w:rsidRPr="00E17305">
        <w:rPr>
          <w:rFonts w:cs="Arial"/>
        </w:rPr>
        <w:tab/>
      </w:r>
    </w:p>
    <w:p w14:paraId="1E769627" w14:textId="77777777" w:rsidR="004E24C9" w:rsidRPr="00E17305" w:rsidRDefault="004E24C9" w:rsidP="004E24C9">
      <w:pPr>
        <w:spacing w:before="156" w:after="156"/>
        <w:rPr>
          <w:rFonts w:cs="Arial"/>
        </w:rPr>
      </w:pPr>
    </w:p>
    <w:p w14:paraId="466B1089" w14:textId="77777777" w:rsidR="004E24C9" w:rsidRPr="00E17305" w:rsidRDefault="004E24C9" w:rsidP="004E24C9">
      <w:pPr>
        <w:pStyle w:val="Text"/>
        <w:spacing w:before="156" w:after="156"/>
        <w:ind w:left="0"/>
        <w:rPr>
          <w:rFonts w:cs="Arial"/>
        </w:rPr>
      </w:pPr>
    </w:p>
    <w:p w14:paraId="146644B8" w14:textId="77777777" w:rsidR="004E24C9" w:rsidRPr="00E17305" w:rsidRDefault="004E24C9" w:rsidP="004E24C9">
      <w:pPr>
        <w:spacing w:before="156" w:after="156"/>
        <w:rPr>
          <w:rFonts w:cs="Arial"/>
        </w:rPr>
      </w:pPr>
      <w:r w:rsidRPr="00E17305">
        <w:rPr>
          <w:rFonts w:cs="Arial"/>
          <w:noProof/>
          <w:lang w:val="en-US"/>
        </w:rPr>
        <w:drawing>
          <wp:anchor distT="0" distB="0" distL="114300" distR="114300" simplePos="0" relativeHeight="252339200" behindDoc="0" locked="0" layoutInCell="1" allowOverlap="1" wp14:anchorId="091D07DF" wp14:editId="39C3B2A1">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3266FE5E" w14:textId="77777777" w:rsidR="004E24C9" w:rsidRPr="00E17305" w:rsidRDefault="004E24C9" w:rsidP="004E24C9">
      <w:pPr>
        <w:spacing w:before="156" w:after="156"/>
        <w:rPr>
          <w:rFonts w:cs="Arial"/>
        </w:rPr>
      </w:pPr>
    </w:p>
    <w:p w14:paraId="3439267A" w14:textId="77777777" w:rsidR="004E24C9" w:rsidRPr="00E17305" w:rsidRDefault="004E24C9" w:rsidP="004E24C9">
      <w:pPr>
        <w:spacing w:before="156" w:after="156"/>
        <w:rPr>
          <w:rFonts w:cs="Arial"/>
        </w:rPr>
      </w:pPr>
    </w:p>
    <w:p w14:paraId="0F85F75B" w14:textId="77777777" w:rsidR="004E24C9" w:rsidRPr="00E17305" w:rsidRDefault="004E24C9" w:rsidP="004E24C9">
      <w:pPr>
        <w:spacing w:before="156" w:after="156"/>
        <w:rPr>
          <w:rFonts w:cs="Arial"/>
        </w:rPr>
      </w:pPr>
    </w:p>
    <w:p w14:paraId="216F1A27" w14:textId="77777777" w:rsidR="004E24C9" w:rsidRPr="00E17305" w:rsidRDefault="004E24C9" w:rsidP="004E24C9">
      <w:pPr>
        <w:spacing w:before="156" w:after="156"/>
        <w:rPr>
          <w:rFonts w:cs="Arial"/>
        </w:rPr>
      </w:pPr>
    </w:p>
    <w:p w14:paraId="3E4B1792" w14:textId="77777777" w:rsidR="004E24C9" w:rsidRPr="00E17305" w:rsidRDefault="004E24C9" w:rsidP="004E24C9">
      <w:pPr>
        <w:spacing w:before="156" w:after="156"/>
        <w:rPr>
          <w:rFonts w:cs="Arial"/>
        </w:rPr>
      </w:pPr>
    </w:p>
    <w:p w14:paraId="61D407DD" w14:textId="77777777" w:rsidR="004E24C9" w:rsidRPr="00E17305" w:rsidRDefault="004E24C9" w:rsidP="004E24C9">
      <w:pPr>
        <w:spacing w:before="156" w:after="156"/>
        <w:rPr>
          <w:rFonts w:cs="Arial"/>
        </w:rPr>
      </w:pPr>
    </w:p>
    <w:p w14:paraId="1E3EA299" w14:textId="77777777" w:rsidR="004E24C9" w:rsidRPr="00E17305" w:rsidRDefault="004E24C9" w:rsidP="004E24C9">
      <w:pPr>
        <w:spacing w:before="156" w:after="156"/>
        <w:rPr>
          <w:rFonts w:cs="Arial"/>
        </w:rPr>
      </w:pPr>
    </w:p>
    <w:p w14:paraId="63F07DFA" w14:textId="77777777" w:rsidR="004E24C9" w:rsidRPr="00E17305" w:rsidRDefault="004E24C9" w:rsidP="004E24C9">
      <w:pPr>
        <w:spacing w:before="156" w:after="156"/>
        <w:rPr>
          <w:rFonts w:cs="Arial"/>
        </w:rPr>
      </w:pPr>
    </w:p>
    <w:p w14:paraId="1C1DDB14" w14:textId="77777777" w:rsidR="004E24C9" w:rsidRPr="00E17305" w:rsidRDefault="004E24C9" w:rsidP="004E24C9">
      <w:pPr>
        <w:spacing w:before="156" w:after="156"/>
        <w:rPr>
          <w:rFonts w:cs="Arial"/>
        </w:rPr>
      </w:pPr>
    </w:p>
    <w:p w14:paraId="406A6063" w14:textId="77777777" w:rsidR="004E24C9" w:rsidRPr="00E17305" w:rsidRDefault="004E24C9" w:rsidP="004E24C9">
      <w:pPr>
        <w:spacing w:before="156" w:after="156"/>
        <w:rPr>
          <w:rFonts w:cs="Arial"/>
        </w:rPr>
      </w:pPr>
    </w:p>
    <w:p w14:paraId="4C0092CD" w14:textId="77777777" w:rsidR="004E24C9" w:rsidRPr="00E17305" w:rsidRDefault="004E24C9" w:rsidP="004E24C9">
      <w:pPr>
        <w:spacing w:before="156" w:after="156"/>
        <w:rPr>
          <w:rFonts w:cs="Arial"/>
        </w:rPr>
      </w:pPr>
    </w:p>
    <w:p w14:paraId="4D0C9E56" w14:textId="77777777" w:rsidR="004E24C9" w:rsidRPr="00E17305" w:rsidRDefault="004E24C9" w:rsidP="004E24C9">
      <w:pPr>
        <w:spacing w:before="156" w:after="156"/>
        <w:rPr>
          <w:rFonts w:cs="Arial"/>
        </w:rPr>
      </w:pPr>
    </w:p>
    <w:p w14:paraId="7823173D" w14:textId="77777777" w:rsidR="004E24C9" w:rsidRPr="00E17305" w:rsidRDefault="004E24C9" w:rsidP="004E24C9">
      <w:pPr>
        <w:spacing w:before="156" w:after="156"/>
        <w:rPr>
          <w:rFonts w:cs="Arial"/>
        </w:rPr>
      </w:pPr>
    </w:p>
    <w:p w14:paraId="753F82BB" w14:textId="77777777" w:rsidR="004E24C9" w:rsidRPr="00E17305" w:rsidRDefault="004E24C9" w:rsidP="004E24C9">
      <w:pPr>
        <w:spacing w:before="156" w:after="156"/>
        <w:rPr>
          <w:rFonts w:cs="Arial"/>
        </w:rPr>
      </w:pPr>
    </w:p>
    <w:p w14:paraId="20873EA4" w14:textId="77777777" w:rsidR="004E24C9" w:rsidRPr="00E17305" w:rsidRDefault="004E24C9" w:rsidP="004E24C9">
      <w:pPr>
        <w:spacing w:before="156" w:after="156"/>
        <w:rPr>
          <w:rFonts w:cs="Arial"/>
        </w:rPr>
      </w:pPr>
    </w:p>
    <w:p w14:paraId="7F7AD30B" w14:textId="77777777" w:rsidR="004E24C9" w:rsidRPr="00E17305" w:rsidRDefault="004E24C9" w:rsidP="004E24C9">
      <w:pPr>
        <w:spacing w:before="156" w:after="156"/>
        <w:rPr>
          <w:rFonts w:cs="Arial"/>
        </w:rPr>
      </w:pPr>
    </w:p>
    <w:p w14:paraId="25FF596A" w14:textId="77777777" w:rsidR="004E24C9" w:rsidRPr="00E17305" w:rsidRDefault="004E24C9" w:rsidP="004E24C9">
      <w:pPr>
        <w:spacing w:before="156" w:after="156"/>
        <w:rPr>
          <w:rFonts w:cs="Arial"/>
        </w:rPr>
      </w:pPr>
    </w:p>
    <w:p w14:paraId="5015FA45" w14:textId="77777777" w:rsidR="004E24C9" w:rsidRPr="00E17305" w:rsidRDefault="004E24C9" w:rsidP="004E24C9">
      <w:pPr>
        <w:spacing w:before="156" w:after="156"/>
        <w:rPr>
          <w:rFonts w:cs="Arial"/>
        </w:rPr>
      </w:pPr>
    </w:p>
    <w:p w14:paraId="1B9409FE" w14:textId="4952A7D4" w:rsidR="004F018D" w:rsidRPr="00E17305" w:rsidRDefault="00973C58" w:rsidP="004E24C9">
      <w:pPr>
        <w:spacing w:before="156" w:after="156"/>
        <w:jc w:val="right"/>
        <w:rPr>
          <w:rFonts w:cs="Arial"/>
        </w:rPr>
      </w:pPr>
      <w:r w:rsidRPr="00E17305">
        <w:rPr>
          <w:rFonts w:cs="Arial"/>
        </w:rPr>
        <w:t>V1.1 | 2025.0</w:t>
      </w:r>
      <w:r w:rsidR="00E17305" w:rsidRPr="00E17305">
        <w:rPr>
          <w:rFonts w:cs="Arial"/>
        </w:rPr>
        <w:t>7</w:t>
      </w:r>
    </w:p>
    <w:sectPr w:rsidR="004F018D" w:rsidRPr="00E17305" w:rsidSect="006B198B">
      <w:footerReference w:type="default" r:id="rId294"/>
      <w:footerReference w:type="first" r:id="rId295"/>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60BE60" w14:textId="77777777" w:rsidR="00527CC1" w:rsidRDefault="00527CC1" w:rsidP="00AB1FA3">
      <w:pPr>
        <w:spacing w:before="120" w:after="120" w:line="240" w:lineRule="auto"/>
      </w:pPr>
      <w:r>
        <w:separator/>
      </w:r>
    </w:p>
  </w:endnote>
  <w:endnote w:type="continuationSeparator" w:id="0">
    <w:p w14:paraId="4D1EA1E8" w14:textId="77777777" w:rsidR="00527CC1" w:rsidRDefault="00527CC1"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86"/>
    <w:family w:val="swiss"/>
    <w:pitch w:val="variable"/>
    <w:sig w:usb0="F7FFAFFF" w:usb1="E9DFFFFF" w:usb2="0000003F" w:usb3="00000000" w:csb0="003F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53720" w14:textId="77777777" w:rsidR="00AB1FA3" w:rsidRDefault="00AB1FA3">
    <w:pPr>
      <w:pStyle w:val="a8"/>
      <w:spacing w:before="120" w:after="1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8980846"/>
      <w:docPartObj>
        <w:docPartGallery w:val="Page Numbers (Bottom of Page)"/>
        <w:docPartUnique/>
      </w:docPartObj>
    </w:sdtPr>
    <w:sdtEndPr/>
    <w:sdtContent>
      <w:p w14:paraId="60D366D0" w14:textId="4AFA36CD" w:rsidR="00AB1FA3" w:rsidRDefault="00AB1FA3">
        <w:pPr>
          <w:pStyle w:val="a8"/>
          <w:spacing w:before="120" w:after="120"/>
          <w:jc w:val="center"/>
        </w:pPr>
        <w:r>
          <w:fldChar w:fldCharType="begin"/>
        </w:r>
        <w:r>
          <w:instrText>PAGE   \* MERGEFORMAT</w:instrText>
        </w:r>
        <w:r>
          <w:fldChar w:fldCharType="separate"/>
        </w:r>
        <w:r w:rsidR="00E17305" w:rsidRPr="00E17305">
          <w:rPr>
            <w:noProof/>
            <w:lang w:val="zh-CN"/>
          </w:rPr>
          <w:t>viii</w:t>
        </w:r>
        <w:r>
          <w:fldChar w:fldCharType="end"/>
        </w:r>
      </w:p>
    </w:sdtContent>
  </w:sdt>
  <w:p w14:paraId="2C5F55CB" w14:textId="77777777" w:rsidR="00AB1FA3" w:rsidRDefault="00AB1FA3">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BEC72" w14:textId="3675B278" w:rsidR="00AB1FA3" w:rsidRDefault="00AB1FA3">
    <w:pPr>
      <w:pStyle w:val="a8"/>
      <w:spacing w:before="120" w:after="120"/>
      <w:jc w:val="center"/>
    </w:pPr>
  </w:p>
  <w:p w14:paraId="121E7A3F" w14:textId="77777777" w:rsidR="00AB1FA3" w:rsidRDefault="00AB1FA3"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A98C63" w14:textId="77777777" w:rsidR="004E24C9" w:rsidRDefault="004E24C9">
    <w:pPr>
      <w:pStyle w:val="a8"/>
      <w:spacing w:before="120" w:after="1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1312488"/>
      <w:docPartObj>
        <w:docPartGallery w:val="Page Numbers (Bottom of Page)"/>
        <w:docPartUnique/>
      </w:docPartObj>
    </w:sdtPr>
    <w:sdtEndPr/>
    <w:sdtContent>
      <w:p w14:paraId="6A031FAC" w14:textId="6031CD92" w:rsidR="005A4DEC" w:rsidRDefault="005A4DEC">
        <w:pPr>
          <w:pStyle w:val="a8"/>
          <w:spacing w:before="120" w:after="120"/>
          <w:jc w:val="center"/>
        </w:pPr>
        <w:r>
          <w:fldChar w:fldCharType="begin"/>
        </w:r>
        <w:r>
          <w:instrText>PAGE   \* MERGEFORMAT</w:instrText>
        </w:r>
        <w:r>
          <w:fldChar w:fldCharType="separate"/>
        </w:r>
        <w:r w:rsidR="00950AAC" w:rsidRPr="00950AAC">
          <w:rPr>
            <w:noProof/>
            <w:lang w:val="zh-CN"/>
          </w:rPr>
          <w:t>4</w:t>
        </w:r>
        <w:r>
          <w:fldChar w:fldCharType="end"/>
        </w:r>
      </w:p>
    </w:sdtContent>
  </w:sdt>
  <w:p w14:paraId="6F897A2B" w14:textId="77777777" w:rsidR="004E24C9" w:rsidRDefault="004E24C9">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E19E0F" w14:textId="77777777" w:rsidR="004E24C9" w:rsidRDefault="004E24C9">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1DD7A527" w14:textId="77777777" w:rsidR="004E24C9" w:rsidRDefault="004E24C9">
        <w:pPr>
          <w:pStyle w:val="a8"/>
          <w:spacing w:before="120" w:after="120"/>
          <w:jc w:val="center"/>
        </w:pPr>
        <w:r>
          <w:fldChar w:fldCharType="begin"/>
        </w:r>
        <w:r>
          <w:instrText>PAGE   \* MERGEFORMAT</w:instrText>
        </w:r>
        <w:r>
          <w:fldChar w:fldCharType="separate"/>
        </w:r>
        <w:r w:rsidR="00950AAC" w:rsidRPr="00950AAC">
          <w:rPr>
            <w:noProof/>
            <w:lang w:val="zh-CN"/>
          </w:rPr>
          <w:t>154</w:t>
        </w:r>
        <w:r>
          <w:fldChar w:fldCharType="end"/>
        </w:r>
      </w:p>
    </w:sdtContent>
  </w:sdt>
  <w:p w14:paraId="74E786E8" w14:textId="77777777" w:rsidR="004E24C9" w:rsidRDefault="004E24C9" w:rsidP="00AB1FA3">
    <w:pPr>
      <w:pStyle w:val="a8"/>
      <w:spacing w:before="120" w:after="120"/>
      <w:ind w:left="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EC54C2" w14:textId="6F7F8107" w:rsidR="005A4DEC" w:rsidRDefault="005A4DEC">
    <w:pPr>
      <w:pStyle w:val="a8"/>
      <w:spacing w:before="120" w:after="120"/>
      <w:jc w:val="center"/>
    </w:pPr>
  </w:p>
  <w:p w14:paraId="287CA657" w14:textId="77777777" w:rsidR="005A4DEC" w:rsidRDefault="005A4DEC">
    <w:pPr>
      <w:pStyle w:val="a8"/>
      <w:spacing w:before="120" w:after="12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F2ED3A" w14:textId="77777777" w:rsidR="00527CC1" w:rsidRDefault="00527CC1" w:rsidP="00AB1FA3">
      <w:pPr>
        <w:spacing w:before="120" w:after="120" w:line="240" w:lineRule="auto"/>
      </w:pPr>
      <w:r>
        <w:separator/>
      </w:r>
    </w:p>
  </w:footnote>
  <w:footnote w:type="continuationSeparator" w:id="0">
    <w:p w14:paraId="3A0F1787" w14:textId="77777777" w:rsidR="00527CC1" w:rsidRDefault="00527CC1"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25570" w14:textId="77777777" w:rsidR="00AB1FA3" w:rsidRDefault="00AB1FA3">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A8A24E" w14:textId="77777777" w:rsidR="004E24C9" w:rsidRDefault="004E24C9">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CE6BC7" w14:textId="77777777" w:rsidR="004E24C9" w:rsidRDefault="004E24C9">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C9983A" w14:textId="77777777" w:rsidR="004E24C9" w:rsidRDefault="004E24C9">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935A5C" w14:textId="77777777" w:rsidR="004E24C9" w:rsidRDefault="004E24C9">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A23303" w14:textId="77777777" w:rsidR="004E24C9" w:rsidRDefault="004E24C9">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2">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7">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1">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2">
    <w:nsid w:val="06B801C6"/>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3">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4">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5">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6">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7">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8">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9">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30">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2">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3">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5">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6">
    <w:nsid w:val="0D442104"/>
    <w:multiLevelType w:val="hybridMultilevel"/>
    <w:tmpl w:val="98743D40"/>
    <w:lvl w:ilvl="0" w:tplc="04090001">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37">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8">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9">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40">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1">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2">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3">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4">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5">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6">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7">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8">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9">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0">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1">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2">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3">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4">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5">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7">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8">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9">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0">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1">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2">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3">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4">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5">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6">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7">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8">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9">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70">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1">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2">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3">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4">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5">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6">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7">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8">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9">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0">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1">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2">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3">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4">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5">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6">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7">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8">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9">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90">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1">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2">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3">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4">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5">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6">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7">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8">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9">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00">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1">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2">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3">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4">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5">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6">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7">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8">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9">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10">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1">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2">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3">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4">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5">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6">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7">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8">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19">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0">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1">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2">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3">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4">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5">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6">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7">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8">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9">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30">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1">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2">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3">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4">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5">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6">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7">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8">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39">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0">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1">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2">
    <w:nsid w:val="35B811A5"/>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43">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4">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5">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6">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7">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8">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9">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0">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1">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2">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3">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4">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5">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6">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7">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8">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9">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60">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1">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2">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3">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4">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5">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6">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7">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8">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9">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0">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1">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2">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3">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4">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5">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6">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7">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8">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9">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0">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1">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2">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3">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4">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5">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6">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7">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8">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9">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0">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1">
    <w:nsid w:val="481928C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92">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3">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4">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5">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6">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7">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8">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99">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00">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1">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2">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3">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4">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5">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6">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7">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8">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9">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10">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1">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2">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3">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4">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5">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6">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7">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8">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19">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0">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1">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2">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3">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4">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5">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6">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7">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8">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29">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30">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1">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2">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3">
    <w:nsid w:val="5AA11931"/>
    <w:multiLevelType w:val="hybridMultilevel"/>
    <w:tmpl w:val="50D09D06"/>
    <w:lvl w:ilvl="0" w:tplc="C1B0FC3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34">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5">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6">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7">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8">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9">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0">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1">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2">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3">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4">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5">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6">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7">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8">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9">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0">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1">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2">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3">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4">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5">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6">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7">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8">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9">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60">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1">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2">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3">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4">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5">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6">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7">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8">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69">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0">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1">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2">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3">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4">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5">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6">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7">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8">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9">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0">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1">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2">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3">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4">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5">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6">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7">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8">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89">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0">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1">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2">
    <w:nsid w:val="7373553C"/>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3">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4">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5">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6">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7">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8">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9">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0">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1">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2">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3">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4">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5">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6">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7">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8">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9">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10">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1">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2">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3">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6">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7">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8">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9">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6"/>
  </w:num>
  <w:num w:numId="2">
    <w:abstractNumId w:val="115"/>
  </w:num>
  <w:num w:numId="3">
    <w:abstractNumId w:val="139"/>
  </w:num>
  <w:num w:numId="4">
    <w:abstractNumId w:val="105"/>
  </w:num>
  <w:num w:numId="5">
    <w:abstractNumId w:val="168"/>
  </w:num>
  <w:num w:numId="6">
    <w:abstractNumId w:val="204"/>
  </w:num>
  <w:num w:numId="7">
    <w:abstractNumId w:val="245"/>
  </w:num>
  <w:num w:numId="8">
    <w:abstractNumId w:val="126"/>
  </w:num>
  <w:num w:numId="9">
    <w:abstractNumId w:val="217"/>
  </w:num>
  <w:num w:numId="10">
    <w:abstractNumId w:val="174"/>
  </w:num>
  <w:num w:numId="11">
    <w:abstractNumId w:val="288"/>
  </w:num>
  <w:num w:numId="12">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8"/>
  </w:num>
  <w:num w:numId="14">
    <w:abstractNumId w:val="173"/>
  </w:num>
  <w:num w:numId="15">
    <w:abstractNumId w:val="275"/>
  </w:num>
  <w:num w:numId="16">
    <w:abstractNumId w:val="55"/>
  </w:num>
  <w:num w:numId="17">
    <w:abstractNumId w:val="223"/>
  </w:num>
  <w:num w:numId="18">
    <w:abstractNumId w:val="186"/>
  </w:num>
  <w:num w:numId="19">
    <w:abstractNumId w:val="309"/>
  </w:num>
  <w:num w:numId="20">
    <w:abstractNumId w:val="108"/>
  </w:num>
  <w:num w:numId="21">
    <w:abstractNumId w:val="252"/>
  </w:num>
  <w:num w:numId="22">
    <w:abstractNumId w:val="229"/>
  </w:num>
  <w:num w:numId="23">
    <w:abstractNumId w:val="77"/>
  </w:num>
  <w:num w:numId="24">
    <w:abstractNumId w:val="218"/>
  </w:num>
  <w:num w:numId="25">
    <w:abstractNumId w:val="171"/>
  </w:num>
  <w:num w:numId="26">
    <w:abstractNumId w:val="225"/>
  </w:num>
  <w:num w:numId="27">
    <w:abstractNumId w:val="71"/>
  </w:num>
  <w:num w:numId="28">
    <w:abstractNumId w:val="40"/>
  </w:num>
  <w:num w:numId="29">
    <w:abstractNumId w:val="130"/>
  </w:num>
  <w:num w:numId="30">
    <w:abstractNumId w:val="211"/>
  </w:num>
  <w:num w:numId="31">
    <w:abstractNumId w:val="21"/>
  </w:num>
  <w:num w:numId="32">
    <w:abstractNumId w:val="24"/>
  </w:num>
  <w:num w:numId="33">
    <w:abstractNumId w:val="269"/>
  </w:num>
  <w:num w:numId="34">
    <w:abstractNumId w:val="101"/>
  </w:num>
  <w:num w:numId="35">
    <w:abstractNumId w:val="13"/>
  </w:num>
  <w:num w:numId="36">
    <w:abstractNumId w:val="132"/>
  </w:num>
  <w:num w:numId="37">
    <w:abstractNumId w:val="152"/>
  </w:num>
  <w:num w:numId="38">
    <w:abstractNumId w:val="165"/>
  </w:num>
  <w:num w:numId="39">
    <w:abstractNumId w:val="235"/>
  </w:num>
  <w:num w:numId="40">
    <w:abstractNumId w:val="286"/>
  </w:num>
  <w:num w:numId="41">
    <w:abstractNumId w:val="303"/>
  </w:num>
  <w:num w:numId="42">
    <w:abstractNumId w:val="183"/>
  </w:num>
  <w:num w:numId="43">
    <w:abstractNumId w:val="182"/>
  </w:num>
  <w:num w:numId="44">
    <w:abstractNumId w:val="42"/>
  </w:num>
  <w:num w:numId="45">
    <w:abstractNumId w:val="197"/>
  </w:num>
  <w:num w:numId="46">
    <w:abstractNumId w:val="203"/>
  </w:num>
  <w:num w:numId="47">
    <w:abstractNumId w:val="271"/>
  </w:num>
  <w:num w:numId="48">
    <w:abstractNumId w:val="155"/>
  </w:num>
  <w:num w:numId="49">
    <w:abstractNumId w:val="68"/>
  </w:num>
  <w:num w:numId="50">
    <w:abstractNumId w:val="91"/>
  </w:num>
  <w:num w:numId="51">
    <w:abstractNumId w:val="302"/>
  </w:num>
  <w:num w:numId="52">
    <w:abstractNumId w:val="125"/>
  </w:num>
  <w:num w:numId="53">
    <w:abstractNumId w:val="23"/>
  </w:num>
  <w:num w:numId="54">
    <w:abstractNumId w:val="56"/>
  </w:num>
  <w:num w:numId="55">
    <w:abstractNumId w:val="81"/>
  </w:num>
  <w:num w:numId="56">
    <w:abstractNumId w:val="295"/>
  </w:num>
  <w:num w:numId="57">
    <w:abstractNumId w:val="50"/>
  </w:num>
  <w:num w:numId="58">
    <w:abstractNumId w:val="18"/>
  </w:num>
  <w:num w:numId="59">
    <w:abstractNumId w:val="242"/>
  </w:num>
  <w:num w:numId="60">
    <w:abstractNumId w:val="47"/>
  </w:num>
  <w:num w:numId="61">
    <w:abstractNumId w:val="170"/>
  </w:num>
  <w:num w:numId="62">
    <w:abstractNumId w:val="244"/>
  </w:num>
  <w:num w:numId="63">
    <w:abstractNumId w:val="224"/>
  </w:num>
  <w:num w:numId="64">
    <w:abstractNumId w:val="11"/>
  </w:num>
  <w:num w:numId="65">
    <w:abstractNumId w:val="100"/>
  </w:num>
  <w:num w:numId="66">
    <w:abstractNumId w:val="248"/>
  </w:num>
  <w:num w:numId="67">
    <w:abstractNumId w:val="299"/>
  </w:num>
  <w:num w:numId="68">
    <w:abstractNumId w:val="26"/>
  </w:num>
  <w:num w:numId="69">
    <w:abstractNumId w:val="200"/>
  </w:num>
  <w:num w:numId="70">
    <w:abstractNumId w:val="222"/>
  </w:num>
  <w:num w:numId="71">
    <w:abstractNumId w:val="136"/>
  </w:num>
  <w:num w:numId="72">
    <w:abstractNumId w:val="89"/>
  </w:num>
  <w:num w:numId="73">
    <w:abstractNumId w:val="39"/>
  </w:num>
  <w:num w:numId="74">
    <w:abstractNumId w:val="300"/>
  </w:num>
  <w:num w:numId="75">
    <w:abstractNumId w:val="298"/>
  </w:num>
  <w:num w:numId="76">
    <w:abstractNumId w:val="86"/>
  </w:num>
  <w:num w:numId="77">
    <w:abstractNumId w:val="160"/>
  </w:num>
  <w:num w:numId="78">
    <w:abstractNumId w:val="48"/>
  </w:num>
  <w:num w:numId="79">
    <w:abstractNumId w:val="308"/>
  </w:num>
  <w:num w:numId="80">
    <w:abstractNumId w:val="99"/>
  </w:num>
  <w:num w:numId="81">
    <w:abstractNumId w:val="45"/>
  </w:num>
  <w:num w:numId="82">
    <w:abstractNumId w:val="32"/>
  </w:num>
  <w:num w:numId="83">
    <w:abstractNumId w:val="243"/>
  </w:num>
  <w:num w:numId="84">
    <w:abstractNumId w:val="208"/>
  </w:num>
  <w:num w:numId="85">
    <w:abstractNumId w:val="202"/>
  </w:num>
  <w:num w:numId="86">
    <w:abstractNumId w:val="289"/>
  </w:num>
  <w:num w:numId="87">
    <w:abstractNumId w:val="195"/>
  </w:num>
  <w:num w:numId="88">
    <w:abstractNumId w:val="172"/>
  </w:num>
  <w:num w:numId="89">
    <w:abstractNumId w:val="58"/>
  </w:num>
  <w:num w:numId="90">
    <w:abstractNumId w:val="180"/>
  </w:num>
  <w:num w:numId="91">
    <w:abstractNumId w:val="236"/>
  </w:num>
  <w:num w:numId="92">
    <w:abstractNumId w:val="4"/>
  </w:num>
  <w:num w:numId="93">
    <w:abstractNumId w:val="315"/>
  </w:num>
  <w:num w:numId="94">
    <w:abstractNumId w:val="264"/>
  </w:num>
  <w:num w:numId="95">
    <w:abstractNumId w:val="8"/>
  </w:num>
  <w:num w:numId="96">
    <w:abstractNumId w:val="285"/>
  </w:num>
  <w:num w:numId="97">
    <w:abstractNumId w:val="113"/>
  </w:num>
  <w:num w:numId="98">
    <w:abstractNumId w:val="151"/>
  </w:num>
  <w:num w:numId="99">
    <w:abstractNumId w:val="20"/>
  </w:num>
  <w:num w:numId="10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3"/>
  </w:num>
  <w:num w:numId="102">
    <w:abstractNumId w:val="3"/>
  </w:num>
  <w:num w:numId="103">
    <w:abstractNumId w:val="239"/>
  </w:num>
  <w:num w:numId="104">
    <w:abstractNumId w:val="62"/>
  </w:num>
  <w:num w:numId="105">
    <w:abstractNumId w:val="119"/>
  </w:num>
  <w:num w:numId="106">
    <w:abstractNumId w:val="194"/>
  </w:num>
  <w:num w:numId="107">
    <w:abstractNumId w:val="84"/>
  </w:num>
  <w:num w:numId="108">
    <w:abstractNumId w:val="273"/>
  </w:num>
  <w:num w:numId="109">
    <w:abstractNumId w:val="314"/>
  </w:num>
  <w:num w:numId="110">
    <w:abstractNumId w:val="10"/>
  </w:num>
  <w:num w:numId="111">
    <w:abstractNumId w:val="261"/>
  </w:num>
  <w:num w:numId="112">
    <w:abstractNumId w:val="166"/>
  </w:num>
  <w:num w:numId="113">
    <w:abstractNumId w:val="85"/>
  </w:num>
  <w:num w:numId="114">
    <w:abstractNumId w:val="2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1"/>
  </w:num>
  <w:num w:numId="116">
    <w:abstractNumId w:val="112"/>
  </w:num>
  <w:num w:numId="117">
    <w:abstractNumId w:val="74"/>
  </w:num>
  <w:num w:numId="118">
    <w:abstractNumId w:val="240"/>
  </w:num>
  <w:num w:numId="119">
    <w:abstractNumId w:val="192"/>
  </w:num>
  <w:num w:numId="120">
    <w:abstractNumId w:val="319"/>
  </w:num>
  <w:num w:numId="121">
    <w:abstractNumId w:val="60"/>
  </w:num>
  <w:num w:numId="122">
    <w:abstractNumId w:val="0"/>
  </w:num>
  <w:num w:numId="123">
    <w:abstractNumId w:val="90"/>
  </w:num>
  <w:num w:numId="124">
    <w:abstractNumId w:val="209"/>
  </w:num>
  <w:num w:numId="125">
    <w:abstractNumId w:val="262"/>
  </w:num>
  <w:num w:numId="126">
    <w:abstractNumId w:val="120"/>
  </w:num>
  <w:num w:numId="127">
    <w:abstractNumId w:val="318"/>
  </w:num>
  <w:num w:numId="128">
    <w:abstractNumId w:val="281"/>
  </w:num>
  <w:num w:numId="129">
    <w:abstractNumId w:val="66"/>
  </w:num>
  <w:num w:numId="130">
    <w:abstractNumId w:val="75"/>
  </w:num>
  <w:num w:numId="131">
    <w:abstractNumId w:val="226"/>
  </w:num>
  <w:num w:numId="132">
    <w:abstractNumId w:val="46"/>
  </w:num>
  <w:num w:numId="133">
    <w:abstractNumId w:val="92"/>
  </w:num>
  <w:num w:numId="134">
    <w:abstractNumId w:val="193"/>
  </w:num>
  <w:num w:numId="135">
    <w:abstractNumId w:val="54"/>
  </w:num>
  <w:num w:numId="136">
    <w:abstractNumId w:val="122"/>
  </w:num>
  <w:num w:numId="137">
    <w:abstractNumId w:val="44"/>
  </w:num>
  <w:num w:numId="138">
    <w:abstractNumId w:val="313"/>
  </w:num>
  <w:num w:numId="139">
    <w:abstractNumId w:val="279"/>
  </w:num>
  <w:num w:numId="140">
    <w:abstractNumId w:val="212"/>
  </w:num>
  <w:num w:numId="141">
    <w:abstractNumId w:val="78"/>
  </w:num>
  <w:num w:numId="142">
    <w:abstractNumId w:val="137"/>
  </w:num>
  <w:num w:numId="143">
    <w:abstractNumId w:val="311"/>
  </w:num>
  <w:num w:numId="144">
    <w:abstractNumId w:val="145"/>
  </w:num>
  <w:num w:numId="145">
    <w:abstractNumId w:val="1"/>
  </w:num>
  <w:num w:numId="146">
    <w:abstractNumId w:val="283"/>
  </w:num>
  <w:num w:numId="147">
    <w:abstractNumId w:val="7"/>
  </w:num>
  <w:num w:numId="148">
    <w:abstractNumId w:val="278"/>
  </w:num>
  <w:num w:numId="149">
    <w:abstractNumId w:val="59"/>
  </w:num>
  <w:num w:numId="150">
    <w:abstractNumId w:val="267"/>
  </w:num>
  <w:num w:numId="151">
    <w:abstractNumId w:val="157"/>
  </w:num>
  <w:num w:numId="152">
    <w:abstractNumId w:val="184"/>
  </w:num>
  <w:num w:numId="153">
    <w:abstractNumId w:val="118"/>
  </w:num>
  <w:num w:numId="154">
    <w:abstractNumId w:val="304"/>
  </w:num>
  <w:num w:numId="155">
    <w:abstractNumId w:val="96"/>
  </w:num>
  <w:num w:numId="156">
    <w:abstractNumId w:val="196"/>
  </w:num>
  <w:num w:numId="157">
    <w:abstractNumId w:val="164"/>
  </w:num>
  <w:num w:numId="158">
    <w:abstractNumId w:val="214"/>
  </w:num>
  <w:num w:numId="159">
    <w:abstractNumId w:val="110"/>
  </w:num>
  <w:num w:numId="160">
    <w:abstractNumId w:val="135"/>
  </w:num>
  <w:num w:numId="161">
    <w:abstractNumId w:val="16"/>
  </w:num>
  <w:num w:numId="162">
    <w:abstractNumId w:val="70"/>
  </w:num>
  <w:num w:numId="163">
    <w:abstractNumId w:val="148"/>
  </w:num>
  <w:num w:numId="164">
    <w:abstractNumId w:val="272"/>
  </w:num>
  <w:num w:numId="165">
    <w:abstractNumId w:val="72"/>
  </w:num>
  <w:num w:numId="166">
    <w:abstractNumId w:val="150"/>
  </w:num>
  <w:num w:numId="167">
    <w:abstractNumId w:val="247"/>
  </w:num>
  <w:num w:numId="168">
    <w:abstractNumId w:val="30"/>
  </w:num>
  <w:num w:numId="169">
    <w:abstractNumId w:val="116"/>
  </w:num>
  <w:num w:numId="170">
    <w:abstractNumId w:val="123"/>
  </w:num>
  <w:num w:numId="171">
    <w:abstractNumId w:val="293"/>
  </w:num>
  <w:num w:numId="172">
    <w:abstractNumId w:val="76"/>
  </w:num>
  <w:num w:numId="173">
    <w:abstractNumId w:val="213"/>
  </w:num>
  <w:num w:numId="174">
    <w:abstractNumId w:val="207"/>
  </w:num>
  <w:num w:numId="175">
    <w:abstractNumId w:val="117"/>
  </w:num>
  <w:num w:numId="176">
    <w:abstractNumId w:val="29"/>
  </w:num>
  <w:num w:numId="177">
    <w:abstractNumId w:val="277"/>
  </w:num>
  <w:num w:numId="178">
    <w:abstractNumId w:val="181"/>
  </w:num>
  <w:num w:numId="179">
    <w:abstractNumId w:val="188"/>
  </w:num>
  <w:num w:numId="180">
    <w:abstractNumId w:val="41"/>
  </w:num>
  <w:num w:numId="181">
    <w:abstractNumId w:val="291"/>
  </w:num>
  <w:num w:numId="182">
    <w:abstractNumId w:val="128"/>
  </w:num>
  <w:num w:numId="183">
    <w:abstractNumId w:val="19"/>
  </w:num>
  <w:num w:numId="184">
    <w:abstractNumId w:val="219"/>
  </w:num>
  <w:num w:numId="185">
    <w:abstractNumId w:val="124"/>
  </w:num>
  <w:num w:numId="186">
    <w:abstractNumId w:val="274"/>
  </w:num>
  <w:num w:numId="187">
    <w:abstractNumId w:val="162"/>
  </w:num>
  <w:num w:numId="188">
    <w:abstractNumId w:val="156"/>
  </w:num>
  <w:num w:numId="189">
    <w:abstractNumId w:val="52"/>
  </w:num>
  <w:num w:numId="190">
    <w:abstractNumId w:val="178"/>
  </w:num>
  <w:num w:numId="191">
    <w:abstractNumId w:val="241"/>
  </w:num>
  <w:num w:numId="192">
    <w:abstractNumId w:val="83"/>
  </w:num>
  <w:num w:numId="193">
    <w:abstractNumId w:val="94"/>
  </w:num>
  <w:num w:numId="194">
    <w:abstractNumId w:val="316"/>
  </w:num>
  <w:num w:numId="195">
    <w:abstractNumId w:val="177"/>
  </w:num>
  <w:num w:numId="196">
    <w:abstractNumId w:val="306"/>
  </w:num>
  <w:num w:numId="197">
    <w:abstractNumId w:val="290"/>
  </w:num>
  <w:num w:numId="198">
    <w:abstractNumId w:val="143"/>
  </w:num>
  <w:num w:numId="199">
    <w:abstractNumId w:val="253"/>
  </w:num>
  <w:num w:numId="200">
    <w:abstractNumId w:val="133"/>
  </w:num>
  <w:num w:numId="201">
    <w:abstractNumId w:val="121"/>
  </w:num>
  <w:num w:numId="202">
    <w:abstractNumId w:val="276"/>
  </w:num>
  <w:num w:numId="203">
    <w:abstractNumId w:val="175"/>
  </w:num>
  <w:num w:numId="204">
    <w:abstractNumId w:val="5"/>
  </w:num>
  <w:num w:numId="205">
    <w:abstractNumId w:val="35"/>
  </w:num>
  <w:num w:numId="206">
    <w:abstractNumId w:val="284"/>
  </w:num>
  <w:num w:numId="207">
    <w:abstractNumId w:val="310"/>
  </w:num>
  <w:num w:numId="208">
    <w:abstractNumId w:val="53"/>
  </w:num>
  <w:num w:numId="209">
    <w:abstractNumId w:val="260"/>
  </w:num>
  <w:num w:numId="210">
    <w:abstractNumId w:val="232"/>
  </w:num>
  <w:num w:numId="211">
    <w:abstractNumId w:val="6"/>
  </w:num>
  <w:num w:numId="212">
    <w:abstractNumId w:val="80"/>
  </w:num>
  <w:num w:numId="213">
    <w:abstractNumId w:val="107"/>
  </w:num>
  <w:num w:numId="214">
    <w:abstractNumId w:val="296"/>
  </w:num>
  <w:num w:numId="215">
    <w:abstractNumId w:val="294"/>
  </w:num>
  <w:num w:numId="216">
    <w:abstractNumId w:val="179"/>
  </w:num>
  <w:num w:numId="217">
    <w:abstractNumId w:val="221"/>
  </w:num>
  <w:num w:numId="218">
    <w:abstractNumId w:val="149"/>
  </w:num>
  <w:num w:numId="219">
    <w:abstractNumId w:val="114"/>
  </w:num>
  <w:num w:numId="220">
    <w:abstractNumId w:val="215"/>
  </w:num>
  <w:num w:numId="221">
    <w:abstractNumId w:val="25"/>
  </w:num>
  <w:num w:numId="222">
    <w:abstractNumId w:val="93"/>
  </w:num>
  <w:num w:numId="223">
    <w:abstractNumId w:val="12"/>
  </w:num>
  <w:num w:numId="224">
    <w:abstractNumId w:val="98"/>
  </w:num>
  <w:num w:numId="225">
    <w:abstractNumId w:val="199"/>
  </w:num>
  <w:num w:numId="226">
    <w:abstractNumId w:val="287"/>
  </w:num>
  <w:num w:numId="227">
    <w:abstractNumId w:val="227"/>
  </w:num>
  <w:num w:numId="228">
    <w:abstractNumId w:val="159"/>
  </w:num>
  <w:num w:numId="229">
    <w:abstractNumId w:val="103"/>
  </w:num>
  <w:num w:numId="230">
    <w:abstractNumId w:val="61"/>
  </w:num>
  <w:num w:numId="231">
    <w:abstractNumId w:val="28"/>
  </w:num>
  <w:num w:numId="232">
    <w:abstractNumId w:val="88"/>
  </w:num>
  <w:num w:numId="233">
    <w:abstractNumId w:val="154"/>
  </w:num>
  <w:num w:numId="234">
    <w:abstractNumId w:val="251"/>
  </w:num>
  <w:num w:numId="235">
    <w:abstractNumId w:val="265"/>
  </w:num>
  <w:num w:numId="236">
    <w:abstractNumId w:val="270"/>
  </w:num>
  <w:num w:numId="237">
    <w:abstractNumId w:val="31"/>
  </w:num>
  <w:num w:numId="238">
    <w:abstractNumId w:val="280"/>
  </w:num>
  <w:num w:numId="239">
    <w:abstractNumId w:val="201"/>
  </w:num>
  <w:num w:numId="240">
    <w:abstractNumId w:val="129"/>
  </w:num>
  <w:num w:numId="241">
    <w:abstractNumId w:val="102"/>
  </w:num>
  <w:num w:numId="242">
    <w:abstractNumId w:val="187"/>
  </w:num>
  <w:num w:numId="243">
    <w:abstractNumId w:val="234"/>
  </w:num>
  <w:num w:numId="244">
    <w:abstractNumId w:val="263"/>
  </w:num>
  <w:num w:numId="245">
    <w:abstractNumId w:val="57"/>
  </w:num>
  <w:num w:numId="246">
    <w:abstractNumId w:val="167"/>
  </w:num>
  <w:num w:numId="247">
    <w:abstractNumId w:val="176"/>
  </w:num>
  <w:num w:numId="248">
    <w:abstractNumId w:val="317"/>
  </w:num>
  <w:num w:numId="249">
    <w:abstractNumId w:val="43"/>
  </w:num>
  <w:num w:numId="250">
    <w:abstractNumId w:val="64"/>
  </w:num>
  <w:num w:numId="251">
    <w:abstractNumId w:val="38"/>
  </w:num>
  <w:num w:numId="252">
    <w:abstractNumId w:val="51"/>
  </w:num>
  <w:num w:numId="253">
    <w:abstractNumId w:val="169"/>
  </w:num>
  <w:num w:numId="254">
    <w:abstractNumId w:val="190"/>
  </w:num>
  <w:num w:numId="255">
    <w:abstractNumId w:val="63"/>
  </w:num>
  <w:num w:numId="256">
    <w:abstractNumId w:val="111"/>
  </w:num>
  <w:num w:numId="257">
    <w:abstractNumId w:val="69"/>
  </w:num>
  <w:num w:numId="258">
    <w:abstractNumId w:val="237"/>
  </w:num>
  <w:num w:numId="259">
    <w:abstractNumId w:val="282"/>
  </w:num>
  <w:num w:numId="260">
    <w:abstractNumId w:val="15"/>
  </w:num>
  <w:num w:numId="261">
    <w:abstractNumId w:val="246"/>
  </w:num>
  <w:num w:numId="262">
    <w:abstractNumId w:val="297"/>
  </w:num>
  <w:num w:numId="263">
    <w:abstractNumId w:val="163"/>
  </w:num>
  <w:num w:numId="264">
    <w:abstractNumId w:val="301"/>
  </w:num>
  <w:num w:numId="265">
    <w:abstractNumId w:val="238"/>
  </w:num>
  <w:num w:numId="266">
    <w:abstractNumId w:val="254"/>
  </w:num>
  <w:num w:numId="267">
    <w:abstractNumId w:val="82"/>
  </w:num>
  <w:num w:numId="268">
    <w:abstractNumId w:val="109"/>
  </w:num>
  <w:num w:numId="269">
    <w:abstractNumId w:val="17"/>
  </w:num>
  <w:num w:numId="270">
    <w:abstractNumId w:val="206"/>
  </w:num>
  <w:num w:numId="271">
    <w:abstractNumId w:val="205"/>
  </w:num>
  <w:num w:numId="272">
    <w:abstractNumId w:val="134"/>
  </w:num>
  <w:num w:numId="273">
    <w:abstractNumId w:val="33"/>
  </w:num>
  <w:num w:numId="274">
    <w:abstractNumId w:val="158"/>
  </w:num>
  <w:num w:numId="275">
    <w:abstractNumId w:val="198"/>
  </w:num>
  <w:num w:numId="276">
    <w:abstractNumId w:val="259"/>
  </w:num>
  <w:num w:numId="277">
    <w:abstractNumId w:val="255"/>
  </w:num>
  <w:num w:numId="278">
    <w:abstractNumId w:val="231"/>
  </w:num>
  <w:num w:numId="279">
    <w:abstractNumId w:val="220"/>
  </w:num>
  <w:num w:numId="280">
    <w:abstractNumId w:val="140"/>
  </w:num>
  <w:num w:numId="281">
    <w:abstractNumId w:val="153"/>
  </w:num>
  <w:num w:numId="282">
    <w:abstractNumId w:val="146"/>
  </w:num>
  <w:num w:numId="283">
    <w:abstractNumId w:val="268"/>
  </w:num>
  <w:num w:numId="284">
    <w:abstractNumId w:val="127"/>
  </w:num>
  <w:num w:numId="285">
    <w:abstractNumId w:val="27"/>
  </w:num>
  <w:num w:numId="286">
    <w:abstractNumId w:val="67"/>
  </w:num>
  <w:num w:numId="287">
    <w:abstractNumId w:val="189"/>
  </w:num>
  <w:num w:numId="288">
    <w:abstractNumId w:val="161"/>
  </w:num>
  <w:num w:numId="289">
    <w:abstractNumId w:val="305"/>
  </w:num>
  <w:num w:numId="290">
    <w:abstractNumId w:val="87"/>
  </w:num>
  <w:num w:numId="291">
    <w:abstractNumId w:val="249"/>
  </w:num>
  <w:num w:numId="292">
    <w:abstractNumId w:val="131"/>
  </w:num>
  <w:num w:numId="293">
    <w:abstractNumId w:val="34"/>
  </w:num>
  <w:num w:numId="294">
    <w:abstractNumId w:val="307"/>
  </w:num>
  <w:num w:numId="295">
    <w:abstractNumId w:val="49"/>
  </w:num>
  <w:num w:numId="296">
    <w:abstractNumId w:val="104"/>
  </w:num>
  <w:num w:numId="297">
    <w:abstractNumId w:val="144"/>
  </w:num>
  <w:num w:numId="298">
    <w:abstractNumId w:val="95"/>
  </w:num>
  <w:num w:numId="299">
    <w:abstractNumId w:val="185"/>
  </w:num>
  <w:num w:numId="300">
    <w:abstractNumId w:val="106"/>
  </w:num>
  <w:num w:numId="301">
    <w:abstractNumId w:val="97"/>
  </w:num>
  <w:num w:numId="302">
    <w:abstractNumId w:val="256"/>
  </w:num>
  <w:num w:numId="303">
    <w:abstractNumId w:val="9"/>
  </w:num>
  <w:num w:numId="304">
    <w:abstractNumId w:val="14"/>
  </w:num>
  <w:num w:numId="305">
    <w:abstractNumId w:val="312"/>
  </w:num>
  <w:num w:numId="306">
    <w:abstractNumId w:val="2"/>
  </w:num>
  <w:num w:numId="307">
    <w:abstractNumId w:val="210"/>
  </w:num>
  <w:num w:numId="308">
    <w:abstractNumId w:val="79"/>
  </w:num>
  <w:num w:numId="309">
    <w:abstractNumId w:val="37"/>
  </w:num>
  <w:num w:numId="310">
    <w:abstractNumId w:val="257"/>
  </w:num>
  <w:num w:numId="311">
    <w:abstractNumId w:val="138"/>
  </w:num>
  <w:num w:numId="312">
    <w:abstractNumId w:val="228"/>
  </w:num>
  <w:num w:numId="313">
    <w:abstractNumId w:val="250"/>
  </w:num>
  <w:num w:numId="314">
    <w:abstractNumId w:val="266"/>
  </w:num>
  <w:num w:numId="315">
    <w:abstractNumId w:val="216"/>
  </w:num>
  <w:num w:numId="316">
    <w:abstractNumId w:val="36"/>
  </w:num>
  <w:num w:numId="317">
    <w:abstractNumId w:val="216"/>
  </w:num>
  <w:num w:numId="318">
    <w:abstractNumId w:val="22"/>
  </w:num>
  <w:num w:numId="319">
    <w:abstractNumId w:val="191"/>
  </w:num>
  <w:num w:numId="320">
    <w:abstractNumId w:val="233"/>
  </w:num>
  <w:num w:numId="321">
    <w:abstractNumId w:val="292"/>
  </w:num>
  <w:num w:numId="322">
    <w:abstractNumId w:val="142"/>
  </w:num>
  <w:numIdMacAtCleanup w:val="3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C86"/>
    <w:rsid w:val="00002DCE"/>
    <w:rsid w:val="000031AB"/>
    <w:rsid w:val="000034DF"/>
    <w:rsid w:val="00003934"/>
    <w:rsid w:val="00004003"/>
    <w:rsid w:val="0000465A"/>
    <w:rsid w:val="00004CBF"/>
    <w:rsid w:val="000057C6"/>
    <w:rsid w:val="00006918"/>
    <w:rsid w:val="00010FD1"/>
    <w:rsid w:val="00011042"/>
    <w:rsid w:val="00015FA3"/>
    <w:rsid w:val="00016039"/>
    <w:rsid w:val="00016E4E"/>
    <w:rsid w:val="00017D5C"/>
    <w:rsid w:val="000203FB"/>
    <w:rsid w:val="00021746"/>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E7B"/>
    <w:rsid w:val="000424F5"/>
    <w:rsid w:val="00042B5E"/>
    <w:rsid w:val="00042DAA"/>
    <w:rsid w:val="000433AF"/>
    <w:rsid w:val="000439AC"/>
    <w:rsid w:val="0004544E"/>
    <w:rsid w:val="00045903"/>
    <w:rsid w:val="00045C8B"/>
    <w:rsid w:val="00046D4F"/>
    <w:rsid w:val="00046FBA"/>
    <w:rsid w:val="0005110B"/>
    <w:rsid w:val="00051664"/>
    <w:rsid w:val="0005226B"/>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808FE"/>
    <w:rsid w:val="00082DF3"/>
    <w:rsid w:val="000833E4"/>
    <w:rsid w:val="0008637D"/>
    <w:rsid w:val="000868E7"/>
    <w:rsid w:val="00086A3E"/>
    <w:rsid w:val="00087F05"/>
    <w:rsid w:val="000903C2"/>
    <w:rsid w:val="00090958"/>
    <w:rsid w:val="00090C09"/>
    <w:rsid w:val="00094420"/>
    <w:rsid w:val="00094BB8"/>
    <w:rsid w:val="00095723"/>
    <w:rsid w:val="00095FB6"/>
    <w:rsid w:val="000A0D8B"/>
    <w:rsid w:val="000A1495"/>
    <w:rsid w:val="000A1C03"/>
    <w:rsid w:val="000A27A3"/>
    <w:rsid w:val="000A3CBB"/>
    <w:rsid w:val="000A4324"/>
    <w:rsid w:val="000A4E2E"/>
    <w:rsid w:val="000A5245"/>
    <w:rsid w:val="000A5B4D"/>
    <w:rsid w:val="000A645C"/>
    <w:rsid w:val="000A65C3"/>
    <w:rsid w:val="000A7BCA"/>
    <w:rsid w:val="000A7C5B"/>
    <w:rsid w:val="000B0C0D"/>
    <w:rsid w:val="000B1A9C"/>
    <w:rsid w:val="000B36B1"/>
    <w:rsid w:val="000B4888"/>
    <w:rsid w:val="000B6B97"/>
    <w:rsid w:val="000B7BA5"/>
    <w:rsid w:val="000C0A09"/>
    <w:rsid w:val="000C0B2A"/>
    <w:rsid w:val="000C1FAB"/>
    <w:rsid w:val="000C403B"/>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6C3C"/>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42A0"/>
    <w:rsid w:val="0014022B"/>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4EA3"/>
    <w:rsid w:val="0016511F"/>
    <w:rsid w:val="00165CDA"/>
    <w:rsid w:val="0017181F"/>
    <w:rsid w:val="001734CB"/>
    <w:rsid w:val="001746E3"/>
    <w:rsid w:val="00174EC6"/>
    <w:rsid w:val="00174F33"/>
    <w:rsid w:val="00175429"/>
    <w:rsid w:val="0017585C"/>
    <w:rsid w:val="001769AB"/>
    <w:rsid w:val="001802C5"/>
    <w:rsid w:val="00180CA9"/>
    <w:rsid w:val="001810D0"/>
    <w:rsid w:val="00185BCD"/>
    <w:rsid w:val="0018752D"/>
    <w:rsid w:val="00187D73"/>
    <w:rsid w:val="00190E81"/>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B0404"/>
    <w:rsid w:val="001B7437"/>
    <w:rsid w:val="001B754C"/>
    <w:rsid w:val="001B7B5E"/>
    <w:rsid w:val="001C0CEA"/>
    <w:rsid w:val="001C11FC"/>
    <w:rsid w:val="001C297D"/>
    <w:rsid w:val="001D08E7"/>
    <w:rsid w:val="001D0D40"/>
    <w:rsid w:val="001D0F05"/>
    <w:rsid w:val="001D35C1"/>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6D6D"/>
    <w:rsid w:val="002173BC"/>
    <w:rsid w:val="00217C28"/>
    <w:rsid w:val="002205F6"/>
    <w:rsid w:val="002210C4"/>
    <w:rsid w:val="0022120A"/>
    <w:rsid w:val="00221FD4"/>
    <w:rsid w:val="002223FF"/>
    <w:rsid w:val="00222B64"/>
    <w:rsid w:val="00223173"/>
    <w:rsid w:val="002231DC"/>
    <w:rsid w:val="00223525"/>
    <w:rsid w:val="00225E87"/>
    <w:rsid w:val="0022659F"/>
    <w:rsid w:val="00226BC1"/>
    <w:rsid w:val="00227C25"/>
    <w:rsid w:val="00230A59"/>
    <w:rsid w:val="00232090"/>
    <w:rsid w:val="00232D10"/>
    <w:rsid w:val="00232FA8"/>
    <w:rsid w:val="00233361"/>
    <w:rsid w:val="002349F9"/>
    <w:rsid w:val="00235205"/>
    <w:rsid w:val="002354D2"/>
    <w:rsid w:val="002367B5"/>
    <w:rsid w:val="00236846"/>
    <w:rsid w:val="00236C7C"/>
    <w:rsid w:val="00237362"/>
    <w:rsid w:val="00237B4B"/>
    <w:rsid w:val="0024028C"/>
    <w:rsid w:val="002403C7"/>
    <w:rsid w:val="00240E8A"/>
    <w:rsid w:val="00241136"/>
    <w:rsid w:val="00241151"/>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77B18"/>
    <w:rsid w:val="00280C62"/>
    <w:rsid w:val="00280D26"/>
    <w:rsid w:val="0028293C"/>
    <w:rsid w:val="00284CA7"/>
    <w:rsid w:val="0028667F"/>
    <w:rsid w:val="00286A7C"/>
    <w:rsid w:val="0029007C"/>
    <w:rsid w:val="00290E78"/>
    <w:rsid w:val="00293627"/>
    <w:rsid w:val="00293ED6"/>
    <w:rsid w:val="002952F7"/>
    <w:rsid w:val="00295D1B"/>
    <w:rsid w:val="00297372"/>
    <w:rsid w:val="00297CA0"/>
    <w:rsid w:val="002A38B8"/>
    <w:rsid w:val="002A49C1"/>
    <w:rsid w:val="002A721F"/>
    <w:rsid w:val="002A73F8"/>
    <w:rsid w:val="002A7941"/>
    <w:rsid w:val="002B0939"/>
    <w:rsid w:val="002B0AA8"/>
    <w:rsid w:val="002B1D6D"/>
    <w:rsid w:val="002B730B"/>
    <w:rsid w:val="002C4048"/>
    <w:rsid w:val="002C4998"/>
    <w:rsid w:val="002C6E5C"/>
    <w:rsid w:val="002C6E6E"/>
    <w:rsid w:val="002C7441"/>
    <w:rsid w:val="002D069A"/>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21D5A"/>
    <w:rsid w:val="00322FFE"/>
    <w:rsid w:val="003243D0"/>
    <w:rsid w:val="00324A99"/>
    <w:rsid w:val="00326148"/>
    <w:rsid w:val="00326AF7"/>
    <w:rsid w:val="003324F1"/>
    <w:rsid w:val="00332526"/>
    <w:rsid w:val="00332F16"/>
    <w:rsid w:val="0033402D"/>
    <w:rsid w:val="00334C55"/>
    <w:rsid w:val="0033515A"/>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9AE"/>
    <w:rsid w:val="0036660D"/>
    <w:rsid w:val="00371751"/>
    <w:rsid w:val="00372A0E"/>
    <w:rsid w:val="003736CB"/>
    <w:rsid w:val="00373BF0"/>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08BD"/>
    <w:rsid w:val="003A242C"/>
    <w:rsid w:val="003A3440"/>
    <w:rsid w:val="003A3E10"/>
    <w:rsid w:val="003A3F61"/>
    <w:rsid w:val="003A7164"/>
    <w:rsid w:val="003A7FCB"/>
    <w:rsid w:val="003B19EE"/>
    <w:rsid w:val="003B4360"/>
    <w:rsid w:val="003B4DAF"/>
    <w:rsid w:val="003B765C"/>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E1023"/>
    <w:rsid w:val="003E1520"/>
    <w:rsid w:val="003E18AF"/>
    <w:rsid w:val="003E226E"/>
    <w:rsid w:val="003E3003"/>
    <w:rsid w:val="003E3C01"/>
    <w:rsid w:val="003E5842"/>
    <w:rsid w:val="003E60F6"/>
    <w:rsid w:val="003E64F5"/>
    <w:rsid w:val="003F09C2"/>
    <w:rsid w:val="003F0A88"/>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242B3"/>
    <w:rsid w:val="00427BA0"/>
    <w:rsid w:val="004301E7"/>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51B"/>
    <w:rsid w:val="0047292C"/>
    <w:rsid w:val="00473088"/>
    <w:rsid w:val="004738FB"/>
    <w:rsid w:val="00473F45"/>
    <w:rsid w:val="0047582E"/>
    <w:rsid w:val="00476EC3"/>
    <w:rsid w:val="00480197"/>
    <w:rsid w:val="004809AA"/>
    <w:rsid w:val="00485BDA"/>
    <w:rsid w:val="00486576"/>
    <w:rsid w:val="0049025C"/>
    <w:rsid w:val="00490621"/>
    <w:rsid w:val="00490DA8"/>
    <w:rsid w:val="0049140B"/>
    <w:rsid w:val="00491F30"/>
    <w:rsid w:val="004933F8"/>
    <w:rsid w:val="00494820"/>
    <w:rsid w:val="00495A6C"/>
    <w:rsid w:val="00496BB0"/>
    <w:rsid w:val="004972E2"/>
    <w:rsid w:val="004A046B"/>
    <w:rsid w:val="004A10FF"/>
    <w:rsid w:val="004A5F2C"/>
    <w:rsid w:val="004B0A54"/>
    <w:rsid w:val="004B159C"/>
    <w:rsid w:val="004B2F1D"/>
    <w:rsid w:val="004B431E"/>
    <w:rsid w:val="004B4370"/>
    <w:rsid w:val="004B45C0"/>
    <w:rsid w:val="004B4A72"/>
    <w:rsid w:val="004B5307"/>
    <w:rsid w:val="004B53FD"/>
    <w:rsid w:val="004B6908"/>
    <w:rsid w:val="004C17BC"/>
    <w:rsid w:val="004C210B"/>
    <w:rsid w:val="004C2173"/>
    <w:rsid w:val="004C3AA2"/>
    <w:rsid w:val="004C7A37"/>
    <w:rsid w:val="004D0B72"/>
    <w:rsid w:val="004D0BBF"/>
    <w:rsid w:val="004D15F7"/>
    <w:rsid w:val="004D16DC"/>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24C9"/>
    <w:rsid w:val="004E3020"/>
    <w:rsid w:val="004E4952"/>
    <w:rsid w:val="004E5499"/>
    <w:rsid w:val="004E55CA"/>
    <w:rsid w:val="004E677F"/>
    <w:rsid w:val="004E68D3"/>
    <w:rsid w:val="004E754A"/>
    <w:rsid w:val="004F018D"/>
    <w:rsid w:val="004F1EAF"/>
    <w:rsid w:val="004F2036"/>
    <w:rsid w:val="004F2A2F"/>
    <w:rsid w:val="004F3D27"/>
    <w:rsid w:val="004F4A22"/>
    <w:rsid w:val="004F69C1"/>
    <w:rsid w:val="004F7017"/>
    <w:rsid w:val="00500EB3"/>
    <w:rsid w:val="00500EC9"/>
    <w:rsid w:val="0050158E"/>
    <w:rsid w:val="00501AA3"/>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F8C"/>
    <w:rsid w:val="005236B9"/>
    <w:rsid w:val="00524517"/>
    <w:rsid w:val="005251ED"/>
    <w:rsid w:val="0052579C"/>
    <w:rsid w:val="00526854"/>
    <w:rsid w:val="00526C33"/>
    <w:rsid w:val="00526DB5"/>
    <w:rsid w:val="00527CC1"/>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6C64"/>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5E5"/>
    <w:rsid w:val="00591A9A"/>
    <w:rsid w:val="0059232F"/>
    <w:rsid w:val="00594917"/>
    <w:rsid w:val="00594C3D"/>
    <w:rsid w:val="00597239"/>
    <w:rsid w:val="005A10E4"/>
    <w:rsid w:val="005A2A98"/>
    <w:rsid w:val="005A4980"/>
    <w:rsid w:val="005A4CD3"/>
    <w:rsid w:val="005A4DEC"/>
    <w:rsid w:val="005A6239"/>
    <w:rsid w:val="005B0196"/>
    <w:rsid w:val="005B03C6"/>
    <w:rsid w:val="005B0580"/>
    <w:rsid w:val="005B3534"/>
    <w:rsid w:val="005B3D36"/>
    <w:rsid w:val="005B5979"/>
    <w:rsid w:val="005B5B26"/>
    <w:rsid w:val="005B5D7A"/>
    <w:rsid w:val="005B63B0"/>
    <w:rsid w:val="005C10B7"/>
    <w:rsid w:val="005C2483"/>
    <w:rsid w:val="005C4640"/>
    <w:rsid w:val="005C4B39"/>
    <w:rsid w:val="005C61EE"/>
    <w:rsid w:val="005C6B6B"/>
    <w:rsid w:val="005C7FC4"/>
    <w:rsid w:val="005D2732"/>
    <w:rsid w:val="005D2F62"/>
    <w:rsid w:val="005D52F1"/>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852"/>
    <w:rsid w:val="0060104D"/>
    <w:rsid w:val="00601088"/>
    <w:rsid w:val="006016F4"/>
    <w:rsid w:val="006020D1"/>
    <w:rsid w:val="00602377"/>
    <w:rsid w:val="006047F4"/>
    <w:rsid w:val="006052D4"/>
    <w:rsid w:val="00607B4A"/>
    <w:rsid w:val="00610805"/>
    <w:rsid w:val="006119AD"/>
    <w:rsid w:val="00611BF4"/>
    <w:rsid w:val="00612C35"/>
    <w:rsid w:val="00613190"/>
    <w:rsid w:val="00613266"/>
    <w:rsid w:val="00613596"/>
    <w:rsid w:val="00614819"/>
    <w:rsid w:val="00620707"/>
    <w:rsid w:val="00623535"/>
    <w:rsid w:val="00624779"/>
    <w:rsid w:val="00624D8B"/>
    <w:rsid w:val="00626A81"/>
    <w:rsid w:val="00626B13"/>
    <w:rsid w:val="0063253D"/>
    <w:rsid w:val="00632846"/>
    <w:rsid w:val="006354DB"/>
    <w:rsid w:val="00635541"/>
    <w:rsid w:val="00635D83"/>
    <w:rsid w:val="006364AC"/>
    <w:rsid w:val="0063703B"/>
    <w:rsid w:val="00642EAE"/>
    <w:rsid w:val="00643D02"/>
    <w:rsid w:val="00644DA7"/>
    <w:rsid w:val="006505C9"/>
    <w:rsid w:val="006515C0"/>
    <w:rsid w:val="00652648"/>
    <w:rsid w:val="006529D5"/>
    <w:rsid w:val="00655250"/>
    <w:rsid w:val="00656FC3"/>
    <w:rsid w:val="006579CC"/>
    <w:rsid w:val="006618F2"/>
    <w:rsid w:val="006619E2"/>
    <w:rsid w:val="0066381B"/>
    <w:rsid w:val="00664273"/>
    <w:rsid w:val="00666FC2"/>
    <w:rsid w:val="00667083"/>
    <w:rsid w:val="00667F32"/>
    <w:rsid w:val="00672266"/>
    <w:rsid w:val="00672BDC"/>
    <w:rsid w:val="00675046"/>
    <w:rsid w:val="00677A1D"/>
    <w:rsid w:val="0068020D"/>
    <w:rsid w:val="00680425"/>
    <w:rsid w:val="00680779"/>
    <w:rsid w:val="006809BD"/>
    <w:rsid w:val="006816B0"/>
    <w:rsid w:val="00681DA6"/>
    <w:rsid w:val="00682680"/>
    <w:rsid w:val="0068274F"/>
    <w:rsid w:val="00682B57"/>
    <w:rsid w:val="00682E95"/>
    <w:rsid w:val="006845A7"/>
    <w:rsid w:val="00686181"/>
    <w:rsid w:val="00686468"/>
    <w:rsid w:val="006864C9"/>
    <w:rsid w:val="00686F30"/>
    <w:rsid w:val="00690598"/>
    <w:rsid w:val="00690D38"/>
    <w:rsid w:val="00691434"/>
    <w:rsid w:val="006932AD"/>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C024C"/>
    <w:rsid w:val="006C033B"/>
    <w:rsid w:val="006C05A7"/>
    <w:rsid w:val="006C0CF8"/>
    <w:rsid w:val="006C2803"/>
    <w:rsid w:val="006C2D08"/>
    <w:rsid w:val="006C4E1A"/>
    <w:rsid w:val="006C633C"/>
    <w:rsid w:val="006C6A1E"/>
    <w:rsid w:val="006C726E"/>
    <w:rsid w:val="006C7978"/>
    <w:rsid w:val="006D04FF"/>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07D"/>
    <w:rsid w:val="006F376A"/>
    <w:rsid w:val="007000F7"/>
    <w:rsid w:val="00701177"/>
    <w:rsid w:val="00701F4B"/>
    <w:rsid w:val="00703464"/>
    <w:rsid w:val="00703CFB"/>
    <w:rsid w:val="00703DD0"/>
    <w:rsid w:val="007059C9"/>
    <w:rsid w:val="00707830"/>
    <w:rsid w:val="0071007E"/>
    <w:rsid w:val="00710F3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40059"/>
    <w:rsid w:val="00741D10"/>
    <w:rsid w:val="00742F82"/>
    <w:rsid w:val="00743F32"/>
    <w:rsid w:val="00743FB0"/>
    <w:rsid w:val="00745201"/>
    <w:rsid w:val="00745D30"/>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26B8"/>
    <w:rsid w:val="00773C36"/>
    <w:rsid w:val="007743BD"/>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81F"/>
    <w:rsid w:val="007A0034"/>
    <w:rsid w:val="007A0267"/>
    <w:rsid w:val="007A04CC"/>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B1C"/>
    <w:rsid w:val="007D435A"/>
    <w:rsid w:val="007D4452"/>
    <w:rsid w:val="007D64D0"/>
    <w:rsid w:val="007D64E6"/>
    <w:rsid w:val="007E1437"/>
    <w:rsid w:val="007E35E1"/>
    <w:rsid w:val="007E3875"/>
    <w:rsid w:val="007E4299"/>
    <w:rsid w:val="007E462E"/>
    <w:rsid w:val="007E6299"/>
    <w:rsid w:val="007E631A"/>
    <w:rsid w:val="007E7783"/>
    <w:rsid w:val="007F0BE8"/>
    <w:rsid w:val="007F0EE9"/>
    <w:rsid w:val="007F235A"/>
    <w:rsid w:val="007F28C4"/>
    <w:rsid w:val="007F3B8F"/>
    <w:rsid w:val="007F3D41"/>
    <w:rsid w:val="007F7E7C"/>
    <w:rsid w:val="00802902"/>
    <w:rsid w:val="008034D1"/>
    <w:rsid w:val="0080404B"/>
    <w:rsid w:val="00806D86"/>
    <w:rsid w:val="00806EEB"/>
    <w:rsid w:val="00807FBC"/>
    <w:rsid w:val="0081248C"/>
    <w:rsid w:val="00813FF4"/>
    <w:rsid w:val="00815BEC"/>
    <w:rsid w:val="00815C0B"/>
    <w:rsid w:val="0081697B"/>
    <w:rsid w:val="008238E8"/>
    <w:rsid w:val="00823B41"/>
    <w:rsid w:val="0082528D"/>
    <w:rsid w:val="00825681"/>
    <w:rsid w:val="008268F9"/>
    <w:rsid w:val="00826F23"/>
    <w:rsid w:val="00831A49"/>
    <w:rsid w:val="00832149"/>
    <w:rsid w:val="00832328"/>
    <w:rsid w:val="008324DB"/>
    <w:rsid w:val="00834B53"/>
    <w:rsid w:val="008358BB"/>
    <w:rsid w:val="00835990"/>
    <w:rsid w:val="00837943"/>
    <w:rsid w:val="008379E5"/>
    <w:rsid w:val="00837B74"/>
    <w:rsid w:val="0084046B"/>
    <w:rsid w:val="00840C47"/>
    <w:rsid w:val="00842029"/>
    <w:rsid w:val="0084456F"/>
    <w:rsid w:val="008447E8"/>
    <w:rsid w:val="00845C68"/>
    <w:rsid w:val="008477F6"/>
    <w:rsid w:val="00850A1C"/>
    <w:rsid w:val="008517FE"/>
    <w:rsid w:val="00853060"/>
    <w:rsid w:val="00854716"/>
    <w:rsid w:val="00855215"/>
    <w:rsid w:val="00857B76"/>
    <w:rsid w:val="0086033F"/>
    <w:rsid w:val="00861F9F"/>
    <w:rsid w:val="00863B6E"/>
    <w:rsid w:val="0086450C"/>
    <w:rsid w:val="00864D2C"/>
    <w:rsid w:val="0086638D"/>
    <w:rsid w:val="00873A67"/>
    <w:rsid w:val="00873B0E"/>
    <w:rsid w:val="00873FC9"/>
    <w:rsid w:val="0087523B"/>
    <w:rsid w:val="008763D9"/>
    <w:rsid w:val="0087649E"/>
    <w:rsid w:val="008767F6"/>
    <w:rsid w:val="008806D4"/>
    <w:rsid w:val="00880A2F"/>
    <w:rsid w:val="0088101C"/>
    <w:rsid w:val="00882282"/>
    <w:rsid w:val="00882E9C"/>
    <w:rsid w:val="00883615"/>
    <w:rsid w:val="00886A71"/>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5C98"/>
    <w:rsid w:val="008A6122"/>
    <w:rsid w:val="008A7356"/>
    <w:rsid w:val="008A7C9C"/>
    <w:rsid w:val="008B0989"/>
    <w:rsid w:val="008B0AB7"/>
    <w:rsid w:val="008B0E1B"/>
    <w:rsid w:val="008B241D"/>
    <w:rsid w:val="008B345A"/>
    <w:rsid w:val="008B3B59"/>
    <w:rsid w:val="008B3ED9"/>
    <w:rsid w:val="008B5B85"/>
    <w:rsid w:val="008C00CA"/>
    <w:rsid w:val="008C0139"/>
    <w:rsid w:val="008C0150"/>
    <w:rsid w:val="008C2288"/>
    <w:rsid w:val="008C291A"/>
    <w:rsid w:val="008C3D94"/>
    <w:rsid w:val="008C6733"/>
    <w:rsid w:val="008C7099"/>
    <w:rsid w:val="008C7CBA"/>
    <w:rsid w:val="008D0090"/>
    <w:rsid w:val="008D125B"/>
    <w:rsid w:val="008D197B"/>
    <w:rsid w:val="008D1AF8"/>
    <w:rsid w:val="008D2173"/>
    <w:rsid w:val="008D3B39"/>
    <w:rsid w:val="008D40BC"/>
    <w:rsid w:val="008D591A"/>
    <w:rsid w:val="008D71EA"/>
    <w:rsid w:val="008E1978"/>
    <w:rsid w:val="008E3EFE"/>
    <w:rsid w:val="008E4F94"/>
    <w:rsid w:val="008E509F"/>
    <w:rsid w:val="008F026C"/>
    <w:rsid w:val="008F0A77"/>
    <w:rsid w:val="008F1CC8"/>
    <w:rsid w:val="008F26FF"/>
    <w:rsid w:val="008F3A13"/>
    <w:rsid w:val="008F4E2F"/>
    <w:rsid w:val="008F5652"/>
    <w:rsid w:val="008F68E0"/>
    <w:rsid w:val="008F7C4A"/>
    <w:rsid w:val="008F7F22"/>
    <w:rsid w:val="00900376"/>
    <w:rsid w:val="009005A2"/>
    <w:rsid w:val="009035B4"/>
    <w:rsid w:val="0090640F"/>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5DAC"/>
    <w:rsid w:val="009464D9"/>
    <w:rsid w:val="0094650A"/>
    <w:rsid w:val="0094715D"/>
    <w:rsid w:val="00947706"/>
    <w:rsid w:val="00947D1F"/>
    <w:rsid w:val="009502D8"/>
    <w:rsid w:val="00950AAC"/>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C58"/>
    <w:rsid w:val="00973DBE"/>
    <w:rsid w:val="00973DBF"/>
    <w:rsid w:val="009746EA"/>
    <w:rsid w:val="009761C0"/>
    <w:rsid w:val="009765C3"/>
    <w:rsid w:val="0097784B"/>
    <w:rsid w:val="009811A1"/>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CE6"/>
    <w:rsid w:val="009A3B76"/>
    <w:rsid w:val="009A3F08"/>
    <w:rsid w:val="009A4A70"/>
    <w:rsid w:val="009A4E45"/>
    <w:rsid w:val="009A5166"/>
    <w:rsid w:val="009A6764"/>
    <w:rsid w:val="009A6A6B"/>
    <w:rsid w:val="009A7E97"/>
    <w:rsid w:val="009A7EAA"/>
    <w:rsid w:val="009B0D23"/>
    <w:rsid w:val="009B6954"/>
    <w:rsid w:val="009C0FFD"/>
    <w:rsid w:val="009C139D"/>
    <w:rsid w:val="009C4E1F"/>
    <w:rsid w:val="009C511C"/>
    <w:rsid w:val="009C5593"/>
    <w:rsid w:val="009C55E7"/>
    <w:rsid w:val="009C5CB5"/>
    <w:rsid w:val="009C6B45"/>
    <w:rsid w:val="009C7942"/>
    <w:rsid w:val="009D19EB"/>
    <w:rsid w:val="009D1A58"/>
    <w:rsid w:val="009D3150"/>
    <w:rsid w:val="009D71BC"/>
    <w:rsid w:val="009D7945"/>
    <w:rsid w:val="009D7EE4"/>
    <w:rsid w:val="009E06EB"/>
    <w:rsid w:val="009E140D"/>
    <w:rsid w:val="009E29E2"/>
    <w:rsid w:val="009E2FBE"/>
    <w:rsid w:val="009E3933"/>
    <w:rsid w:val="009E4778"/>
    <w:rsid w:val="009E5197"/>
    <w:rsid w:val="009E5823"/>
    <w:rsid w:val="009E5990"/>
    <w:rsid w:val="009E5A57"/>
    <w:rsid w:val="009E6363"/>
    <w:rsid w:val="009E7E83"/>
    <w:rsid w:val="009E7F94"/>
    <w:rsid w:val="009F11ED"/>
    <w:rsid w:val="009F2240"/>
    <w:rsid w:val="009F3015"/>
    <w:rsid w:val="009F35D1"/>
    <w:rsid w:val="009F4FC3"/>
    <w:rsid w:val="009F5641"/>
    <w:rsid w:val="009F7455"/>
    <w:rsid w:val="00A01AE3"/>
    <w:rsid w:val="00A01AEB"/>
    <w:rsid w:val="00A05151"/>
    <w:rsid w:val="00A060E9"/>
    <w:rsid w:val="00A06688"/>
    <w:rsid w:val="00A074E9"/>
    <w:rsid w:val="00A10D6F"/>
    <w:rsid w:val="00A112FB"/>
    <w:rsid w:val="00A12155"/>
    <w:rsid w:val="00A13F53"/>
    <w:rsid w:val="00A14822"/>
    <w:rsid w:val="00A16AC0"/>
    <w:rsid w:val="00A17800"/>
    <w:rsid w:val="00A17C03"/>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4B2C"/>
    <w:rsid w:val="00A452D8"/>
    <w:rsid w:val="00A47555"/>
    <w:rsid w:val="00A47AE4"/>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D7B"/>
    <w:rsid w:val="00A935A0"/>
    <w:rsid w:val="00A939F1"/>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FA3"/>
    <w:rsid w:val="00AB2F49"/>
    <w:rsid w:val="00AB3060"/>
    <w:rsid w:val="00AB547C"/>
    <w:rsid w:val="00AB72F0"/>
    <w:rsid w:val="00AB7556"/>
    <w:rsid w:val="00AC1D2A"/>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507B6"/>
    <w:rsid w:val="00B514C6"/>
    <w:rsid w:val="00B53B1B"/>
    <w:rsid w:val="00B5466E"/>
    <w:rsid w:val="00B54858"/>
    <w:rsid w:val="00B54DC7"/>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234B"/>
    <w:rsid w:val="00B73A26"/>
    <w:rsid w:val="00B75E0F"/>
    <w:rsid w:val="00B77C7D"/>
    <w:rsid w:val="00B80034"/>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5C65"/>
    <w:rsid w:val="00BA6699"/>
    <w:rsid w:val="00BA6CE4"/>
    <w:rsid w:val="00BA7616"/>
    <w:rsid w:val="00BB2246"/>
    <w:rsid w:val="00BB22F5"/>
    <w:rsid w:val="00BB32A8"/>
    <w:rsid w:val="00BB366C"/>
    <w:rsid w:val="00BB777F"/>
    <w:rsid w:val="00BC0FF5"/>
    <w:rsid w:val="00BC13EB"/>
    <w:rsid w:val="00BC2363"/>
    <w:rsid w:val="00BC3365"/>
    <w:rsid w:val="00BC409F"/>
    <w:rsid w:val="00BC6A79"/>
    <w:rsid w:val="00BC7A1E"/>
    <w:rsid w:val="00BD345C"/>
    <w:rsid w:val="00BD453C"/>
    <w:rsid w:val="00BD46DF"/>
    <w:rsid w:val="00BD4849"/>
    <w:rsid w:val="00BD4C8D"/>
    <w:rsid w:val="00BD59D6"/>
    <w:rsid w:val="00BD5C73"/>
    <w:rsid w:val="00BD7EFE"/>
    <w:rsid w:val="00BE283D"/>
    <w:rsid w:val="00BE48E4"/>
    <w:rsid w:val="00BE4E0C"/>
    <w:rsid w:val="00BE5FA5"/>
    <w:rsid w:val="00BE7DC3"/>
    <w:rsid w:val="00BF146B"/>
    <w:rsid w:val="00BF1C35"/>
    <w:rsid w:val="00BF243B"/>
    <w:rsid w:val="00BF2E78"/>
    <w:rsid w:val="00BF42EE"/>
    <w:rsid w:val="00BF437C"/>
    <w:rsid w:val="00BF4D04"/>
    <w:rsid w:val="00BF5AE8"/>
    <w:rsid w:val="00BF6A71"/>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A46"/>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A32"/>
    <w:rsid w:val="00CD6AD4"/>
    <w:rsid w:val="00CD7B1E"/>
    <w:rsid w:val="00CE0F5A"/>
    <w:rsid w:val="00CE1383"/>
    <w:rsid w:val="00CE25A7"/>
    <w:rsid w:val="00CE3CF3"/>
    <w:rsid w:val="00CE49FD"/>
    <w:rsid w:val="00CE4B2A"/>
    <w:rsid w:val="00CE7A4C"/>
    <w:rsid w:val="00CF01B4"/>
    <w:rsid w:val="00CF1926"/>
    <w:rsid w:val="00CF1C8C"/>
    <w:rsid w:val="00CF506A"/>
    <w:rsid w:val="00CF55FF"/>
    <w:rsid w:val="00CF68C5"/>
    <w:rsid w:val="00CF6A7D"/>
    <w:rsid w:val="00CF791A"/>
    <w:rsid w:val="00D00925"/>
    <w:rsid w:val="00D020E6"/>
    <w:rsid w:val="00D03A1C"/>
    <w:rsid w:val="00D03EE0"/>
    <w:rsid w:val="00D04FBF"/>
    <w:rsid w:val="00D0595A"/>
    <w:rsid w:val="00D05BA0"/>
    <w:rsid w:val="00D05FEB"/>
    <w:rsid w:val="00D0672F"/>
    <w:rsid w:val="00D0683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4402"/>
    <w:rsid w:val="00D34CBB"/>
    <w:rsid w:val="00D35DDB"/>
    <w:rsid w:val="00D41F85"/>
    <w:rsid w:val="00D4273C"/>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6F60"/>
    <w:rsid w:val="00D70511"/>
    <w:rsid w:val="00D71312"/>
    <w:rsid w:val="00D72612"/>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E30"/>
    <w:rsid w:val="00DD05AE"/>
    <w:rsid w:val="00DD14C3"/>
    <w:rsid w:val="00DD150E"/>
    <w:rsid w:val="00DD156D"/>
    <w:rsid w:val="00DD23F4"/>
    <w:rsid w:val="00DD26D1"/>
    <w:rsid w:val="00DD5A70"/>
    <w:rsid w:val="00DD5D7C"/>
    <w:rsid w:val="00DD6BE0"/>
    <w:rsid w:val="00DD77C0"/>
    <w:rsid w:val="00DE0E01"/>
    <w:rsid w:val="00DE2F03"/>
    <w:rsid w:val="00DE6755"/>
    <w:rsid w:val="00DE6F75"/>
    <w:rsid w:val="00DE7304"/>
    <w:rsid w:val="00DE7692"/>
    <w:rsid w:val="00DF666B"/>
    <w:rsid w:val="00DF6B2D"/>
    <w:rsid w:val="00DF7655"/>
    <w:rsid w:val="00E001AA"/>
    <w:rsid w:val="00E0032A"/>
    <w:rsid w:val="00E00AA7"/>
    <w:rsid w:val="00E00BCB"/>
    <w:rsid w:val="00E01A4A"/>
    <w:rsid w:val="00E01AEA"/>
    <w:rsid w:val="00E034B7"/>
    <w:rsid w:val="00E03526"/>
    <w:rsid w:val="00E055BB"/>
    <w:rsid w:val="00E05FFE"/>
    <w:rsid w:val="00E069A0"/>
    <w:rsid w:val="00E07FCD"/>
    <w:rsid w:val="00E117E4"/>
    <w:rsid w:val="00E12F76"/>
    <w:rsid w:val="00E14D91"/>
    <w:rsid w:val="00E14EE1"/>
    <w:rsid w:val="00E16007"/>
    <w:rsid w:val="00E1663F"/>
    <w:rsid w:val="00E16AF9"/>
    <w:rsid w:val="00E17305"/>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5127"/>
    <w:rsid w:val="00E55F9E"/>
    <w:rsid w:val="00E579AF"/>
    <w:rsid w:val="00E62733"/>
    <w:rsid w:val="00E6689E"/>
    <w:rsid w:val="00E670E9"/>
    <w:rsid w:val="00E702B4"/>
    <w:rsid w:val="00E70636"/>
    <w:rsid w:val="00E70DE7"/>
    <w:rsid w:val="00E71519"/>
    <w:rsid w:val="00E71A16"/>
    <w:rsid w:val="00E7382B"/>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E52"/>
    <w:rsid w:val="00EA43E3"/>
    <w:rsid w:val="00EA5800"/>
    <w:rsid w:val="00EA78A4"/>
    <w:rsid w:val="00EB012A"/>
    <w:rsid w:val="00EB03B7"/>
    <w:rsid w:val="00EB1310"/>
    <w:rsid w:val="00EB1474"/>
    <w:rsid w:val="00EB148D"/>
    <w:rsid w:val="00EB3A34"/>
    <w:rsid w:val="00EB4035"/>
    <w:rsid w:val="00EB46EC"/>
    <w:rsid w:val="00EB5179"/>
    <w:rsid w:val="00EB58A8"/>
    <w:rsid w:val="00EB58C0"/>
    <w:rsid w:val="00EB715A"/>
    <w:rsid w:val="00EB776B"/>
    <w:rsid w:val="00EB7832"/>
    <w:rsid w:val="00EC06BD"/>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E66"/>
    <w:rsid w:val="00EF5061"/>
    <w:rsid w:val="00EF64E8"/>
    <w:rsid w:val="00EF6A88"/>
    <w:rsid w:val="00EF6AE0"/>
    <w:rsid w:val="00EF6DB5"/>
    <w:rsid w:val="00EF751A"/>
    <w:rsid w:val="00F0030F"/>
    <w:rsid w:val="00F02458"/>
    <w:rsid w:val="00F02CCC"/>
    <w:rsid w:val="00F04E96"/>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52D2"/>
    <w:rsid w:val="00F268FF"/>
    <w:rsid w:val="00F30961"/>
    <w:rsid w:val="00F32472"/>
    <w:rsid w:val="00F32FBD"/>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407A"/>
    <w:rsid w:val="00F57225"/>
    <w:rsid w:val="00F5736C"/>
    <w:rsid w:val="00F603B6"/>
    <w:rsid w:val="00F60BDB"/>
    <w:rsid w:val="00F60DA4"/>
    <w:rsid w:val="00F61263"/>
    <w:rsid w:val="00F629A3"/>
    <w:rsid w:val="00F63F6C"/>
    <w:rsid w:val="00F64BED"/>
    <w:rsid w:val="00F64C9E"/>
    <w:rsid w:val="00F64F47"/>
    <w:rsid w:val="00F67466"/>
    <w:rsid w:val="00F709B6"/>
    <w:rsid w:val="00F70E56"/>
    <w:rsid w:val="00F71FB6"/>
    <w:rsid w:val="00F71FE5"/>
    <w:rsid w:val="00F72047"/>
    <w:rsid w:val="00F72526"/>
    <w:rsid w:val="00F75DC6"/>
    <w:rsid w:val="00F76338"/>
    <w:rsid w:val="00F76A59"/>
    <w:rsid w:val="00F76EC2"/>
    <w:rsid w:val="00F77257"/>
    <w:rsid w:val="00F80D4C"/>
    <w:rsid w:val="00F81081"/>
    <w:rsid w:val="00F836BE"/>
    <w:rsid w:val="00F844F0"/>
    <w:rsid w:val="00F867ED"/>
    <w:rsid w:val="00F87F4B"/>
    <w:rsid w:val="00F903B3"/>
    <w:rsid w:val="00F9173A"/>
    <w:rsid w:val="00F91C0D"/>
    <w:rsid w:val="00F92926"/>
    <w:rsid w:val="00F9298D"/>
    <w:rsid w:val="00F939F2"/>
    <w:rsid w:val="00F94460"/>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80B"/>
    <w:rsid w:val="00FC2DF4"/>
    <w:rsid w:val="00FC3254"/>
    <w:rsid w:val="00FC5895"/>
    <w:rsid w:val="00FC7B10"/>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DD5C6A"/>
  <w14:defaultImageDpi w14:val="32767"/>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lt"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uiPriority w:val="99"/>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lt"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7"/>
      </w:numPr>
    </w:pPr>
  </w:style>
  <w:style w:type="numbering" w:customStyle="1" w:styleId="4">
    <w:name w:val="样式4"/>
    <w:uiPriority w:val="99"/>
    <w:rsid w:val="00D75778"/>
    <w:pPr>
      <w:numPr>
        <w:numId w:val="188"/>
      </w:numPr>
    </w:pPr>
  </w:style>
  <w:style w:type="numbering" w:customStyle="1" w:styleId="5">
    <w:name w:val="样式5"/>
    <w:uiPriority w:val="99"/>
    <w:rsid w:val="00D75778"/>
    <w:pPr>
      <w:numPr>
        <w:numId w:val="189"/>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jpeg"/><Relationship Id="rId170" Type="http://schemas.openxmlformats.org/officeDocument/2006/relationships/image" Target="media/image153.png"/><Relationship Id="rId226" Type="http://schemas.openxmlformats.org/officeDocument/2006/relationships/image" Target="media/image207.png"/><Relationship Id="rId268" Type="http://schemas.openxmlformats.org/officeDocument/2006/relationships/image" Target="media/image242.png"/><Relationship Id="rId32" Type="http://schemas.openxmlformats.org/officeDocument/2006/relationships/image" Target="media/image15.jpeg"/><Relationship Id="rId74" Type="http://schemas.openxmlformats.org/officeDocument/2006/relationships/image" Target="media/image57.png"/><Relationship Id="rId128" Type="http://schemas.openxmlformats.org/officeDocument/2006/relationships/image" Target="media/image111.jpeg"/><Relationship Id="rId5" Type="http://schemas.openxmlformats.org/officeDocument/2006/relationships/webSettings" Target="webSettings.xml"/><Relationship Id="rId181" Type="http://schemas.openxmlformats.org/officeDocument/2006/relationships/image" Target="media/image164.png"/><Relationship Id="rId237" Type="http://schemas.openxmlformats.org/officeDocument/2006/relationships/image" Target="media/image218.png"/><Relationship Id="rId279" Type="http://schemas.openxmlformats.org/officeDocument/2006/relationships/hyperlink" Target="http://www.autel.com/us"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hyperlink" Target="http://www.autel.com" TargetMode="External"/><Relationship Id="rId85" Type="http://schemas.openxmlformats.org/officeDocument/2006/relationships/image" Target="media/image68.png"/><Relationship Id="rId150" Type="http://schemas.openxmlformats.org/officeDocument/2006/relationships/image" Target="media/image133.jpeg"/><Relationship Id="rId192" Type="http://schemas.openxmlformats.org/officeDocument/2006/relationships/image" Target="media/image175.png"/><Relationship Id="rId206" Type="http://schemas.openxmlformats.org/officeDocument/2006/relationships/image" Target="media/image189.jpeg"/><Relationship Id="rId248" Type="http://schemas.openxmlformats.org/officeDocument/2006/relationships/image" Target="media/image228.png"/><Relationship Id="rId12" Type="http://schemas.openxmlformats.org/officeDocument/2006/relationships/header" Target="header2.xml"/><Relationship Id="rId108" Type="http://schemas.openxmlformats.org/officeDocument/2006/relationships/image" Target="media/image91.png"/><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jpe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7.xml"/><Relationship Id="rId291" Type="http://schemas.openxmlformats.org/officeDocument/2006/relationships/image" Target="media/image246.png"/><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jpeg"/><Relationship Id="rId151" Type="http://schemas.openxmlformats.org/officeDocument/2006/relationships/image" Target="media/image134.jpeg"/><Relationship Id="rId172" Type="http://schemas.openxmlformats.org/officeDocument/2006/relationships/image" Target="media/image155.png"/><Relationship Id="rId193" Type="http://schemas.openxmlformats.org/officeDocument/2006/relationships/image" Target="media/image176.png"/><Relationship Id="rId207" Type="http://schemas.openxmlformats.org/officeDocument/2006/relationships/hyperlink" Target="https://cloud-us.autel.com" TargetMode="External"/><Relationship Id="rId228" Type="http://schemas.openxmlformats.org/officeDocument/2006/relationships/image" Target="media/image209.png"/><Relationship Id="rId249" Type="http://schemas.openxmlformats.org/officeDocument/2006/relationships/image" Target="media/image229.pn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http://www.autel.eu"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jpeg"/><Relationship Id="rId239" Type="http://schemas.openxmlformats.org/officeDocument/2006/relationships/image" Target="media/image220.png"/><Relationship Id="rId250" Type="http://schemas.openxmlformats.org/officeDocument/2006/relationships/image" Target="media/image230.jpeg"/><Relationship Id="rId271" Type="http://schemas.openxmlformats.org/officeDocument/2006/relationships/header" Target="header8.xml"/><Relationship Id="rId292" Type="http://schemas.openxmlformats.org/officeDocument/2006/relationships/hyperlink" Target="https://apps.fcc.gov/oetcf/eas/reports/GenericSearch.cfm" TargetMode="Externa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jpeg"/><Relationship Id="rId131" Type="http://schemas.openxmlformats.org/officeDocument/2006/relationships/image" Target="media/image114.jpeg"/><Relationship Id="rId152" Type="http://schemas.openxmlformats.org/officeDocument/2006/relationships/image" Target="media/image135.jpe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hyperlink" Target="https://cloud-eu.autel.com" TargetMode="External"/><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image" Target="media/image241.png"/><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jpeg"/><Relationship Id="rId282" Type="http://schemas.openxmlformats.org/officeDocument/2006/relationships/hyperlink" Target="mailto:support.jp@autel.com"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jpe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jpeg"/><Relationship Id="rId251" Type="http://schemas.openxmlformats.org/officeDocument/2006/relationships/image" Target="media/image231.jpe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png"/><Relationship Id="rId293" Type="http://schemas.openxmlformats.org/officeDocument/2006/relationships/footer" Target="footer7.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jpeg"/><Relationship Id="rId153" Type="http://schemas.openxmlformats.org/officeDocument/2006/relationships/image" Target="media/image136.jpeg"/><Relationship Id="rId174" Type="http://schemas.openxmlformats.org/officeDocument/2006/relationships/image" Target="media/image157.png"/><Relationship Id="rId195" Type="http://schemas.openxmlformats.org/officeDocument/2006/relationships/image" Target="media/image178.jpeg"/><Relationship Id="rId209" Type="http://schemas.openxmlformats.org/officeDocument/2006/relationships/image" Target="media/image190.jpe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4.xml"/><Relationship Id="rId283" Type="http://schemas.openxmlformats.org/officeDocument/2006/relationships/hyperlink" Target="http://www.autel.com/jp"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jpeg"/><Relationship Id="rId164" Type="http://schemas.openxmlformats.org/officeDocument/2006/relationships/image" Target="media/image147.png"/><Relationship Id="rId185" Type="http://schemas.openxmlformats.org/officeDocument/2006/relationships/image" Target="media/image168.png"/><Relationship Id="rId9" Type="http://schemas.openxmlformats.org/officeDocument/2006/relationships/image" Target="media/image2.svg"/><Relationship Id="rId210" Type="http://schemas.openxmlformats.org/officeDocument/2006/relationships/image" Target="media/image191.jpe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image" Target="media/image244.jpeg"/><Relationship Id="rId294" Type="http://schemas.openxmlformats.org/officeDocument/2006/relationships/footer" Target="footer8.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header" Target="header5.xml"/><Relationship Id="rId284" Type="http://schemas.openxmlformats.org/officeDocument/2006/relationships/hyperlink" Target="mailto:au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jpe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jpeg"/><Relationship Id="rId211" Type="http://schemas.openxmlformats.org/officeDocument/2006/relationships/image" Target="media/image192.jpeg"/><Relationship Id="rId232" Type="http://schemas.openxmlformats.org/officeDocument/2006/relationships/image" Target="media/image213.png"/><Relationship Id="rId253" Type="http://schemas.openxmlformats.org/officeDocument/2006/relationships/image" Target="media/image233.png"/><Relationship Id="rId274" Type="http://schemas.openxmlformats.org/officeDocument/2006/relationships/hyperlink" Target="http://pro.autel.com" TargetMode="External"/><Relationship Id="rId295" Type="http://schemas.openxmlformats.org/officeDocument/2006/relationships/footer" Target="footer9.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jpeg"/><Relationship Id="rId134" Type="http://schemas.openxmlformats.org/officeDocument/2006/relationships/image" Target="media/image117.jpe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footer" Target="footer4.xml"/><Relationship Id="rId285" Type="http://schemas.openxmlformats.org/officeDocument/2006/relationships/hyperlink" Target="mailto:imea-support@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jpe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jpe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jpeg"/><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jpeg"/><Relationship Id="rId275" Type="http://schemas.openxmlformats.org/officeDocument/2006/relationships/image" Target="media/image245.png"/><Relationship Id="rId296" Type="http://schemas.openxmlformats.org/officeDocument/2006/relationships/fontTable" Target="fontTable.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jpe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png"/><Relationship Id="rId223" Type="http://schemas.openxmlformats.org/officeDocument/2006/relationships/image" Target="media/image204.jpe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footer" Target="footer5.xml"/><Relationship Id="rId286" Type="http://schemas.openxmlformats.org/officeDocument/2006/relationships/hyperlink" Target="http://www.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jpeg"/><Relationship Id="rId146" Type="http://schemas.openxmlformats.org/officeDocument/2006/relationships/image" Target="media/image129.jpe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tmp"/><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mailto:support@autel.com" TargetMode="External"/><Relationship Id="rId297" Type="http://schemas.openxmlformats.org/officeDocument/2006/relationships/theme" Target="theme/theme1.xml"/><Relationship Id="rId40" Type="http://schemas.openxmlformats.org/officeDocument/2006/relationships/image" Target="media/image23.png"/><Relationship Id="rId115" Type="http://schemas.openxmlformats.org/officeDocument/2006/relationships/image" Target="media/image98.jpeg"/><Relationship Id="rId136" Type="http://schemas.openxmlformats.org/officeDocument/2006/relationships/image" Target="media/image119.jpeg"/><Relationship Id="rId157" Type="http://schemas.openxmlformats.org/officeDocument/2006/relationships/image" Target="media/image140.jpe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image" Target="media/image226.png"/><Relationship Id="rId266" Type="http://schemas.openxmlformats.org/officeDocument/2006/relationships/header" Target="header6.xml"/><Relationship Id="rId287" Type="http://schemas.openxmlformats.org/officeDocument/2006/relationships/hyperlink" Target="mailto:lat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jpeg"/><Relationship Id="rId147" Type="http://schemas.openxmlformats.org/officeDocument/2006/relationships/image" Target="media/image130.jpe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jpe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http://www.autel.com" TargetMode="Externa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jpeg"/><Relationship Id="rId246" Type="http://schemas.openxmlformats.org/officeDocument/2006/relationships/hyperlink" Target="http://www.autel.com" TargetMode="External"/><Relationship Id="rId267" Type="http://schemas.openxmlformats.org/officeDocument/2006/relationships/footer" Target="footer6.xml"/><Relationship Id="rId288" Type="http://schemas.openxmlformats.org/officeDocument/2006/relationships/hyperlink" Target="mailto:brsupport@autel.com" TargetMode="External"/><Relationship Id="rId106" Type="http://schemas.openxmlformats.org/officeDocument/2006/relationships/image" Target="media/image89.png"/><Relationship Id="rId127" Type="http://schemas.openxmlformats.org/officeDocument/2006/relationships/image" Target="media/image110.jpe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jpe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jpe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mailto:ussupport@autel.com"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br" TargetMode="External"/><Relationship Id="rId11" Type="http://schemas.openxmlformats.org/officeDocument/2006/relationships/header" Target="header1.xml"/><Relationship Id="rId53" Type="http://schemas.openxmlformats.org/officeDocument/2006/relationships/image" Target="media/image36.jpeg"/><Relationship Id="rId149" Type="http://schemas.openxmlformats.org/officeDocument/2006/relationships/image" Target="media/image132.jpe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jpeg"/><Relationship Id="rId269" Type="http://schemas.openxmlformats.org/officeDocument/2006/relationships/hyperlink" Target="http://www.teamviewer.com" TargetMode="External"/><Relationship Id="rId33" Type="http://schemas.openxmlformats.org/officeDocument/2006/relationships/image" Target="media/image16.jpeg"/><Relationship Id="rId129" Type="http://schemas.openxmlformats.org/officeDocument/2006/relationships/image" Target="media/image112.jpeg"/><Relationship Id="rId280" Type="http://schemas.openxmlformats.org/officeDocument/2006/relationships/hyperlink" Target="mailto:support.eu@aute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1F0DA5-1490-4713-987C-D44AE19F5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18041</TotalTime>
  <Pages>166</Pages>
  <Words>90976</Words>
  <Characters>119179</Characters>
  <Application>Microsoft Office Word</Application>
  <DocSecurity>0</DocSecurity>
  <Lines>13242</Lines>
  <Paragraphs>11060</Paragraphs>
  <ScaleCrop>false</ScaleCrop>
  <Company/>
  <LinksUpToDate>false</LinksUpToDate>
  <CharactersWithSpaces>199095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3514</cp:revision>
  <cp:lastPrinted>2025-04-18T09:02:00Z</cp:lastPrinted>
  <dcterms:created xsi:type="dcterms:W3CDTF">2024-02-23T01:33:00Z</dcterms:created>
  <dcterms:modified xsi:type="dcterms:W3CDTF">2025-07-23T09:50:00Z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